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A42" w:rsidRDefault="00FE7A42" w:rsidP="00646406">
      <w:pPr>
        <w:keepNext/>
        <w:keepLines/>
        <w:jc w:val="center"/>
        <w:rPr>
          <w:rFonts w:ascii="Arial" w:hAnsi="Arial" w:cs="Arial"/>
          <w:b/>
          <w:spacing w:val="-2"/>
          <w:sz w:val="24"/>
        </w:rPr>
      </w:pPr>
      <w:r w:rsidRPr="005E1F01">
        <w:rPr>
          <w:rFonts w:ascii="Arial" w:hAnsi="Arial" w:cs="Arial"/>
          <w:b/>
          <w:sz w:val="24"/>
        </w:rPr>
        <w:t>Wet van 6 juli 1990 tot regeling van de wijze waarop het Parlement van de</w:t>
      </w:r>
      <w:r w:rsidRPr="005E1F01">
        <w:rPr>
          <w:rFonts w:ascii="Arial" w:hAnsi="Arial" w:cs="Arial"/>
          <w:b/>
          <w:sz w:val="24"/>
        </w:rPr>
        <w:br/>
        <w:t xml:space="preserve"> Duitstalige Gemeenschap w</w:t>
      </w:r>
      <w:r w:rsidRPr="005E1F01">
        <w:rPr>
          <w:rFonts w:ascii="Arial" w:hAnsi="Arial" w:cs="Arial"/>
          <w:b/>
          <w:spacing w:val="-2"/>
          <w:sz w:val="24"/>
        </w:rPr>
        <w:t>ordt verkozen</w:t>
      </w:r>
    </w:p>
    <w:p w:rsidR="0046662C" w:rsidRPr="005E1F01" w:rsidRDefault="0046662C" w:rsidP="00646406">
      <w:pPr>
        <w:keepNext/>
        <w:keepLines/>
        <w:jc w:val="center"/>
        <w:rPr>
          <w:rFonts w:ascii="Arial" w:hAnsi="Arial" w:cs="Arial"/>
          <w:b/>
          <w:spacing w:val="-2"/>
          <w:sz w:val="24"/>
        </w:rPr>
      </w:pPr>
      <w:r>
        <w:rPr>
          <w:rFonts w:ascii="Arial" w:hAnsi="Arial" w:cs="Arial"/>
          <w:b/>
          <w:spacing w:val="-2"/>
          <w:sz w:val="24"/>
        </w:rPr>
        <w:t>Officieuze coördinatie 01 oktober 2023</w:t>
      </w:r>
      <w:bookmarkStart w:id="0" w:name="_GoBack"/>
      <w:bookmarkEnd w:id="0"/>
    </w:p>
    <w:p w:rsidR="00FE7A42" w:rsidRPr="005E1F01" w:rsidRDefault="00FE7A42">
      <w:pPr>
        <w:keepNext/>
        <w:keepLines/>
        <w:tabs>
          <w:tab w:val="center" w:pos="2496"/>
        </w:tabs>
        <w:spacing w:before="240" w:after="120"/>
        <w:jc w:val="center"/>
        <w:rPr>
          <w:rFonts w:ascii="Arial" w:hAnsi="Arial" w:cs="Arial"/>
          <w:b/>
          <w:spacing w:val="-2"/>
          <w:sz w:val="36"/>
          <w:szCs w:val="36"/>
        </w:rPr>
      </w:pPr>
      <w:r w:rsidRPr="005E1F01">
        <w:rPr>
          <w:rFonts w:ascii="Arial" w:hAnsi="Arial" w:cs="Arial"/>
          <w:b/>
          <w:spacing w:val="-2"/>
          <w:sz w:val="36"/>
          <w:szCs w:val="36"/>
          <w:u w:val="single"/>
        </w:rPr>
        <w:t>INDEX</w:t>
      </w:r>
    </w:p>
    <w:p w:rsidR="00FE7A42" w:rsidRPr="005E1F01" w:rsidRDefault="00FE7A42">
      <w:pPr>
        <w:keepNext/>
        <w:keepLines/>
        <w:numPr>
          <w:ilvl w:val="0"/>
          <w:numId w:val="1"/>
        </w:numPr>
        <w:spacing w:before="240" w:after="120"/>
        <w:ind w:left="1985" w:hanging="1625"/>
        <w:rPr>
          <w:rFonts w:ascii="Arial" w:hAnsi="Arial" w:cs="Arial"/>
          <w:b/>
          <w:spacing w:val="-2"/>
          <w:sz w:val="28"/>
          <w:szCs w:val="28"/>
          <w:u w:val="single"/>
        </w:rPr>
      </w:pPr>
      <w:r w:rsidRPr="005E1F01">
        <w:rPr>
          <w:rFonts w:ascii="Arial" w:hAnsi="Arial" w:cs="Arial"/>
          <w:b/>
          <w:spacing w:val="-2"/>
          <w:sz w:val="28"/>
          <w:szCs w:val="28"/>
          <w:u w:val="single"/>
        </w:rPr>
        <w:t>Titel I</w:t>
      </w:r>
      <w:r w:rsidRPr="005E1F01">
        <w:rPr>
          <w:rFonts w:ascii="Arial" w:hAnsi="Arial" w:cs="Arial"/>
          <w:b/>
          <w:spacing w:val="-2"/>
          <w:sz w:val="28"/>
          <w:szCs w:val="28"/>
        </w:rPr>
        <w:t xml:space="preserve"> : </w:t>
      </w:r>
      <w:r w:rsidRPr="005E1F01">
        <w:rPr>
          <w:rFonts w:ascii="Arial" w:hAnsi="Arial" w:cs="Arial"/>
          <w:b/>
          <w:spacing w:val="-2"/>
          <w:sz w:val="28"/>
          <w:szCs w:val="28"/>
          <w:u w:val="single"/>
        </w:rPr>
        <w:t>Inleidende bepalingen</w:t>
      </w:r>
      <w:r w:rsidRPr="005E1F01">
        <w:rPr>
          <w:rFonts w:ascii="Arial" w:hAnsi="Arial" w:cs="Arial"/>
          <w:b/>
          <w:spacing w:val="-2"/>
          <w:sz w:val="28"/>
          <w:szCs w:val="28"/>
        </w:rPr>
        <w:t xml:space="preserve"> – Art. 1 &amp; 2</w:t>
      </w:r>
    </w:p>
    <w:p w:rsidR="00FE7A42" w:rsidRPr="005E1F01" w:rsidRDefault="00FE7A42">
      <w:pPr>
        <w:keepNext/>
        <w:keepLines/>
        <w:numPr>
          <w:ilvl w:val="0"/>
          <w:numId w:val="1"/>
        </w:numPr>
        <w:spacing w:before="240" w:after="120"/>
        <w:ind w:left="1985" w:hanging="1625"/>
        <w:rPr>
          <w:rFonts w:ascii="Arial" w:hAnsi="Arial" w:cs="Arial"/>
          <w:b/>
          <w:spacing w:val="-2"/>
          <w:sz w:val="28"/>
          <w:szCs w:val="28"/>
          <w:u w:val="single"/>
        </w:rPr>
      </w:pPr>
      <w:r w:rsidRPr="005E1F01">
        <w:rPr>
          <w:rFonts w:ascii="Arial" w:hAnsi="Arial" w:cs="Arial"/>
          <w:b/>
          <w:spacing w:val="-2"/>
          <w:sz w:val="28"/>
          <w:szCs w:val="28"/>
          <w:u w:val="single"/>
        </w:rPr>
        <w:t>Titel II</w:t>
      </w:r>
      <w:r w:rsidRPr="005E1F01">
        <w:rPr>
          <w:rFonts w:ascii="Arial" w:hAnsi="Arial" w:cs="Arial"/>
          <w:b/>
          <w:spacing w:val="-2"/>
          <w:sz w:val="28"/>
          <w:szCs w:val="28"/>
        </w:rPr>
        <w:t xml:space="preserve"> : </w:t>
      </w:r>
      <w:r w:rsidRPr="005E1F01">
        <w:rPr>
          <w:rFonts w:ascii="Arial" w:hAnsi="Arial" w:cs="Arial"/>
          <w:b/>
          <w:spacing w:val="-2"/>
          <w:sz w:val="28"/>
          <w:szCs w:val="28"/>
          <w:u w:val="single"/>
        </w:rPr>
        <w:t>Algemene bepalingen</w:t>
      </w:r>
      <w:r w:rsidRPr="005E1F01">
        <w:rPr>
          <w:rFonts w:ascii="Arial" w:hAnsi="Arial" w:cs="Arial"/>
          <w:b/>
          <w:spacing w:val="-2"/>
          <w:sz w:val="28"/>
          <w:szCs w:val="28"/>
        </w:rPr>
        <w:t xml:space="preserve"> – Art. 3 </w:t>
      </w:r>
      <w:r w:rsidRPr="005E1F01">
        <w:rPr>
          <w:rFonts w:ascii="Arial" w:hAnsi="Arial" w:cs="Arial"/>
          <w:b/>
          <w:spacing w:val="-2"/>
          <w:sz w:val="28"/>
          <w:szCs w:val="28"/>
          <w:lang w:val="fr-FR"/>
        </w:rPr>
        <w:sym w:font="Wingdings" w:char="F0E0"/>
      </w:r>
      <w:r w:rsidRPr="005E1F01">
        <w:rPr>
          <w:rFonts w:ascii="Arial" w:hAnsi="Arial" w:cs="Arial"/>
          <w:b/>
          <w:spacing w:val="-2"/>
          <w:sz w:val="28"/>
          <w:szCs w:val="28"/>
        </w:rPr>
        <w:t xml:space="preserve"> 6</w:t>
      </w:r>
    </w:p>
    <w:p w:rsidR="00FE7A42" w:rsidRPr="005E1F01" w:rsidRDefault="00FE7A42">
      <w:pPr>
        <w:keepNext/>
        <w:keepLines/>
        <w:numPr>
          <w:ilvl w:val="0"/>
          <w:numId w:val="1"/>
        </w:numPr>
        <w:spacing w:before="240" w:after="120"/>
        <w:ind w:left="1985" w:hanging="1625"/>
        <w:rPr>
          <w:rFonts w:ascii="Arial" w:hAnsi="Arial" w:cs="Arial"/>
          <w:b/>
          <w:spacing w:val="-2"/>
          <w:sz w:val="28"/>
          <w:szCs w:val="28"/>
          <w:u w:val="single"/>
        </w:rPr>
      </w:pPr>
      <w:r w:rsidRPr="005E1F01">
        <w:rPr>
          <w:rFonts w:ascii="Arial" w:hAnsi="Arial" w:cs="Arial"/>
          <w:b/>
          <w:spacing w:val="-2"/>
          <w:sz w:val="28"/>
          <w:szCs w:val="28"/>
          <w:u w:val="single"/>
        </w:rPr>
        <w:t>Titel III</w:t>
      </w:r>
      <w:r w:rsidRPr="005E1F01">
        <w:rPr>
          <w:rFonts w:ascii="Arial" w:hAnsi="Arial" w:cs="Arial"/>
          <w:b/>
          <w:spacing w:val="-2"/>
          <w:sz w:val="28"/>
          <w:szCs w:val="28"/>
        </w:rPr>
        <w:t xml:space="preserve"> : </w:t>
      </w:r>
      <w:r w:rsidRPr="005E1F01">
        <w:rPr>
          <w:rFonts w:ascii="Arial" w:hAnsi="Arial" w:cs="Arial"/>
          <w:b/>
          <w:spacing w:val="-2"/>
          <w:sz w:val="28"/>
          <w:szCs w:val="28"/>
          <w:u w:val="single"/>
        </w:rPr>
        <w:t>Kiezers en kiesbureaus</w:t>
      </w:r>
      <w:r w:rsidRPr="005E1F01">
        <w:rPr>
          <w:rFonts w:ascii="Arial" w:hAnsi="Arial" w:cs="Arial"/>
          <w:b/>
          <w:spacing w:val="-2"/>
          <w:sz w:val="28"/>
          <w:szCs w:val="28"/>
        </w:rPr>
        <w:t xml:space="preserve"> - Art. 7 </w:t>
      </w:r>
      <w:r w:rsidRPr="005E1F01">
        <w:rPr>
          <w:rFonts w:ascii="Arial" w:hAnsi="Arial" w:cs="Arial"/>
          <w:b/>
          <w:spacing w:val="-2"/>
          <w:sz w:val="28"/>
          <w:szCs w:val="28"/>
          <w:lang w:val="fr-FR"/>
        </w:rPr>
        <w:sym w:font="Wingdings" w:char="F0E0"/>
      </w:r>
      <w:r w:rsidRPr="005E1F01">
        <w:rPr>
          <w:rFonts w:ascii="Arial" w:hAnsi="Arial" w:cs="Arial"/>
          <w:b/>
          <w:spacing w:val="-2"/>
          <w:sz w:val="28"/>
          <w:szCs w:val="28"/>
        </w:rPr>
        <w:t xml:space="preserve"> 19</w:t>
      </w:r>
    </w:p>
    <w:p w:rsidR="00FE7A42" w:rsidRPr="005E1F01" w:rsidRDefault="00FE7A42">
      <w:pPr>
        <w:keepNext/>
        <w:keepLines/>
        <w:numPr>
          <w:ilvl w:val="0"/>
          <w:numId w:val="1"/>
        </w:numPr>
        <w:spacing w:before="240" w:after="120"/>
        <w:ind w:left="1985" w:hanging="1625"/>
        <w:rPr>
          <w:rFonts w:ascii="Arial" w:hAnsi="Arial" w:cs="Arial"/>
          <w:b/>
          <w:spacing w:val="-2"/>
          <w:sz w:val="28"/>
          <w:szCs w:val="28"/>
          <w:u w:val="single"/>
          <w:lang w:val="fr-FR"/>
        </w:rPr>
      </w:pPr>
      <w:proofErr w:type="spellStart"/>
      <w:r w:rsidRPr="005E1F01">
        <w:rPr>
          <w:rFonts w:ascii="Arial" w:hAnsi="Arial" w:cs="Arial"/>
          <w:b/>
          <w:spacing w:val="-2"/>
          <w:sz w:val="28"/>
          <w:szCs w:val="28"/>
          <w:u w:val="single"/>
          <w:lang w:val="fr-FR"/>
        </w:rPr>
        <w:t>Titel</w:t>
      </w:r>
      <w:proofErr w:type="spellEnd"/>
      <w:r w:rsidRPr="005E1F01">
        <w:rPr>
          <w:rFonts w:ascii="Arial" w:hAnsi="Arial" w:cs="Arial"/>
          <w:b/>
          <w:spacing w:val="-2"/>
          <w:sz w:val="28"/>
          <w:szCs w:val="28"/>
          <w:u w:val="single"/>
          <w:lang w:val="fr-FR"/>
        </w:rPr>
        <w:t xml:space="preserve"> IV</w:t>
      </w:r>
      <w:r w:rsidRPr="005E1F01">
        <w:rPr>
          <w:rFonts w:ascii="Arial" w:hAnsi="Arial" w:cs="Arial"/>
          <w:b/>
          <w:spacing w:val="-2"/>
          <w:sz w:val="28"/>
          <w:szCs w:val="28"/>
          <w:lang w:val="fr-FR"/>
        </w:rPr>
        <w:t xml:space="preserve"> : </w:t>
      </w:r>
      <w:proofErr w:type="spellStart"/>
      <w:r w:rsidRPr="005E1F01">
        <w:rPr>
          <w:rFonts w:ascii="Arial" w:hAnsi="Arial" w:cs="Arial"/>
          <w:b/>
          <w:spacing w:val="-2"/>
          <w:sz w:val="28"/>
          <w:szCs w:val="28"/>
          <w:u w:val="single"/>
          <w:lang w:val="fr-FR"/>
        </w:rPr>
        <w:t>Kiesverrichtingen</w:t>
      </w:r>
      <w:proofErr w:type="spellEnd"/>
      <w:r w:rsidRPr="005E1F01">
        <w:rPr>
          <w:rFonts w:ascii="Arial" w:hAnsi="Arial" w:cs="Arial"/>
          <w:b/>
          <w:spacing w:val="-2"/>
          <w:sz w:val="28"/>
          <w:szCs w:val="28"/>
          <w:lang w:val="fr-FR"/>
        </w:rPr>
        <w:t xml:space="preserve"> -</w:t>
      </w:r>
      <w:r w:rsidRPr="005E1F01">
        <w:rPr>
          <w:rFonts w:ascii="Arial" w:hAnsi="Arial" w:cs="Arial"/>
          <w:b/>
          <w:spacing w:val="-2"/>
          <w:sz w:val="28"/>
          <w:szCs w:val="28"/>
          <w:lang w:val="fr-FR"/>
        </w:rPr>
        <w:br/>
        <w:t xml:space="preserve">Art. 20 </w:t>
      </w:r>
      <w:r w:rsidRPr="005E1F01">
        <w:rPr>
          <w:rFonts w:ascii="Arial" w:hAnsi="Arial" w:cs="Arial"/>
          <w:b/>
          <w:spacing w:val="-2"/>
          <w:sz w:val="28"/>
          <w:szCs w:val="28"/>
          <w:lang w:val="fr-FR"/>
        </w:rPr>
        <w:sym w:font="Wingdings" w:char="F0E0"/>
      </w:r>
      <w:r w:rsidRPr="005E1F01">
        <w:rPr>
          <w:rFonts w:ascii="Arial" w:hAnsi="Arial" w:cs="Arial"/>
          <w:b/>
          <w:spacing w:val="-2"/>
          <w:sz w:val="28"/>
          <w:szCs w:val="28"/>
          <w:lang w:val="fr-FR"/>
        </w:rPr>
        <w:t xml:space="preserve"> 48</w:t>
      </w:r>
    </w:p>
    <w:p w:rsidR="00FE7A42" w:rsidRPr="005E1F01" w:rsidRDefault="00FE7A42">
      <w:pPr>
        <w:keepNext/>
        <w:keepLines/>
        <w:numPr>
          <w:ilvl w:val="0"/>
          <w:numId w:val="1"/>
        </w:numPr>
        <w:spacing w:before="240" w:after="120"/>
        <w:ind w:left="1985" w:hanging="1625"/>
        <w:rPr>
          <w:rFonts w:ascii="Arial" w:hAnsi="Arial" w:cs="Arial"/>
          <w:b/>
          <w:spacing w:val="-2"/>
          <w:sz w:val="28"/>
          <w:szCs w:val="28"/>
          <w:u w:val="single"/>
        </w:rPr>
      </w:pPr>
      <w:r w:rsidRPr="005E1F01">
        <w:rPr>
          <w:rFonts w:ascii="Arial" w:hAnsi="Arial" w:cs="Arial"/>
          <w:b/>
          <w:spacing w:val="-2"/>
          <w:sz w:val="28"/>
          <w:szCs w:val="28"/>
          <w:u w:val="single"/>
        </w:rPr>
        <w:t>Titel V</w:t>
      </w:r>
      <w:r w:rsidRPr="005E1F01">
        <w:rPr>
          <w:rFonts w:ascii="Arial" w:hAnsi="Arial" w:cs="Arial"/>
          <w:b/>
          <w:spacing w:val="-2"/>
          <w:sz w:val="28"/>
          <w:szCs w:val="28"/>
        </w:rPr>
        <w:t xml:space="preserve"> : </w:t>
      </w:r>
      <w:r w:rsidRPr="005E1F01">
        <w:rPr>
          <w:rFonts w:ascii="Arial" w:hAnsi="Arial" w:cs="Arial"/>
          <w:b/>
          <w:spacing w:val="-2"/>
          <w:sz w:val="28"/>
          <w:szCs w:val="28"/>
          <w:u w:val="single"/>
        </w:rPr>
        <w:t>Straffen en sancties op de stemplicht</w:t>
      </w:r>
      <w:r w:rsidRPr="005E1F01">
        <w:rPr>
          <w:rFonts w:ascii="Arial" w:hAnsi="Arial" w:cs="Arial"/>
          <w:b/>
          <w:spacing w:val="-2"/>
          <w:sz w:val="28"/>
          <w:szCs w:val="28"/>
        </w:rPr>
        <w:t xml:space="preserve"> – Art. 49</w:t>
      </w:r>
    </w:p>
    <w:p w:rsidR="00FE7A42" w:rsidRPr="005E1F01" w:rsidRDefault="00FE7A42">
      <w:pPr>
        <w:keepNext/>
        <w:keepLines/>
        <w:numPr>
          <w:ilvl w:val="0"/>
          <w:numId w:val="1"/>
        </w:numPr>
        <w:spacing w:before="120" w:after="120"/>
        <w:ind w:left="1908" w:hanging="1548"/>
        <w:rPr>
          <w:rFonts w:ascii="Arial" w:hAnsi="Arial" w:cs="Arial"/>
          <w:b/>
          <w:spacing w:val="-2"/>
          <w:sz w:val="28"/>
          <w:szCs w:val="28"/>
          <w:u w:val="single"/>
        </w:rPr>
      </w:pPr>
      <w:r w:rsidRPr="005E1F01">
        <w:rPr>
          <w:rFonts w:ascii="Arial" w:hAnsi="Arial" w:cs="Arial"/>
          <w:b/>
          <w:spacing w:val="-2"/>
          <w:sz w:val="28"/>
          <w:szCs w:val="28"/>
          <w:u w:val="single"/>
        </w:rPr>
        <w:t>Titel VI</w:t>
      </w:r>
      <w:r w:rsidRPr="005E1F01">
        <w:rPr>
          <w:rFonts w:ascii="Arial" w:hAnsi="Arial" w:cs="Arial"/>
          <w:b/>
          <w:spacing w:val="-2"/>
          <w:sz w:val="28"/>
          <w:szCs w:val="28"/>
        </w:rPr>
        <w:t xml:space="preserve"> : </w:t>
      </w:r>
      <w:r w:rsidRPr="005E1F01">
        <w:rPr>
          <w:rFonts w:ascii="Arial" w:hAnsi="Arial" w:cs="Arial"/>
          <w:b/>
          <w:spacing w:val="-2"/>
          <w:sz w:val="28"/>
          <w:szCs w:val="28"/>
          <w:u w:val="single"/>
        </w:rPr>
        <w:t>Geldigverklaring van de</w:t>
      </w:r>
      <w:r w:rsidRPr="005E1F01">
        <w:rPr>
          <w:rFonts w:ascii="Arial" w:hAnsi="Arial" w:cs="Arial"/>
          <w:b/>
          <w:spacing w:val="-2"/>
          <w:sz w:val="28"/>
          <w:szCs w:val="28"/>
          <w:u w:val="single"/>
        </w:rPr>
        <w:br/>
        <w:t>kiesverrichtinge</w:t>
      </w:r>
      <w:r w:rsidRPr="005E1F01">
        <w:rPr>
          <w:rFonts w:ascii="Arial" w:hAnsi="Arial" w:cs="Arial"/>
          <w:b/>
          <w:spacing w:val="-2"/>
          <w:sz w:val="28"/>
          <w:szCs w:val="28"/>
        </w:rPr>
        <w:t xml:space="preserve">n – </w:t>
      </w:r>
      <w:r w:rsidRPr="005E1F01">
        <w:rPr>
          <w:rFonts w:ascii="Arial" w:hAnsi="Arial" w:cs="Arial"/>
          <w:b/>
          <w:spacing w:val="-2"/>
          <w:sz w:val="28"/>
          <w:szCs w:val="28"/>
        </w:rPr>
        <w:br/>
        <w:t>Art. 50</w:t>
      </w:r>
    </w:p>
    <w:p w:rsidR="00FE7A42" w:rsidRPr="005E1F01" w:rsidRDefault="00FE7A42">
      <w:pPr>
        <w:keepNext/>
        <w:keepLines/>
        <w:numPr>
          <w:ilvl w:val="0"/>
          <w:numId w:val="1"/>
        </w:numPr>
        <w:spacing w:before="240" w:after="120"/>
        <w:ind w:left="1985" w:hanging="1625"/>
        <w:rPr>
          <w:rFonts w:ascii="Arial" w:hAnsi="Arial" w:cs="Arial"/>
          <w:b/>
          <w:spacing w:val="-2"/>
          <w:sz w:val="28"/>
          <w:szCs w:val="28"/>
          <w:u w:val="single"/>
        </w:rPr>
      </w:pPr>
      <w:r w:rsidRPr="005E1F01">
        <w:rPr>
          <w:rFonts w:ascii="Arial" w:hAnsi="Arial" w:cs="Arial"/>
          <w:b/>
          <w:spacing w:val="-2"/>
          <w:sz w:val="28"/>
          <w:szCs w:val="28"/>
          <w:u w:val="single"/>
        </w:rPr>
        <w:t>Titel VII</w:t>
      </w:r>
      <w:r w:rsidRPr="005E1F01">
        <w:rPr>
          <w:rFonts w:ascii="Arial" w:hAnsi="Arial" w:cs="Arial"/>
          <w:b/>
          <w:spacing w:val="-2"/>
          <w:sz w:val="28"/>
          <w:szCs w:val="28"/>
        </w:rPr>
        <w:t xml:space="preserve"> : </w:t>
      </w:r>
      <w:r w:rsidRPr="005E1F01">
        <w:rPr>
          <w:rFonts w:ascii="Arial" w:hAnsi="Arial" w:cs="Arial"/>
          <w:b/>
          <w:spacing w:val="-2"/>
          <w:sz w:val="28"/>
          <w:szCs w:val="28"/>
          <w:u w:val="single"/>
        </w:rPr>
        <w:t>Bijzondere bepalingen houdende organisatie van de gelijktijdige verkiezing van het Parlement van de Duitstalige Gemeenschap, het Waals Parlement en het Europees Parlement</w:t>
      </w:r>
      <w:r w:rsidRPr="005E1F01">
        <w:rPr>
          <w:rFonts w:ascii="Arial" w:hAnsi="Arial" w:cs="Arial"/>
          <w:b/>
          <w:spacing w:val="-2"/>
          <w:sz w:val="28"/>
          <w:szCs w:val="28"/>
        </w:rPr>
        <w:t xml:space="preserve"> – Art. 51 </w:t>
      </w:r>
      <w:r w:rsidRPr="005E1F01">
        <w:rPr>
          <w:rFonts w:ascii="Arial" w:hAnsi="Arial" w:cs="Arial"/>
          <w:b/>
          <w:spacing w:val="-2"/>
          <w:sz w:val="28"/>
          <w:szCs w:val="28"/>
          <w:lang w:val="fr-FR"/>
        </w:rPr>
        <w:sym w:font="Wingdings" w:char="F0E0"/>
      </w:r>
      <w:r w:rsidRPr="005E1F01">
        <w:rPr>
          <w:rFonts w:ascii="Arial" w:hAnsi="Arial" w:cs="Arial"/>
          <w:b/>
          <w:spacing w:val="-2"/>
          <w:sz w:val="28"/>
          <w:szCs w:val="28"/>
        </w:rPr>
        <w:t xml:space="preserve"> 56</w:t>
      </w:r>
    </w:p>
    <w:p w:rsidR="00FE7A42" w:rsidRPr="005E1F01" w:rsidRDefault="00FE7A42" w:rsidP="00AB0196">
      <w:pPr>
        <w:keepNext/>
        <w:keepLines/>
        <w:numPr>
          <w:ilvl w:val="0"/>
          <w:numId w:val="1"/>
        </w:numPr>
        <w:spacing w:before="360" w:after="120"/>
        <w:ind w:left="1984" w:hanging="1627"/>
        <w:rPr>
          <w:rFonts w:ascii="Arial" w:hAnsi="Arial" w:cs="Arial"/>
          <w:b/>
          <w:spacing w:val="-2"/>
          <w:sz w:val="28"/>
          <w:szCs w:val="28"/>
          <w:u w:val="single"/>
        </w:rPr>
      </w:pPr>
      <w:r w:rsidRPr="005E1F01">
        <w:rPr>
          <w:rFonts w:ascii="Arial" w:hAnsi="Arial" w:cs="Arial"/>
          <w:b/>
          <w:spacing w:val="-2"/>
          <w:sz w:val="28"/>
          <w:szCs w:val="28"/>
          <w:u w:val="single"/>
        </w:rPr>
        <w:t>Titel VIII</w:t>
      </w:r>
      <w:r w:rsidRPr="00AB0196">
        <w:rPr>
          <w:rFonts w:ascii="Arial" w:hAnsi="Arial" w:cs="Arial"/>
          <w:b/>
          <w:spacing w:val="-2"/>
          <w:sz w:val="28"/>
          <w:szCs w:val="28"/>
          <w:u w:val="single"/>
        </w:rPr>
        <w:t xml:space="preserve"> : </w:t>
      </w:r>
      <w:r w:rsidRPr="005E1F01">
        <w:rPr>
          <w:rFonts w:ascii="Arial" w:hAnsi="Arial" w:cs="Arial"/>
          <w:b/>
          <w:spacing w:val="-2"/>
          <w:sz w:val="28"/>
          <w:szCs w:val="28"/>
          <w:u w:val="single"/>
        </w:rPr>
        <w:t>Bijzondere bepalingen houdende organisatie van de gelijktijdige verkiezing van het Parlement van de Duitstalige Gemeenschap, het Waals Parlement en de Kamer van volksvertegenwoordigers</w:t>
      </w:r>
      <w:r w:rsidRPr="00AB0196">
        <w:rPr>
          <w:rFonts w:ascii="Arial" w:hAnsi="Arial" w:cs="Arial"/>
          <w:b/>
          <w:spacing w:val="-2"/>
          <w:sz w:val="28"/>
          <w:szCs w:val="28"/>
          <w:u w:val="single"/>
        </w:rPr>
        <w:t xml:space="preserve"> - Art. 57 </w:t>
      </w:r>
      <w:r w:rsidRPr="00AB0196">
        <w:rPr>
          <w:rFonts w:ascii="Arial" w:hAnsi="Arial" w:cs="Arial"/>
          <w:b/>
          <w:spacing w:val="-2"/>
          <w:sz w:val="28"/>
          <w:szCs w:val="28"/>
          <w:u w:val="single"/>
        </w:rPr>
        <w:sym w:font="Wingdings" w:char="F0E0"/>
      </w:r>
      <w:r w:rsidRPr="00AB0196">
        <w:rPr>
          <w:rFonts w:ascii="Arial" w:hAnsi="Arial" w:cs="Arial"/>
          <w:b/>
          <w:spacing w:val="-2"/>
          <w:sz w:val="28"/>
          <w:szCs w:val="28"/>
          <w:u w:val="single"/>
        </w:rPr>
        <w:t xml:space="preserve"> 62</w:t>
      </w:r>
    </w:p>
    <w:p w:rsidR="00FE7A42" w:rsidRPr="005E1F01" w:rsidRDefault="00FE7A42" w:rsidP="0052296E">
      <w:pPr>
        <w:keepNext/>
        <w:keepLines/>
        <w:numPr>
          <w:ilvl w:val="0"/>
          <w:numId w:val="1"/>
        </w:numPr>
        <w:spacing w:before="360" w:after="120"/>
        <w:ind w:left="1984" w:hanging="1627"/>
        <w:rPr>
          <w:rFonts w:ascii="Arial" w:hAnsi="Arial" w:cs="Arial"/>
          <w:b/>
          <w:spacing w:val="-2"/>
          <w:sz w:val="28"/>
          <w:szCs w:val="28"/>
          <w:u w:val="single"/>
        </w:rPr>
      </w:pPr>
      <w:r w:rsidRPr="005E1F01">
        <w:rPr>
          <w:rFonts w:ascii="Arial" w:hAnsi="Arial" w:cs="Arial"/>
          <w:b/>
          <w:spacing w:val="-2"/>
          <w:sz w:val="28"/>
          <w:szCs w:val="28"/>
          <w:u w:val="single"/>
        </w:rPr>
        <w:t xml:space="preserve">Titel </w:t>
      </w:r>
      <w:proofErr w:type="spellStart"/>
      <w:r w:rsidRPr="005E1F01">
        <w:rPr>
          <w:rFonts w:ascii="Arial" w:hAnsi="Arial" w:cs="Arial"/>
          <w:b/>
          <w:spacing w:val="-2"/>
          <w:sz w:val="28"/>
          <w:szCs w:val="28"/>
          <w:u w:val="single"/>
        </w:rPr>
        <w:t>VIIIbis</w:t>
      </w:r>
      <w:proofErr w:type="spellEnd"/>
      <w:r w:rsidRPr="005E1F01">
        <w:rPr>
          <w:rFonts w:ascii="Arial" w:hAnsi="Arial" w:cs="Arial"/>
          <w:b/>
          <w:spacing w:val="-2"/>
          <w:sz w:val="28"/>
          <w:szCs w:val="28"/>
        </w:rPr>
        <w:t xml:space="preserve"> : </w:t>
      </w:r>
      <w:r w:rsidRPr="005E1F01">
        <w:rPr>
          <w:rFonts w:ascii="Arial" w:hAnsi="Arial" w:cs="Arial"/>
          <w:b/>
          <w:spacing w:val="-2"/>
          <w:sz w:val="28"/>
          <w:szCs w:val="28"/>
          <w:u w:val="single"/>
        </w:rPr>
        <w:t>Bijzondere bepalingen houdende de organisatie van de gelijktijdige verkiezingen van het Parlement van de Duitstalige Gemeenschap, het Waals Parlement, het Europees Parlement en de Kamer van volksvertegenwoordigers</w:t>
      </w:r>
      <w:r w:rsidRPr="005E1F01">
        <w:rPr>
          <w:rFonts w:ascii="Arial" w:hAnsi="Arial" w:cs="Arial"/>
          <w:b/>
          <w:spacing w:val="-2"/>
          <w:sz w:val="28"/>
          <w:szCs w:val="28"/>
        </w:rPr>
        <w:t xml:space="preserve"> – Art. 63 </w:t>
      </w:r>
      <w:r w:rsidRPr="005E1F01">
        <w:rPr>
          <w:rFonts w:ascii="Arial" w:hAnsi="Arial" w:cs="Arial"/>
          <w:b/>
          <w:spacing w:val="-2"/>
          <w:sz w:val="28"/>
          <w:szCs w:val="28"/>
          <w:lang w:val="fr-FR"/>
        </w:rPr>
        <w:sym w:font="Wingdings" w:char="F0E0"/>
      </w:r>
      <w:r w:rsidRPr="005E1F01">
        <w:rPr>
          <w:rFonts w:ascii="Arial" w:hAnsi="Arial" w:cs="Arial"/>
          <w:b/>
          <w:spacing w:val="-2"/>
          <w:sz w:val="28"/>
          <w:szCs w:val="28"/>
        </w:rPr>
        <w:t xml:space="preserve"> 68</w:t>
      </w:r>
    </w:p>
    <w:p w:rsidR="00FE7A42" w:rsidRPr="005E1F01" w:rsidRDefault="00AB0196" w:rsidP="00AB0196">
      <w:pPr>
        <w:keepNext/>
        <w:keepLines/>
        <w:numPr>
          <w:ilvl w:val="0"/>
          <w:numId w:val="1"/>
        </w:numPr>
        <w:spacing w:before="360" w:after="120"/>
        <w:ind w:left="1984" w:hanging="1627"/>
        <w:rPr>
          <w:rFonts w:ascii="Arial" w:hAnsi="Arial" w:cs="Arial"/>
          <w:b/>
          <w:spacing w:val="-2"/>
          <w:sz w:val="28"/>
          <w:szCs w:val="28"/>
          <w:u w:val="single"/>
        </w:rPr>
      </w:pPr>
      <w:r>
        <w:rPr>
          <w:rFonts w:ascii="Arial" w:hAnsi="Arial" w:cs="Arial"/>
          <w:b/>
          <w:spacing w:val="-2"/>
          <w:sz w:val="28"/>
          <w:szCs w:val="28"/>
          <w:u w:val="single"/>
        </w:rPr>
        <w:t xml:space="preserve">Titel </w:t>
      </w:r>
      <w:r w:rsidR="00FE7A42" w:rsidRPr="005E1F01">
        <w:rPr>
          <w:rFonts w:ascii="Arial" w:hAnsi="Arial" w:cs="Arial"/>
          <w:b/>
          <w:spacing w:val="-2"/>
          <w:sz w:val="28"/>
          <w:szCs w:val="28"/>
          <w:u w:val="single"/>
        </w:rPr>
        <w:t>IX</w:t>
      </w:r>
      <w:r w:rsidR="00FE7A42" w:rsidRPr="00AB0196">
        <w:rPr>
          <w:rFonts w:ascii="Arial" w:hAnsi="Arial" w:cs="Arial"/>
          <w:b/>
          <w:spacing w:val="-2"/>
          <w:sz w:val="28"/>
          <w:szCs w:val="28"/>
          <w:u w:val="single"/>
        </w:rPr>
        <w:t xml:space="preserve"> : </w:t>
      </w:r>
      <w:r w:rsidR="00FE7A42" w:rsidRPr="005E1F01">
        <w:rPr>
          <w:rFonts w:ascii="Arial" w:hAnsi="Arial" w:cs="Arial"/>
          <w:b/>
          <w:spacing w:val="-2"/>
          <w:sz w:val="28"/>
          <w:szCs w:val="28"/>
          <w:u w:val="single"/>
        </w:rPr>
        <w:t>Wijzigings- en opheffingsbepalingen</w:t>
      </w:r>
      <w:r w:rsidR="00FE7A42" w:rsidRPr="00AB0196">
        <w:rPr>
          <w:rFonts w:ascii="Arial" w:hAnsi="Arial" w:cs="Arial"/>
          <w:b/>
          <w:spacing w:val="-2"/>
          <w:sz w:val="28"/>
          <w:szCs w:val="28"/>
          <w:u w:val="single"/>
        </w:rPr>
        <w:t>–</w:t>
      </w:r>
      <w:r w:rsidR="00FE7A42" w:rsidRPr="00AB0196">
        <w:rPr>
          <w:rFonts w:ascii="Arial" w:hAnsi="Arial" w:cs="Arial"/>
          <w:b/>
          <w:spacing w:val="-2"/>
          <w:sz w:val="28"/>
          <w:szCs w:val="28"/>
          <w:u w:val="single"/>
        </w:rPr>
        <w:br/>
        <w:t xml:space="preserve">Art. 69 </w:t>
      </w:r>
      <w:r w:rsidR="00FE7A42" w:rsidRPr="00AB0196">
        <w:rPr>
          <w:rFonts w:ascii="Arial" w:hAnsi="Arial" w:cs="Arial"/>
          <w:b/>
          <w:spacing w:val="-2"/>
          <w:sz w:val="28"/>
          <w:szCs w:val="28"/>
          <w:u w:val="single"/>
        </w:rPr>
        <w:sym w:font="Wingdings" w:char="F0E0"/>
      </w:r>
      <w:r w:rsidR="00FE7A42" w:rsidRPr="00AB0196">
        <w:rPr>
          <w:rFonts w:ascii="Arial" w:hAnsi="Arial" w:cs="Arial"/>
          <w:b/>
          <w:spacing w:val="-2"/>
          <w:sz w:val="28"/>
          <w:szCs w:val="28"/>
          <w:u w:val="single"/>
        </w:rPr>
        <w:t xml:space="preserve"> 70</w:t>
      </w:r>
    </w:p>
    <w:p w:rsidR="00FE7A42" w:rsidRPr="005E1F01" w:rsidRDefault="00FE7A42">
      <w:pPr>
        <w:keepNext/>
        <w:keepLines/>
        <w:numPr>
          <w:ilvl w:val="0"/>
          <w:numId w:val="1"/>
        </w:numPr>
        <w:spacing w:before="240" w:after="120"/>
        <w:ind w:left="1985" w:hanging="1625"/>
        <w:jc w:val="both"/>
        <w:rPr>
          <w:rFonts w:ascii="Arial" w:hAnsi="Arial" w:cs="Arial"/>
          <w:b/>
          <w:spacing w:val="-2"/>
          <w:sz w:val="28"/>
          <w:szCs w:val="28"/>
          <w:u w:val="single"/>
          <w:lang w:val="fr-FR"/>
        </w:rPr>
      </w:pPr>
      <w:proofErr w:type="spellStart"/>
      <w:r w:rsidRPr="005E1F01">
        <w:rPr>
          <w:rFonts w:ascii="Arial" w:hAnsi="Arial" w:cs="Arial"/>
          <w:b/>
          <w:spacing w:val="-2"/>
          <w:sz w:val="28"/>
          <w:szCs w:val="28"/>
          <w:u w:val="single"/>
          <w:lang w:val="fr-FR"/>
        </w:rPr>
        <w:t>Titel</w:t>
      </w:r>
      <w:proofErr w:type="spellEnd"/>
      <w:r w:rsidRPr="005E1F01">
        <w:rPr>
          <w:rFonts w:ascii="Arial" w:hAnsi="Arial" w:cs="Arial"/>
          <w:b/>
          <w:spacing w:val="-2"/>
          <w:sz w:val="28"/>
          <w:szCs w:val="28"/>
          <w:u w:val="single"/>
          <w:lang w:val="fr-FR"/>
        </w:rPr>
        <w:t xml:space="preserve"> X</w:t>
      </w:r>
      <w:r w:rsidRPr="005E1F01">
        <w:rPr>
          <w:rFonts w:ascii="Arial" w:hAnsi="Arial" w:cs="Arial"/>
          <w:b/>
          <w:spacing w:val="-2"/>
          <w:sz w:val="28"/>
          <w:szCs w:val="28"/>
          <w:lang w:val="fr-FR"/>
        </w:rPr>
        <w:t xml:space="preserve"> : </w:t>
      </w:r>
      <w:proofErr w:type="spellStart"/>
      <w:r w:rsidRPr="005E1F01">
        <w:rPr>
          <w:rFonts w:ascii="Arial" w:hAnsi="Arial" w:cs="Arial"/>
          <w:b/>
          <w:spacing w:val="-2"/>
          <w:sz w:val="28"/>
          <w:szCs w:val="28"/>
          <w:u w:val="single"/>
          <w:lang w:val="fr-FR"/>
        </w:rPr>
        <w:t>Slotbepaling</w:t>
      </w:r>
      <w:proofErr w:type="spellEnd"/>
      <w:r w:rsidRPr="005E1F01">
        <w:rPr>
          <w:rFonts w:ascii="Arial" w:hAnsi="Arial" w:cs="Arial"/>
          <w:b/>
          <w:spacing w:val="-2"/>
          <w:sz w:val="28"/>
          <w:szCs w:val="28"/>
          <w:lang w:val="fr-FR"/>
        </w:rPr>
        <w:t xml:space="preserve"> – Art. 71.</w:t>
      </w:r>
    </w:p>
    <w:p w:rsidR="00FE7A42" w:rsidRPr="005E1F01" w:rsidRDefault="00FE7A42">
      <w:pPr>
        <w:keepNext/>
        <w:keepLines/>
        <w:spacing w:before="240" w:after="120"/>
        <w:ind w:left="360"/>
        <w:jc w:val="center"/>
        <w:rPr>
          <w:rFonts w:ascii="Arial" w:hAnsi="Arial" w:cs="Arial"/>
          <w:b/>
          <w:spacing w:val="-2"/>
          <w:sz w:val="28"/>
          <w:szCs w:val="28"/>
          <w:u w:val="single"/>
          <w:lang w:val="fr-FR"/>
        </w:rPr>
      </w:pPr>
      <w:r w:rsidRPr="005E1F01">
        <w:rPr>
          <w:rFonts w:ascii="Arial" w:hAnsi="Arial" w:cs="Arial"/>
          <w:b/>
          <w:spacing w:val="-2"/>
          <w:sz w:val="28"/>
          <w:szCs w:val="28"/>
          <w:u w:val="single"/>
          <w:lang w:val="fr-FR"/>
        </w:rPr>
        <w:br/>
        <w:t>-----------</w:t>
      </w:r>
    </w:p>
    <w:p w:rsidR="00C62ADE" w:rsidRPr="005E1F01" w:rsidRDefault="00C62ADE">
      <w:pPr>
        <w:rPr>
          <w:rFonts w:ascii="Arial" w:hAnsi="Arial" w:cs="Arial"/>
          <w:lang w:val="fr-BE"/>
        </w:rPr>
      </w:pPr>
      <w:r w:rsidRPr="005E1F01">
        <w:rPr>
          <w:rFonts w:ascii="Arial" w:hAnsi="Arial" w:cs="Arial"/>
          <w:lang w:val="fr-BE"/>
        </w:rPr>
        <w:lastRenderedPageBreak/>
        <w:br w:type="page"/>
      </w:r>
    </w:p>
    <w:p w:rsidR="00FE7A42" w:rsidRPr="005E1F01" w:rsidRDefault="00FE7A42">
      <w:pPr>
        <w:keepNext/>
        <w:keepLines/>
        <w:tabs>
          <w:tab w:val="center" w:pos="2496"/>
        </w:tabs>
        <w:jc w:val="both"/>
        <w:rPr>
          <w:rFonts w:ascii="Arial" w:hAnsi="Arial" w:cs="Arial"/>
          <w:b/>
          <w:spacing w:val="-2"/>
          <w:lang w:val="fr-BE"/>
        </w:rPr>
      </w:pPr>
    </w:p>
    <w:p w:rsidR="00FE7A42" w:rsidRPr="00FE7A42" w:rsidRDefault="00FE7A42">
      <w:pPr>
        <w:pStyle w:val="Kop2"/>
        <w:rPr>
          <w:rFonts w:ascii="Arial" w:hAnsi="Arial" w:cs="Arial"/>
          <w:u w:val="single"/>
          <w:lang w:val="nl-BE"/>
        </w:rPr>
      </w:pPr>
      <w:r w:rsidRPr="00FE7A42">
        <w:rPr>
          <w:rFonts w:ascii="Arial" w:hAnsi="Arial" w:cs="Arial"/>
          <w:u w:val="single"/>
          <w:lang w:val="nl-BE"/>
        </w:rPr>
        <w:t>TITEL I</w:t>
      </w:r>
    </w:p>
    <w:p w:rsidR="00FE7A42" w:rsidRPr="00FE7A42" w:rsidRDefault="00FE7A42">
      <w:pPr>
        <w:keepNext/>
        <w:keepLines/>
        <w:tabs>
          <w:tab w:val="center" w:pos="2496"/>
        </w:tabs>
        <w:jc w:val="both"/>
        <w:rPr>
          <w:rFonts w:ascii="Arial" w:hAnsi="Arial" w:cs="Arial"/>
          <w:b/>
          <w:spacing w:val="-2"/>
          <w:lang w:val="nl-BE"/>
        </w:rPr>
      </w:pPr>
    </w:p>
    <w:p w:rsidR="00FE7A42" w:rsidRPr="00FE7A42" w:rsidRDefault="00FE7A42">
      <w:pPr>
        <w:keepNext/>
        <w:keepLines/>
        <w:tabs>
          <w:tab w:val="center" w:pos="2496"/>
        </w:tabs>
        <w:jc w:val="center"/>
        <w:rPr>
          <w:rFonts w:ascii="Arial" w:hAnsi="Arial" w:cs="Arial"/>
          <w:b/>
          <w:spacing w:val="-2"/>
          <w:lang w:val="nl-BE"/>
        </w:rPr>
      </w:pPr>
      <w:r w:rsidRPr="00FE7A42">
        <w:rPr>
          <w:rFonts w:ascii="Arial" w:hAnsi="Arial" w:cs="Arial"/>
          <w:b/>
          <w:spacing w:val="-2"/>
          <w:lang w:val="nl-BE"/>
        </w:rPr>
        <w:t>Inleidende bepalingen</w:t>
      </w:r>
    </w:p>
    <w:p w:rsidR="00FE7A42" w:rsidRPr="00FE7A42" w:rsidRDefault="00FE7A42">
      <w:pPr>
        <w:keepNext/>
        <w:keepLines/>
        <w:tabs>
          <w:tab w:val="center" w:pos="2496"/>
        </w:tabs>
        <w:jc w:val="center"/>
        <w:rPr>
          <w:rFonts w:ascii="Arial" w:hAnsi="Arial" w:cs="Arial"/>
          <w:b/>
          <w:spacing w:val="-2"/>
          <w:lang w:val="nl-BE"/>
        </w:rPr>
      </w:pPr>
      <w:r w:rsidRPr="00FE7A42">
        <w:rPr>
          <w:rFonts w:ascii="Arial" w:hAnsi="Arial" w:cs="Arial"/>
          <w:b/>
          <w:spacing w:val="-2"/>
          <w:lang w:val="nl-BE"/>
        </w:rPr>
        <w:t>-----</w:t>
      </w:r>
    </w:p>
    <w:p w:rsidR="00FE7A42" w:rsidRPr="00FE7A42" w:rsidRDefault="00FE7A42">
      <w:pPr>
        <w:keepNext/>
        <w:keepLines/>
        <w:tabs>
          <w:tab w:val="center" w:pos="2496"/>
        </w:tabs>
        <w:jc w:val="both"/>
        <w:rPr>
          <w:rFonts w:ascii="Arial" w:hAnsi="Arial" w:cs="Arial"/>
          <w:b/>
          <w:spacing w:val="-2"/>
          <w:lang w:val="nl-BE"/>
        </w:rPr>
      </w:pPr>
    </w:p>
    <w:p w:rsidR="00FE7A42" w:rsidRPr="00FE7A42" w:rsidRDefault="00FE7A42">
      <w:pPr>
        <w:keepNext/>
        <w:keepLines/>
        <w:tabs>
          <w:tab w:val="center" w:pos="2496"/>
        </w:tabs>
        <w:jc w:val="both"/>
        <w:rPr>
          <w:rFonts w:ascii="Arial" w:hAnsi="Arial" w:cs="Arial"/>
          <w:b/>
          <w:spacing w:val="-2"/>
          <w:lang w:val="nl-BE"/>
        </w:rPr>
      </w:pPr>
    </w:p>
    <w:p w:rsidR="00FE7A42" w:rsidRPr="00FE7A42" w:rsidRDefault="00FE7A42">
      <w:pPr>
        <w:keepLines/>
        <w:tabs>
          <w:tab w:val="center" w:pos="2496"/>
        </w:tabs>
        <w:jc w:val="center"/>
        <w:rPr>
          <w:rFonts w:ascii="Arial" w:hAnsi="Arial" w:cs="Arial"/>
          <w:b/>
          <w:spacing w:val="-2"/>
          <w:lang w:val="nl-BE"/>
        </w:rPr>
      </w:pPr>
      <w:r w:rsidRPr="00FE7A42">
        <w:rPr>
          <w:rFonts w:ascii="Arial" w:hAnsi="Arial" w:cs="Arial"/>
          <w:b/>
          <w:spacing w:val="-2"/>
          <w:lang w:val="nl-BE"/>
        </w:rPr>
        <w:t>Artikel 1</w:t>
      </w:r>
    </w:p>
    <w:p w:rsidR="00FE7A42" w:rsidRPr="00FE7A42" w:rsidRDefault="00FE7A42">
      <w:pPr>
        <w:keepNext/>
        <w:keepLines/>
        <w:tabs>
          <w:tab w:val="left" w:pos="-720"/>
        </w:tabs>
        <w:jc w:val="both"/>
        <w:rPr>
          <w:rFonts w:ascii="Arial" w:hAnsi="Arial" w:cs="Arial"/>
          <w:spacing w:val="-2"/>
          <w:lang w:val="nl-BE"/>
        </w:rPr>
      </w:pPr>
    </w:p>
    <w:p w:rsidR="00FE7A42" w:rsidRPr="005E1F01" w:rsidRDefault="00FE7A42">
      <w:pPr>
        <w:keepNext/>
        <w:keepLines/>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Voor de toepassing van deze wet moet worden verstaan onder :</w:t>
      </w:r>
    </w:p>
    <w:p w:rsidR="00FE7A42" w:rsidRPr="005E1F01" w:rsidRDefault="00FE7A42">
      <w:pPr>
        <w:keepNext/>
        <w:keepLines/>
        <w:tabs>
          <w:tab w:val="left" w:pos="-720"/>
        </w:tabs>
        <w:jc w:val="both"/>
        <w:rPr>
          <w:rFonts w:ascii="Arial" w:hAnsi="Arial" w:cs="Arial"/>
          <w:spacing w:val="-2"/>
        </w:rPr>
      </w:pPr>
    </w:p>
    <w:p w:rsidR="00FE7A42" w:rsidRPr="005E1F01" w:rsidRDefault="00FE7A42">
      <w:pPr>
        <w:keepNext/>
        <w:keepLines/>
        <w:tabs>
          <w:tab w:val="left" w:pos="-720"/>
        </w:tabs>
        <w:jc w:val="both"/>
        <w:rPr>
          <w:rFonts w:ascii="Arial" w:hAnsi="Arial" w:cs="Arial"/>
          <w:spacing w:val="-2"/>
        </w:rPr>
      </w:pPr>
      <w:r w:rsidRPr="005E1F01">
        <w:rPr>
          <w:rFonts w:ascii="Arial" w:hAnsi="Arial" w:cs="Arial"/>
          <w:spacing w:val="-2"/>
          <w:lang w:val="fr-BE"/>
        </w:rPr>
        <w:tab/>
      </w:r>
      <w:r w:rsidRPr="005E1F01">
        <w:rPr>
          <w:rFonts w:ascii="Arial" w:hAnsi="Arial" w:cs="Arial"/>
          <w:spacing w:val="-2"/>
        </w:rPr>
        <w:t>1</w:t>
      </w:r>
      <w:r w:rsidRPr="005E1F01">
        <w:rPr>
          <w:rFonts w:ascii="Arial" w:hAnsi="Arial" w:cs="Arial"/>
          <w:spacing w:val="-2"/>
        </w:rPr>
        <w:sym w:font="Symbol" w:char="F0B0"/>
      </w:r>
      <w:r w:rsidRPr="005E1F01">
        <w:rPr>
          <w:rFonts w:ascii="Arial" w:hAnsi="Arial" w:cs="Arial"/>
          <w:spacing w:val="-2"/>
        </w:rPr>
        <w:t xml:space="preserve"> het Parleme</w:t>
      </w:r>
      <w:r w:rsidR="00AB0196">
        <w:rPr>
          <w:rFonts w:ascii="Arial" w:hAnsi="Arial" w:cs="Arial"/>
          <w:spacing w:val="-2"/>
        </w:rPr>
        <w:t>nt : het Parlement van de Duits</w:t>
      </w:r>
      <w:r w:rsidRPr="005E1F01">
        <w:rPr>
          <w:rFonts w:ascii="Arial" w:hAnsi="Arial" w:cs="Arial"/>
          <w:spacing w:val="-2"/>
        </w:rPr>
        <w:t>talige Gemeenschap;</w:t>
      </w:r>
    </w:p>
    <w:p w:rsidR="00FE7A42" w:rsidRPr="005E1F01" w:rsidRDefault="00FE7A42">
      <w:pPr>
        <w:keepNext/>
        <w:keepLines/>
        <w:tabs>
          <w:tab w:val="left" w:pos="-720"/>
        </w:tabs>
        <w:jc w:val="both"/>
        <w:rPr>
          <w:rFonts w:ascii="Arial" w:hAnsi="Arial" w:cs="Arial"/>
          <w:spacing w:val="-2"/>
        </w:rPr>
      </w:pPr>
    </w:p>
    <w:p w:rsidR="00FE7A42" w:rsidRPr="005E1F01" w:rsidRDefault="00FE7A42">
      <w:pPr>
        <w:keepNext/>
        <w:keepLines/>
        <w:tabs>
          <w:tab w:val="left" w:pos="-720"/>
        </w:tabs>
        <w:jc w:val="both"/>
        <w:rPr>
          <w:rFonts w:ascii="Arial" w:hAnsi="Arial" w:cs="Arial"/>
          <w:spacing w:val="-2"/>
        </w:rPr>
      </w:pPr>
      <w:r w:rsidRPr="0046662C">
        <w:rPr>
          <w:rFonts w:ascii="Arial" w:hAnsi="Arial" w:cs="Arial"/>
          <w:spacing w:val="-2"/>
          <w:lang w:val="nl-BE"/>
        </w:rPr>
        <w:tab/>
      </w:r>
      <w:r w:rsidRPr="005E1F01">
        <w:rPr>
          <w:rFonts w:ascii="Arial" w:hAnsi="Arial" w:cs="Arial"/>
          <w:spacing w:val="-2"/>
        </w:rPr>
        <w:t>2</w:t>
      </w:r>
      <w:r w:rsidRPr="005E1F01">
        <w:rPr>
          <w:rFonts w:ascii="Arial" w:hAnsi="Arial" w:cs="Arial"/>
          <w:spacing w:val="-2"/>
        </w:rPr>
        <w:sym w:font="Symbol" w:char="F0B0"/>
      </w:r>
      <w:r w:rsidRPr="005E1F01">
        <w:rPr>
          <w:rFonts w:ascii="Arial" w:hAnsi="Arial" w:cs="Arial"/>
          <w:spacing w:val="-2"/>
        </w:rPr>
        <w:t xml:space="preserve"> de Executieve : de Executieve van de Duitstalige Gemeenschap;</w:t>
      </w:r>
    </w:p>
    <w:p w:rsidR="00FE7A42" w:rsidRPr="005E1F01" w:rsidRDefault="00FE7A42">
      <w:pPr>
        <w:keepNext/>
        <w:keepLines/>
        <w:tabs>
          <w:tab w:val="left" w:pos="-720"/>
        </w:tabs>
        <w:jc w:val="both"/>
        <w:rPr>
          <w:rFonts w:ascii="Arial" w:hAnsi="Arial" w:cs="Arial"/>
          <w:spacing w:val="-2"/>
        </w:rPr>
      </w:pPr>
    </w:p>
    <w:p w:rsidR="00FE7A42" w:rsidRPr="005E1F01" w:rsidRDefault="00FE7A42">
      <w:pPr>
        <w:keepNext/>
        <w:keepLines/>
        <w:tabs>
          <w:tab w:val="left" w:pos="-720"/>
        </w:tabs>
        <w:jc w:val="both"/>
        <w:rPr>
          <w:rFonts w:ascii="Arial" w:hAnsi="Arial" w:cs="Arial"/>
          <w:spacing w:val="-2"/>
        </w:rPr>
      </w:pPr>
      <w:r w:rsidRPr="005E1F01">
        <w:rPr>
          <w:rFonts w:ascii="Arial" w:hAnsi="Arial" w:cs="Arial"/>
          <w:spacing w:val="-2"/>
          <w:lang w:val="fr-BE"/>
        </w:rPr>
        <w:tab/>
      </w:r>
      <w:r w:rsidRPr="005E1F01">
        <w:rPr>
          <w:rFonts w:ascii="Arial" w:hAnsi="Arial" w:cs="Arial"/>
          <w:spacing w:val="-2"/>
        </w:rPr>
        <w:t>3</w:t>
      </w:r>
      <w:r w:rsidRPr="005E1F01">
        <w:rPr>
          <w:rFonts w:ascii="Arial" w:hAnsi="Arial" w:cs="Arial"/>
          <w:spacing w:val="-2"/>
        </w:rPr>
        <w:sym w:font="Symbol" w:char="F0B0"/>
      </w:r>
      <w:r w:rsidRPr="005E1F01">
        <w:rPr>
          <w:rFonts w:ascii="Arial" w:hAnsi="Arial" w:cs="Arial"/>
          <w:spacing w:val="-2"/>
        </w:rPr>
        <w:t xml:space="preserve"> de arrondissementscommissaris : de arrondissementscommissaris die bevoegd is voor het Duitse taalgebied.</w:t>
      </w:r>
    </w:p>
    <w:p w:rsidR="00FE7A42" w:rsidRPr="005E1F01" w:rsidRDefault="00FE7A42">
      <w:pPr>
        <w:keepNext/>
        <w:keepLines/>
        <w:tabs>
          <w:tab w:val="center" w:pos="2496"/>
        </w:tabs>
        <w:jc w:val="both"/>
        <w:rPr>
          <w:rFonts w:ascii="Arial" w:hAnsi="Arial" w:cs="Arial"/>
          <w:b/>
          <w:spacing w:val="-2"/>
        </w:rPr>
      </w:pPr>
    </w:p>
    <w:p w:rsidR="00FE7A42" w:rsidRPr="005E1F01" w:rsidRDefault="00FE7A42">
      <w:pPr>
        <w:keepNext/>
        <w:keepLines/>
        <w:tabs>
          <w:tab w:val="center" w:pos="2496"/>
        </w:tabs>
        <w:jc w:val="both"/>
        <w:rPr>
          <w:rFonts w:ascii="Arial" w:hAnsi="Arial" w:cs="Arial"/>
          <w:b/>
          <w:spacing w:val="-2"/>
        </w:rPr>
      </w:pPr>
    </w:p>
    <w:p w:rsidR="00FE7A42" w:rsidRPr="005E1F01" w:rsidRDefault="00FE7A42">
      <w:pPr>
        <w:keepNext/>
        <w:keepLines/>
        <w:tabs>
          <w:tab w:val="center" w:pos="2496"/>
        </w:tabs>
        <w:jc w:val="center"/>
        <w:rPr>
          <w:rFonts w:ascii="Arial" w:hAnsi="Arial" w:cs="Arial"/>
          <w:b/>
          <w:spacing w:val="-2"/>
        </w:rPr>
      </w:pPr>
      <w:r w:rsidRPr="005E1F01">
        <w:rPr>
          <w:rFonts w:ascii="Arial" w:hAnsi="Arial" w:cs="Arial"/>
          <w:b/>
          <w:spacing w:val="-2"/>
        </w:rPr>
        <w:t>Art. 2</w:t>
      </w:r>
    </w:p>
    <w:p w:rsidR="00FE7A42" w:rsidRPr="005E1F01" w:rsidRDefault="00FE7A42">
      <w:pPr>
        <w:keepNext/>
        <w:keepLines/>
        <w:tabs>
          <w:tab w:val="center" w:pos="2496"/>
        </w:tabs>
        <w:jc w:val="both"/>
        <w:rPr>
          <w:rFonts w:ascii="Arial" w:hAnsi="Arial" w:cs="Arial"/>
          <w:b/>
          <w:spacing w:val="-2"/>
        </w:rPr>
      </w:pPr>
    </w:p>
    <w:p w:rsidR="00FE7A42" w:rsidRPr="005E1F01" w:rsidRDefault="00FE7A42">
      <w:pPr>
        <w:keepLines/>
        <w:tabs>
          <w:tab w:val="left" w:pos="-720"/>
        </w:tabs>
        <w:jc w:val="both"/>
        <w:rPr>
          <w:rFonts w:ascii="Arial" w:hAnsi="Arial" w:cs="Arial"/>
          <w:spacing w:val="-2"/>
        </w:rPr>
      </w:pPr>
      <w:r w:rsidRPr="005E1F01">
        <w:rPr>
          <w:rFonts w:ascii="Arial" w:hAnsi="Arial" w:cs="Arial"/>
          <w:spacing w:val="-2"/>
          <w:lang w:val="fr-BE"/>
        </w:rPr>
        <w:tab/>
      </w:r>
      <w:r w:rsidRPr="005E1F01">
        <w:rPr>
          <w:rFonts w:ascii="Arial" w:hAnsi="Arial" w:cs="Arial"/>
          <w:spacing w:val="-2"/>
        </w:rPr>
        <w:t>De artikelen 1, § 1, 5</w:t>
      </w:r>
      <w:r w:rsidRPr="005E1F01">
        <w:rPr>
          <w:rFonts w:ascii="Arial" w:hAnsi="Arial" w:cs="Arial"/>
          <w:spacing w:val="-2"/>
        </w:rPr>
        <w:sym w:font="Symbol" w:char="F0B0"/>
      </w:r>
      <w:r w:rsidRPr="005E1F01">
        <w:rPr>
          <w:rFonts w:ascii="Arial" w:hAnsi="Arial" w:cs="Arial"/>
          <w:spacing w:val="-2"/>
        </w:rPr>
        <w:t>, en 49, van de wetten op het gebruik van de talen in bestuurszaken, gecoördineerd op 18 juli 1966, zijn analoog van toepassing op de verkiezing voor het Parlement.</w:t>
      </w:r>
    </w:p>
    <w:p w:rsidR="00FE7A42" w:rsidRPr="005E1F01" w:rsidRDefault="00FE7A42">
      <w:pPr>
        <w:keepNext/>
        <w:keepLines/>
        <w:tabs>
          <w:tab w:val="center" w:pos="2496"/>
        </w:tabs>
        <w:jc w:val="both"/>
        <w:rPr>
          <w:rFonts w:ascii="Arial" w:hAnsi="Arial" w:cs="Arial"/>
          <w:b/>
          <w:spacing w:val="-2"/>
        </w:rPr>
      </w:pPr>
    </w:p>
    <w:p w:rsidR="00FE7A42" w:rsidRPr="005E1F01" w:rsidRDefault="00FE7A42">
      <w:pPr>
        <w:keepNext/>
        <w:keepLines/>
        <w:tabs>
          <w:tab w:val="center" w:pos="2496"/>
        </w:tabs>
        <w:jc w:val="both"/>
        <w:rPr>
          <w:rFonts w:ascii="Arial" w:hAnsi="Arial" w:cs="Arial"/>
          <w:b/>
          <w:spacing w:val="-2"/>
        </w:rPr>
      </w:pPr>
    </w:p>
    <w:p w:rsidR="00C62ADE" w:rsidRPr="005E1F01" w:rsidRDefault="00C62ADE">
      <w:pPr>
        <w:keepNext/>
        <w:keepLines/>
        <w:tabs>
          <w:tab w:val="center" w:pos="2496"/>
        </w:tabs>
        <w:jc w:val="both"/>
        <w:rPr>
          <w:rFonts w:ascii="Arial" w:hAnsi="Arial" w:cs="Arial"/>
          <w:b/>
          <w:spacing w:val="-2"/>
        </w:rPr>
        <w:sectPr w:rsidR="00C62ADE" w:rsidRPr="005E1F01">
          <w:headerReference w:type="even" r:id="rId8"/>
          <w:headerReference w:type="default" r:id="rId9"/>
          <w:endnotePr>
            <w:numFmt w:val="decimal"/>
          </w:endnotePr>
          <w:pgSz w:w="11906" w:h="16838" w:code="9"/>
          <w:pgMar w:top="1002" w:right="600" w:bottom="1002" w:left="600" w:header="1002" w:footer="1002" w:gutter="0"/>
          <w:cols w:space="720"/>
          <w:noEndnote/>
        </w:sectPr>
      </w:pPr>
    </w:p>
    <w:p w:rsidR="00FE7A42" w:rsidRPr="005E1F01" w:rsidRDefault="00FE7A42">
      <w:pPr>
        <w:keepNext/>
        <w:keepLines/>
        <w:tabs>
          <w:tab w:val="center" w:pos="2496"/>
        </w:tabs>
        <w:jc w:val="both"/>
        <w:rPr>
          <w:rFonts w:ascii="Arial" w:hAnsi="Arial" w:cs="Arial"/>
          <w:b/>
          <w:spacing w:val="-2"/>
        </w:rPr>
      </w:pPr>
    </w:p>
    <w:p w:rsidR="00FE7A42" w:rsidRPr="005E1F01" w:rsidRDefault="00FE7A42">
      <w:pPr>
        <w:keepNext/>
        <w:keepLines/>
        <w:tabs>
          <w:tab w:val="center" w:pos="2496"/>
        </w:tabs>
        <w:jc w:val="both"/>
        <w:rPr>
          <w:rFonts w:ascii="Arial" w:hAnsi="Arial" w:cs="Arial"/>
          <w:b/>
          <w:spacing w:val="-2"/>
        </w:rPr>
      </w:pPr>
    </w:p>
    <w:p w:rsidR="00FE7A42" w:rsidRPr="005E1F01" w:rsidRDefault="00FE7A42">
      <w:pPr>
        <w:keepNext/>
        <w:keepLines/>
        <w:tabs>
          <w:tab w:val="center" w:pos="2496"/>
        </w:tabs>
        <w:jc w:val="center"/>
        <w:rPr>
          <w:rFonts w:ascii="Arial" w:hAnsi="Arial" w:cs="Arial"/>
          <w:b/>
          <w:spacing w:val="-2"/>
          <w:u w:val="single"/>
        </w:rPr>
      </w:pPr>
      <w:r w:rsidRPr="005E1F01">
        <w:rPr>
          <w:rFonts w:ascii="Arial" w:hAnsi="Arial" w:cs="Arial"/>
          <w:b/>
          <w:spacing w:val="-2"/>
          <w:u w:val="single"/>
        </w:rPr>
        <w:t>TITEL II</w:t>
      </w:r>
    </w:p>
    <w:p w:rsidR="00FE7A42" w:rsidRPr="005E1F01" w:rsidRDefault="00FE7A42">
      <w:pPr>
        <w:keepNext/>
        <w:keepLines/>
        <w:tabs>
          <w:tab w:val="center" w:pos="2496"/>
        </w:tabs>
        <w:jc w:val="both"/>
        <w:rPr>
          <w:rFonts w:ascii="Arial" w:hAnsi="Arial" w:cs="Arial"/>
          <w:b/>
          <w:spacing w:val="-2"/>
        </w:rPr>
      </w:pPr>
    </w:p>
    <w:p w:rsidR="00FE7A42" w:rsidRPr="005E1F01" w:rsidRDefault="00FE7A42">
      <w:pPr>
        <w:keepLines/>
        <w:tabs>
          <w:tab w:val="left" w:pos="-720"/>
        </w:tabs>
        <w:jc w:val="center"/>
        <w:rPr>
          <w:rFonts w:ascii="Arial" w:hAnsi="Arial" w:cs="Arial"/>
          <w:spacing w:val="-2"/>
        </w:rPr>
      </w:pPr>
      <w:r w:rsidRPr="005E1F01">
        <w:rPr>
          <w:rFonts w:ascii="Arial" w:hAnsi="Arial" w:cs="Arial"/>
          <w:b/>
          <w:spacing w:val="-2"/>
        </w:rPr>
        <w:t>Algemene bepalingen</w:t>
      </w:r>
    </w:p>
    <w:p w:rsidR="00FE7A42" w:rsidRPr="005E1F01" w:rsidRDefault="00FE7A42">
      <w:pPr>
        <w:keepNext/>
        <w:keepLines/>
        <w:tabs>
          <w:tab w:val="center" w:pos="2496"/>
        </w:tabs>
        <w:jc w:val="center"/>
        <w:rPr>
          <w:rFonts w:ascii="Arial" w:hAnsi="Arial" w:cs="Arial"/>
          <w:b/>
          <w:spacing w:val="-2"/>
        </w:rPr>
      </w:pPr>
    </w:p>
    <w:p w:rsidR="00FE7A42" w:rsidRPr="005E1F01" w:rsidRDefault="00FE7A42">
      <w:pPr>
        <w:keepNext/>
        <w:keepLines/>
        <w:tabs>
          <w:tab w:val="center" w:pos="2496"/>
        </w:tabs>
        <w:jc w:val="center"/>
        <w:rPr>
          <w:rFonts w:ascii="Arial" w:hAnsi="Arial" w:cs="Arial"/>
          <w:b/>
          <w:spacing w:val="-2"/>
        </w:rPr>
      </w:pPr>
      <w:r w:rsidRPr="005E1F01">
        <w:rPr>
          <w:rFonts w:ascii="Arial" w:hAnsi="Arial" w:cs="Arial"/>
          <w:b/>
          <w:spacing w:val="-2"/>
        </w:rPr>
        <w:t>HOOFDSTUK I</w:t>
      </w:r>
    </w:p>
    <w:p w:rsidR="00FE7A42" w:rsidRPr="005E1F01" w:rsidRDefault="00FE7A42">
      <w:pPr>
        <w:keepNext/>
        <w:keepLines/>
        <w:tabs>
          <w:tab w:val="center" w:pos="2496"/>
        </w:tabs>
        <w:jc w:val="center"/>
        <w:rPr>
          <w:rFonts w:ascii="Arial" w:hAnsi="Arial" w:cs="Arial"/>
          <w:b/>
          <w:spacing w:val="-2"/>
        </w:rPr>
      </w:pPr>
      <w:r w:rsidRPr="005E1F01">
        <w:rPr>
          <w:rFonts w:ascii="Arial" w:hAnsi="Arial" w:cs="Arial"/>
          <w:b/>
          <w:spacing w:val="-2"/>
        </w:rPr>
        <w:t>-----</w:t>
      </w:r>
    </w:p>
    <w:p w:rsidR="00FE7A42" w:rsidRPr="005E1F01" w:rsidRDefault="00FE7A42">
      <w:pPr>
        <w:keepNext/>
        <w:keepLines/>
        <w:tabs>
          <w:tab w:val="center" w:pos="2496"/>
        </w:tabs>
        <w:jc w:val="center"/>
        <w:rPr>
          <w:rFonts w:ascii="Arial" w:hAnsi="Arial" w:cs="Arial"/>
          <w:b/>
          <w:spacing w:val="-2"/>
        </w:rPr>
      </w:pPr>
    </w:p>
    <w:p w:rsidR="00FE7A42" w:rsidRPr="005E1F01" w:rsidRDefault="00FE7A42">
      <w:pPr>
        <w:keepNext/>
        <w:keepLines/>
        <w:tabs>
          <w:tab w:val="center" w:pos="2496"/>
        </w:tabs>
        <w:jc w:val="center"/>
        <w:rPr>
          <w:rFonts w:ascii="Arial" w:hAnsi="Arial" w:cs="Arial"/>
          <w:b/>
          <w:spacing w:val="-2"/>
        </w:rPr>
      </w:pPr>
      <w:r w:rsidRPr="005E1F01">
        <w:rPr>
          <w:rFonts w:ascii="Arial" w:hAnsi="Arial" w:cs="Arial"/>
          <w:b/>
          <w:spacing w:val="-2"/>
        </w:rPr>
        <w:t>Kiesbevoegdheid</w:t>
      </w:r>
    </w:p>
    <w:p w:rsidR="00FE7A42" w:rsidRPr="005E1F01" w:rsidRDefault="00FE7A42">
      <w:pPr>
        <w:keepNext/>
        <w:keepLines/>
        <w:tabs>
          <w:tab w:val="center" w:pos="2496"/>
        </w:tabs>
        <w:jc w:val="both"/>
        <w:rPr>
          <w:rFonts w:ascii="Arial" w:hAnsi="Arial" w:cs="Arial"/>
          <w:b/>
          <w:spacing w:val="-2"/>
        </w:rPr>
      </w:pPr>
    </w:p>
    <w:p w:rsidR="00FE7A42" w:rsidRPr="005E1F01" w:rsidRDefault="00FE7A42">
      <w:pPr>
        <w:keepNext/>
        <w:keepLines/>
        <w:tabs>
          <w:tab w:val="center" w:pos="2496"/>
        </w:tabs>
        <w:jc w:val="both"/>
        <w:rPr>
          <w:rFonts w:ascii="Arial" w:hAnsi="Arial" w:cs="Arial"/>
          <w:b/>
          <w:spacing w:val="-2"/>
        </w:rPr>
      </w:pPr>
    </w:p>
    <w:p w:rsidR="00FE7A42" w:rsidRPr="005E1F01" w:rsidRDefault="00FE7A42">
      <w:pPr>
        <w:keepLines/>
        <w:tabs>
          <w:tab w:val="center" w:pos="2496"/>
        </w:tabs>
        <w:jc w:val="both"/>
        <w:rPr>
          <w:rFonts w:ascii="Arial" w:hAnsi="Arial" w:cs="Arial"/>
          <w:b/>
          <w:spacing w:val="-2"/>
        </w:rPr>
      </w:pPr>
      <w:r w:rsidRPr="005E1F01">
        <w:rPr>
          <w:rFonts w:ascii="Arial" w:hAnsi="Arial" w:cs="Arial"/>
          <w:b/>
          <w:spacing w:val="-2"/>
        </w:rPr>
        <w:tab/>
        <w:t>Art. 3</w:t>
      </w:r>
    </w:p>
    <w:p w:rsidR="00FE7A42" w:rsidRPr="005E1F01" w:rsidRDefault="00FE7A42">
      <w:pPr>
        <w:keepNext/>
        <w:keepLines/>
        <w:tabs>
          <w:tab w:val="left" w:pos="-720"/>
        </w:tabs>
        <w:jc w:val="both"/>
        <w:rPr>
          <w:rFonts w:ascii="Arial" w:hAnsi="Arial" w:cs="Arial"/>
          <w:spacing w:val="-2"/>
        </w:rPr>
      </w:pPr>
    </w:p>
    <w:p w:rsidR="00FE7A42" w:rsidRPr="005E1F01" w:rsidRDefault="00FE7A42">
      <w:pPr>
        <w:keepNext/>
        <w:keepLines/>
        <w:tabs>
          <w:tab w:val="left" w:pos="-720"/>
        </w:tabs>
        <w:jc w:val="both"/>
        <w:rPr>
          <w:rFonts w:ascii="Arial" w:hAnsi="Arial" w:cs="Arial"/>
          <w:spacing w:val="-2"/>
        </w:rPr>
      </w:pPr>
      <w:r w:rsidRPr="005E1F01">
        <w:rPr>
          <w:rFonts w:ascii="Arial" w:hAnsi="Arial" w:cs="Arial"/>
          <w:spacing w:val="-2"/>
        </w:rPr>
        <w:t>§ 1. Om kiezer voor het Parlement te zijn, moet men :</w:t>
      </w:r>
    </w:p>
    <w:p w:rsidR="00FE7A42" w:rsidRPr="005E1F01" w:rsidRDefault="00FE7A42">
      <w:pPr>
        <w:keepNext/>
        <w:keepLines/>
        <w:tabs>
          <w:tab w:val="left" w:pos="-720"/>
        </w:tabs>
        <w:jc w:val="both"/>
        <w:rPr>
          <w:rFonts w:ascii="Arial" w:hAnsi="Arial" w:cs="Arial"/>
          <w:spacing w:val="-2"/>
        </w:rPr>
      </w:pPr>
    </w:p>
    <w:p w:rsidR="00FE7A42" w:rsidRPr="005E1F01" w:rsidRDefault="00FE7A42">
      <w:pPr>
        <w:keepNext/>
        <w:keepLines/>
        <w:tabs>
          <w:tab w:val="left" w:pos="-720"/>
        </w:tabs>
        <w:jc w:val="both"/>
        <w:rPr>
          <w:rFonts w:ascii="Arial" w:hAnsi="Arial" w:cs="Arial"/>
          <w:spacing w:val="-2"/>
        </w:rPr>
      </w:pPr>
      <w:r w:rsidRPr="005E1F01">
        <w:rPr>
          <w:rFonts w:ascii="Arial" w:hAnsi="Arial" w:cs="Arial"/>
          <w:spacing w:val="-2"/>
        </w:rPr>
        <w:t>1</w:t>
      </w:r>
      <w:r w:rsidRPr="005E1F01">
        <w:rPr>
          <w:rFonts w:ascii="Arial" w:hAnsi="Arial" w:cs="Arial"/>
          <w:spacing w:val="-2"/>
        </w:rPr>
        <w:sym w:font="Symbol" w:char="F0B0"/>
      </w:r>
      <w:r w:rsidRPr="005E1F01">
        <w:rPr>
          <w:rFonts w:ascii="Arial" w:hAnsi="Arial" w:cs="Arial"/>
          <w:spacing w:val="-2"/>
        </w:rPr>
        <w:tab/>
        <w:t>Belg zijn;</w:t>
      </w:r>
    </w:p>
    <w:p w:rsidR="00FE7A42" w:rsidRPr="005E1F01" w:rsidRDefault="00FE7A42">
      <w:pPr>
        <w:keepNext/>
        <w:keepLines/>
        <w:tabs>
          <w:tab w:val="left" w:pos="-720"/>
        </w:tabs>
        <w:jc w:val="both"/>
        <w:rPr>
          <w:rFonts w:ascii="Arial" w:hAnsi="Arial" w:cs="Arial"/>
          <w:spacing w:val="-2"/>
        </w:rPr>
      </w:pPr>
    </w:p>
    <w:p w:rsidR="00FE7A42" w:rsidRPr="005E1F01" w:rsidRDefault="00FE7A42">
      <w:pPr>
        <w:keepNext/>
        <w:keepLines/>
        <w:tabs>
          <w:tab w:val="left" w:pos="-720"/>
        </w:tabs>
        <w:ind w:left="720" w:hanging="720"/>
        <w:jc w:val="both"/>
        <w:rPr>
          <w:rFonts w:ascii="Arial" w:hAnsi="Arial" w:cs="Arial"/>
          <w:spacing w:val="-2"/>
        </w:rPr>
      </w:pPr>
      <w:r w:rsidRPr="005E1F01">
        <w:rPr>
          <w:rFonts w:ascii="Arial" w:hAnsi="Arial" w:cs="Arial"/>
          <w:spacing w:val="-2"/>
        </w:rPr>
        <w:t>2</w:t>
      </w:r>
      <w:r w:rsidRPr="005E1F01">
        <w:rPr>
          <w:rFonts w:ascii="Arial" w:hAnsi="Arial" w:cs="Arial"/>
          <w:spacing w:val="-2"/>
        </w:rPr>
        <w:sym w:font="Symbol" w:char="F0B0"/>
      </w:r>
      <w:r w:rsidRPr="005E1F01">
        <w:rPr>
          <w:rFonts w:ascii="Arial" w:hAnsi="Arial" w:cs="Arial"/>
          <w:spacing w:val="-2"/>
        </w:rPr>
        <w:tab/>
        <w:t>de volle leeftijd van achttien jaar bereikt hebben;</w:t>
      </w:r>
    </w:p>
    <w:p w:rsidR="00FE7A42" w:rsidRPr="005E1F01" w:rsidRDefault="00FE7A42">
      <w:pPr>
        <w:keepNext/>
        <w:keepLines/>
        <w:tabs>
          <w:tab w:val="left" w:pos="-720"/>
          <w:tab w:val="left" w:pos="0"/>
        </w:tabs>
        <w:ind w:left="720" w:hanging="720"/>
        <w:jc w:val="both"/>
        <w:rPr>
          <w:rFonts w:ascii="Arial" w:hAnsi="Arial" w:cs="Arial"/>
          <w:spacing w:val="-2"/>
        </w:rPr>
      </w:pPr>
    </w:p>
    <w:p w:rsidR="00FE7A42" w:rsidRPr="005E1F01" w:rsidRDefault="00FE7A42">
      <w:pPr>
        <w:keepNext/>
        <w:keepLines/>
        <w:tabs>
          <w:tab w:val="left" w:pos="-720"/>
          <w:tab w:val="left" w:pos="0"/>
        </w:tabs>
        <w:ind w:left="720" w:hanging="720"/>
        <w:jc w:val="both"/>
        <w:rPr>
          <w:rFonts w:ascii="Arial" w:hAnsi="Arial" w:cs="Arial"/>
          <w:spacing w:val="-2"/>
        </w:rPr>
      </w:pPr>
      <w:r w:rsidRPr="005E1F01">
        <w:rPr>
          <w:rFonts w:ascii="Arial" w:hAnsi="Arial" w:cs="Arial"/>
          <w:spacing w:val="-2"/>
        </w:rPr>
        <w:t>3</w:t>
      </w:r>
      <w:r w:rsidRPr="005E1F01">
        <w:rPr>
          <w:rFonts w:ascii="Arial" w:hAnsi="Arial" w:cs="Arial"/>
          <w:spacing w:val="-2"/>
        </w:rPr>
        <w:sym w:font="Symbol" w:char="F0B0"/>
      </w:r>
      <w:r w:rsidRPr="005E1F01">
        <w:rPr>
          <w:rFonts w:ascii="Arial" w:hAnsi="Arial" w:cs="Arial"/>
          <w:spacing w:val="-2"/>
        </w:rPr>
        <w:tab/>
        <w:t>in de bevolkingsregisters van een gemeente van het Duitse taalgebied ingeschreven zijn;</w:t>
      </w:r>
    </w:p>
    <w:p w:rsidR="00FE7A42" w:rsidRPr="005E1F01" w:rsidRDefault="00FE7A42">
      <w:pPr>
        <w:keepNext/>
        <w:keepLines/>
        <w:tabs>
          <w:tab w:val="left" w:pos="-720"/>
          <w:tab w:val="left" w:pos="0"/>
        </w:tabs>
        <w:ind w:left="720" w:hanging="720"/>
        <w:jc w:val="both"/>
        <w:rPr>
          <w:rFonts w:ascii="Arial" w:hAnsi="Arial" w:cs="Arial"/>
          <w:spacing w:val="-2"/>
        </w:rPr>
      </w:pPr>
    </w:p>
    <w:p w:rsidR="00FE7A42" w:rsidRPr="005E1F01" w:rsidRDefault="00FE7A42" w:rsidP="00836C27">
      <w:pPr>
        <w:keepLines/>
        <w:tabs>
          <w:tab w:val="left" w:pos="-720"/>
          <w:tab w:val="left" w:pos="0"/>
        </w:tabs>
        <w:ind w:left="720" w:hanging="720"/>
        <w:jc w:val="both"/>
        <w:rPr>
          <w:rFonts w:ascii="Arial" w:hAnsi="Arial" w:cs="Arial"/>
          <w:spacing w:val="-2"/>
        </w:rPr>
      </w:pPr>
      <w:r w:rsidRPr="00FE7A42">
        <w:rPr>
          <w:rFonts w:ascii="Arial" w:hAnsi="Arial" w:cs="Arial"/>
          <w:spacing w:val="-2"/>
          <w:lang w:val="nl-BE"/>
        </w:rPr>
        <w:t xml:space="preserve"> </w:t>
      </w:r>
      <w:r w:rsidRPr="005E1F01">
        <w:rPr>
          <w:rFonts w:ascii="Arial" w:hAnsi="Arial" w:cs="Arial"/>
          <w:spacing w:val="-2"/>
        </w:rPr>
        <w:t>4</w:t>
      </w:r>
      <w:r w:rsidRPr="005E1F01">
        <w:rPr>
          <w:rFonts w:ascii="Arial" w:hAnsi="Arial" w:cs="Arial"/>
          <w:spacing w:val="-2"/>
        </w:rPr>
        <w:sym w:font="Symbol" w:char="F0B0"/>
      </w:r>
      <w:r w:rsidRPr="005E1F01">
        <w:rPr>
          <w:rFonts w:ascii="Arial" w:hAnsi="Arial" w:cs="Arial"/>
          <w:spacing w:val="-2"/>
        </w:rPr>
        <w:tab/>
        <w:t xml:space="preserve">zich niet bevinden in één van de gevallen van uitsluiting of schorsing van het kiesrecht bepaald bij de artikelen 6 </w:t>
      </w:r>
      <w:r>
        <w:rPr>
          <w:rFonts w:ascii="Arial" w:hAnsi="Arial" w:cs="Arial"/>
          <w:spacing w:val="-2"/>
        </w:rPr>
        <w:t xml:space="preserve">tot </w:t>
      </w:r>
      <w:r w:rsidRPr="00836C27">
        <w:rPr>
          <w:rFonts w:ascii="Arial" w:hAnsi="Arial" w:cs="Arial"/>
          <w:color w:val="00B050"/>
          <w:spacing w:val="-2"/>
        </w:rPr>
        <w:t>8</w:t>
      </w:r>
      <w:r w:rsidRPr="005E1F01">
        <w:rPr>
          <w:rFonts w:ascii="Arial" w:hAnsi="Arial" w:cs="Arial"/>
          <w:spacing w:val="-2"/>
        </w:rPr>
        <w:t xml:space="preserve"> van het Kieswetboek.</w:t>
      </w:r>
    </w:p>
    <w:p w:rsidR="00FE7A42" w:rsidRPr="005E1F01" w:rsidRDefault="00FE7A42">
      <w:pPr>
        <w:tabs>
          <w:tab w:val="left" w:pos="-720"/>
          <w:tab w:val="left" w:pos="0"/>
        </w:tabs>
        <w:ind w:left="720" w:hanging="720"/>
        <w:jc w:val="both"/>
        <w:rPr>
          <w:rFonts w:ascii="Arial" w:hAnsi="Arial" w:cs="Arial"/>
          <w:b/>
          <w:spacing w:val="-2"/>
        </w:rPr>
      </w:pPr>
    </w:p>
    <w:p w:rsidR="00FE7A42" w:rsidRPr="005E1F01" w:rsidRDefault="00FE7A42">
      <w:pPr>
        <w:tabs>
          <w:tab w:val="left" w:pos="-720"/>
        </w:tabs>
        <w:jc w:val="both"/>
        <w:rPr>
          <w:rFonts w:ascii="Arial" w:hAnsi="Arial" w:cs="Arial"/>
          <w:spacing w:val="-2"/>
        </w:rPr>
      </w:pPr>
    </w:p>
    <w:p w:rsidR="00FE7A42" w:rsidRPr="005E1F01" w:rsidRDefault="00FE7A42">
      <w:pPr>
        <w:tabs>
          <w:tab w:val="left" w:pos="-720"/>
        </w:tabs>
        <w:jc w:val="both"/>
        <w:rPr>
          <w:rFonts w:ascii="Arial" w:hAnsi="Arial" w:cs="Arial"/>
          <w:spacing w:val="-2"/>
        </w:rPr>
      </w:pPr>
      <w:r w:rsidRPr="005E1F01">
        <w:rPr>
          <w:rFonts w:ascii="Arial" w:hAnsi="Arial" w:cs="Arial"/>
          <w:spacing w:val="-2"/>
        </w:rPr>
        <w:t>§ 2. De voorwaarden onder § 1, 2</w:t>
      </w:r>
      <w:r w:rsidRPr="005E1F01">
        <w:rPr>
          <w:rFonts w:ascii="Arial" w:hAnsi="Arial" w:cs="Arial"/>
          <w:spacing w:val="-2"/>
        </w:rPr>
        <w:sym w:font="Symbol" w:char="F0B0"/>
      </w:r>
      <w:r w:rsidRPr="005E1F01">
        <w:rPr>
          <w:rFonts w:ascii="Arial" w:hAnsi="Arial" w:cs="Arial"/>
          <w:spacing w:val="-2"/>
        </w:rPr>
        <w:t xml:space="preserve"> en 4</w:t>
      </w:r>
      <w:r w:rsidRPr="005E1F01">
        <w:rPr>
          <w:rFonts w:ascii="Arial" w:hAnsi="Arial" w:cs="Arial"/>
          <w:spacing w:val="-2"/>
        </w:rPr>
        <w:sym w:font="Symbol" w:char="F0B0"/>
      </w:r>
      <w:r w:rsidRPr="005E1F01">
        <w:rPr>
          <w:rFonts w:ascii="Arial" w:hAnsi="Arial" w:cs="Arial"/>
          <w:spacing w:val="-2"/>
        </w:rPr>
        <w:t>, moeten op de dag van de verkiezing vervuld zijn; die onder § 1, 1</w:t>
      </w:r>
      <w:r w:rsidRPr="005E1F01">
        <w:rPr>
          <w:rFonts w:ascii="Arial" w:hAnsi="Arial" w:cs="Arial"/>
          <w:spacing w:val="-2"/>
        </w:rPr>
        <w:sym w:font="Symbol" w:char="F0B0"/>
      </w:r>
      <w:r w:rsidRPr="005E1F01">
        <w:rPr>
          <w:rFonts w:ascii="Arial" w:hAnsi="Arial" w:cs="Arial"/>
          <w:spacing w:val="-2"/>
        </w:rPr>
        <w:t xml:space="preserve"> en 3</w:t>
      </w:r>
      <w:r w:rsidRPr="005E1F01">
        <w:rPr>
          <w:rFonts w:ascii="Arial" w:hAnsi="Arial" w:cs="Arial"/>
          <w:spacing w:val="-2"/>
        </w:rPr>
        <w:sym w:font="Symbol" w:char="F0B0"/>
      </w:r>
      <w:r w:rsidRPr="005E1F01">
        <w:rPr>
          <w:rFonts w:ascii="Arial" w:hAnsi="Arial" w:cs="Arial"/>
          <w:spacing w:val="-2"/>
        </w:rPr>
        <w:t>, moeten vervuld zijn op de dag waarop de lijst van de kiezers opgemaakt wordt.</w:t>
      </w:r>
    </w:p>
    <w:p w:rsidR="00FE7A42" w:rsidRPr="005E1F01" w:rsidRDefault="00FE7A42">
      <w:pPr>
        <w:tabs>
          <w:tab w:val="left" w:pos="-720"/>
        </w:tabs>
        <w:jc w:val="both"/>
        <w:rPr>
          <w:rFonts w:ascii="Arial" w:hAnsi="Arial" w:cs="Arial"/>
          <w:spacing w:val="-2"/>
        </w:rPr>
      </w:pPr>
    </w:p>
    <w:p w:rsidR="00FE7A42" w:rsidRPr="005E1F01" w:rsidRDefault="00FE7A42">
      <w:pPr>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r w:rsidRPr="005E1F01">
        <w:rPr>
          <w:rFonts w:ascii="Arial" w:hAnsi="Arial" w:cs="Arial"/>
          <w:spacing w:val="-2"/>
        </w:rPr>
        <w:lastRenderedPageBreak/>
        <w:t>"§ 3. Van de kiezerslijst vermeld in artikel 7 worden de kiezers geschrapt die tussen de datum waarop deze lijst wordt opgemaakt en de dag van de verkiezing :</w:t>
      </w:r>
    </w:p>
    <w:p w:rsidR="00FE7A42" w:rsidRPr="005E1F01" w:rsidRDefault="00FE7A42">
      <w:pPr>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r w:rsidRPr="005E1F01">
        <w:rPr>
          <w:rFonts w:ascii="Arial" w:hAnsi="Arial" w:cs="Arial"/>
          <w:spacing w:val="-2"/>
        </w:rPr>
        <w:t>1</w:t>
      </w:r>
      <w:r w:rsidRPr="005E1F01">
        <w:rPr>
          <w:rFonts w:ascii="Arial" w:hAnsi="Arial" w:cs="Arial"/>
          <w:spacing w:val="-2"/>
        </w:rPr>
        <w:sym w:font="Symbol" w:char="F0B0"/>
      </w:r>
      <w:r w:rsidRPr="005E1F01">
        <w:rPr>
          <w:rFonts w:ascii="Arial" w:hAnsi="Arial" w:cs="Arial"/>
          <w:spacing w:val="-2"/>
        </w:rPr>
        <w:tab/>
        <w:t>hetzij de Belgische nationaliteit verliezen;</w:t>
      </w:r>
    </w:p>
    <w:p w:rsidR="00FE7A42" w:rsidRPr="005E1F01" w:rsidRDefault="00FE7A42">
      <w:pPr>
        <w:tabs>
          <w:tab w:val="left" w:pos="-720"/>
        </w:tabs>
        <w:jc w:val="both"/>
        <w:rPr>
          <w:rFonts w:ascii="Arial" w:hAnsi="Arial" w:cs="Arial"/>
          <w:spacing w:val="-2"/>
        </w:rPr>
      </w:pPr>
    </w:p>
    <w:p w:rsidR="00FE7A42" w:rsidRPr="005E1F01" w:rsidRDefault="00FE7A42">
      <w:pPr>
        <w:keepNext/>
        <w:keepLines/>
        <w:tabs>
          <w:tab w:val="left" w:pos="-720"/>
          <w:tab w:val="left" w:pos="0"/>
        </w:tabs>
        <w:ind w:left="720" w:hanging="720"/>
        <w:jc w:val="both"/>
        <w:rPr>
          <w:rFonts w:ascii="Arial" w:hAnsi="Arial" w:cs="Arial"/>
          <w:spacing w:val="-2"/>
        </w:rPr>
      </w:pPr>
      <w:r w:rsidRPr="005E1F01">
        <w:rPr>
          <w:rFonts w:ascii="Arial" w:hAnsi="Arial" w:cs="Arial"/>
          <w:spacing w:val="-2"/>
        </w:rPr>
        <w:t>2</w:t>
      </w:r>
      <w:r w:rsidRPr="005E1F01">
        <w:rPr>
          <w:rFonts w:ascii="Arial" w:hAnsi="Arial" w:cs="Arial"/>
          <w:spacing w:val="-2"/>
        </w:rPr>
        <w:sym w:font="Symbol" w:char="F0B0"/>
      </w:r>
      <w:r w:rsidRPr="005E1F01">
        <w:rPr>
          <w:rFonts w:ascii="Arial" w:hAnsi="Arial" w:cs="Arial"/>
          <w:spacing w:val="-2"/>
        </w:rPr>
        <w:tab/>
        <w:t>hetzij van de bevolkingsregisters in België geschrapt worden;</w:t>
      </w:r>
    </w:p>
    <w:p w:rsidR="00FE7A42" w:rsidRPr="005E1F01" w:rsidRDefault="00FE7A42">
      <w:pPr>
        <w:tabs>
          <w:tab w:val="left" w:pos="-720"/>
        </w:tabs>
        <w:jc w:val="both"/>
        <w:rPr>
          <w:rFonts w:ascii="Arial" w:hAnsi="Arial" w:cs="Arial"/>
          <w:spacing w:val="-2"/>
        </w:rPr>
      </w:pPr>
    </w:p>
    <w:p w:rsidR="00FE7A42" w:rsidRPr="005E1F01" w:rsidRDefault="00FE7A42">
      <w:pPr>
        <w:keepLines/>
        <w:tabs>
          <w:tab w:val="left" w:pos="-720"/>
          <w:tab w:val="left" w:pos="0"/>
        </w:tabs>
        <w:ind w:left="720" w:hanging="720"/>
        <w:jc w:val="both"/>
        <w:rPr>
          <w:rFonts w:ascii="Arial" w:hAnsi="Arial" w:cs="Arial"/>
          <w:spacing w:val="-2"/>
        </w:rPr>
      </w:pPr>
      <w:r w:rsidRPr="005E1F01">
        <w:rPr>
          <w:rFonts w:ascii="Arial" w:hAnsi="Arial" w:cs="Arial"/>
          <w:spacing w:val="-2"/>
        </w:rPr>
        <w:t>3</w:t>
      </w:r>
      <w:r w:rsidRPr="005E1F01">
        <w:rPr>
          <w:rFonts w:ascii="Arial" w:hAnsi="Arial" w:cs="Arial"/>
          <w:spacing w:val="-2"/>
        </w:rPr>
        <w:sym w:font="Symbol" w:char="F0B0"/>
      </w:r>
      <w:r w:rsidRPr="005E1F01">
        <w:rPr>
          <w:rFonts w:ascii="Arial" w:hAnsi="Arial" w:cs="Arial"/>
          <w:spacing w:val="-2"/>
        </w:rPr>
        <w:tab/>
        <w:t>hetzij overleden zijn.</w:t>
      </w:r>
    </w:p>
    <w:p w:rsidR="00FE7A42" w:rsidRPr="005E1F01" w:rsidRDefault="00FE7A42">
      <w:pPr>
        <w:tabs>
          <w:tab w:val="left" w:pos="-720"/>
        </w:tabs>
        <w:jc w:val="both"/>
        <w:rPr>
          <w:rFonts w:ascii="Arial" w:hAnsi="Arial" w:cs="Arial"/>
          <w:spacing w:val="-2"/>
        </w:rPr>
      </w:pPr>
    </w:p>
    <w:p w:rsidR="00FE7A42" w:rsidRPr="005E1F01" w:rsidRDefault="00FE7A42">
      <w:pPr>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De kiezers die na de datum waarop de kiezerslijst wordt opgemaakt, het voorwerp zijn van een veroordeling of een beslissing die voor hen ofwel de uitsluiting van het kiesrecht, ofwel de schorsing van dat recht op de datum van de verkiezing meebrengt, worden eveneens van de kiezerslijst geschrapt.</w:t>
      </w:r>
    </w:p>
    <w:p w:rsidR="00FE7A42" w:rsidRPr="005E1F01" w:rsidRDefault="00FE7A42">
      <w:pPr>
        <w:keepLines/>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Aan deze lijst worden, tot op de dag voor de verkiezing, de personen toe</w:t>
      </w:r>
      <w:r w:rsidRPr="005E1F01">
        <w:rPr>
          <w:rFonts w:ascii="Arial" w:hAnsi="Arial" w:cs="Arial"/>
          <w:spacing w:val="-2"/>
        </w:rPr>
        <w:softHyphen/>
        <w:t>gevoegd die ingevolge een arrest van het hof van beroep of een beslissing van het college van burgemeester en schepenen als kiezer moeten worden opgenomen.</w:t>
      </w:r>
    </w:p>
    <w:p w:rsidR="00FE7A42" w:rsidRPr="005E1F01" w:rsidRDefault="00FE7A42">
      <w:pPr>
        <w:keepNext/>
        <w:keepLines/>
        <w:tabs>
          <w:tab w:val="center" w:pos="2496"/>
        </w:tabs>
        <w:jc w:val="both"/>
        <w:rPr>
          <w:rFonts w:ascii="Arial" w:hAnsi="Arial" w:cs="Arial"/>
          <w:b/>
          <w:spacing w:val="-2"/>
        </w:rPr>
      </w:pPr>
    </w:p>
    <w:p w:rsidR="00FE7A42" w:rsidRPr="005E1F01" w:rsidRDefault="00FE7A42">
      <w:pPr>
        <w:keepNext/>
        <w:keepLines/>
        <w:tabs>
          <w:tab w:val="center" w:pos="2496"/>
        </w:tabs>
        <w:jc w:val="both"/>
        <w:rPr>
          <w:rFonts w:ascii="Arial" w:hAnsi="Arial" w:cs="Arial"/>
          <w:b/>
          <w:spacing w:val="-2"/>
        </w:rPr>
      </w:pPr>
    </w:p>
    <w:p w:rsidR="00FE7A42" w:rsidRPr="005E1F01" w:rsidRDefault="00FE7A42">
      <w:pPr>
        <w:keepNext/>
        <w:keepLines/>
        <w:tabs>
          <w:tab w:val="center" w:pos="2496"/>
        </w:tabs>
        <w:jc w:val="center"/>
        <w:rPr>
          <w:rFonts w:ascii="Arial" w:hAnsi="Arial" w:cs="Arial"/>
          <w:b/>
          <w:spacing w:val="-2"/>
        </w:rPr>
      </w:pPr>
      <w:r w:rsidRPr="005E1F01">
        <w:rPr>
          <w:rFonts w:ascii="Arial" w:hAnsi="Arial" w:cs="Arial"/>
          <w:b/>
          <w:spacing w:val="-2"/>
        </w:rPr>
        <w:t>Art. 4</w:t>
      </w:r>
    </w:p>
    <w:p w:rsidR="00FE7A42" w:rsidRPr="005E1F01" w:rsidRDefault="00FE7A42">
      <w:pPr>
        <w:keepNext/>
        <w:keepLines/>
        <w:tabs>
          <w:tab w:val="center" w:pos="2496"/>
        </w:tabs>
        <w:jc w:val="both"/>
        <w:rPr>
          <w:rFonts w:ascii="Arial" w:hAnsi="Arial" w:cs="Arial"/>
          <w:b/>
          <w:spacing w:val="-2"/>
        </w:rPr>
      </w:pPr>
    </w:p>
    <w:p w:rsidR="00FE7A42" w:rsidRPr="005E1F01" w:rsidRDefault="00FE7A42">
      <w:pPr>
        <w:keepNext/>
        <w:keepLines/>
        <w:tabs>
          <w:tab w:val="center" w:pos="2496"/>
        </w:tabs>
        <w:jc w:val="both"/>
        <w:rPr>
          <w:rFonts w:ascii="Arial" w:hAnsi="Arial" w:cs="Arial"/>
          <w:b/>
          <w:spacing w:val="-2"/>
        </w:rPr>
      </w:pPr>
      <w:r w:rsidRPr="005E1F01">
        <w:rPr>
          <w:rFonts w:ascii="Arial" w:hAnsi="Arial" w:cs="Arial"/>
          <w:spacing w:val="-2"/>
        </w:rPr>
        <w:t>§ 1. De stemming is verplicht en geheim.  Ze vindt plaats in de gemeente.</w:t>
      </w:r>
    </w:p>
    <w:p w:rsidR="00FE7A42" w:rsidRPr="005E1F01" w:rsidRDefault="00FE7A42">
      <w:pPr>
        <w:keepLines/>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r w:rsidRPr="005E1F01">
        <w:rPr>
          <w:rFonts w:ascii="Arial" w:hAnsi="Arial" w:cs="Arial"/>
          <w:spacing w:val="-2"/>
        </w:rPr>
        <w:t>§ 2. Elke kiezer heeft slechts recht op één stem.</w:t>
      </w:r>
    </w:p>
    <w:p w:rsidR="00FE7A42" w:rsidRPr="005E1F01" w:rsidRDefault="00FE7A42">
      <w:pPr>
        <w:keepNext/>
        <w:keepLines/>
        <w:tabs>
          <w:tab w:val="center" w:pos="2496"/>
        </w:tabs>
        <w:jc w:val="center"/>
        <w:rPr>
          <w:rFonts w:ascii="Arial" w:hAnsi="Arial" w:cs="Arial"/>
          <w:b/>
          <w:spacing w:val="-2"/>
        </w:rPr>
      </w:pPr>
    </w:p>
    <w:p w:rsidR="00FE7A42" w:rsidRPr="005E1F01" w:rsidRDefault="00FE7A42">
      <w:pPr>
        <w:keepNext/>
        <w:keepLines/>
        <w:tabs>
          <w:tab w:val="center" w:pos="2496"/>
        </w:tabs>
        <w:jc w:val="center"/>
        <w:rPr>
          <w:rFonts w:ascii="Arial" w:hAnsi="Arial" w:cs="Arial"/>
          <w:b/>
          <w:spacing w:val="-2"/>
        </w:rPr>
      </w:pPr>
    </w:p>
    <w:p w:rsidR="00FE7A42" w:rsidRPr="005E1F01" w:rsidRDefault="00FE7A42">
      <w:pPr>
        <w:keepNext/>
        <w:keepLines/>
        <w:tabs>
          <w:tab w:val="center" w:pos="2496"/>
        </w:tabs>
        <w:jc w:val="center"/>
        <w:rPr>
          <w:rFonts w:ascii="Arial" w:hAnsi="Arial" w:cs="Arial"/>
          <w:b/>
          <w:spacing w:val="-2"/>
        </w:rPr>
      </w:pPr>
    </w:p>
    <w:p w:rsidR="00FE7A42" w:rsidRPr="005E1F01" w:rsidRDefault="00FE7A42">
      <w:pPr>
        <w:keepNext/>
        <w:keepLines/>
        <w:tabs>
          <w:tab w:val="center" w:pos="2496"/>
        </w:tabs>
        <w:jc w:val="center"/>
        <w:rPr>
          <w:rFonts w:ascii="Arial" w:hAnsi="Arial" w:cs="Arial"/>
          <w:b/>
          <w:spacing w:val="-2"/>
        </w:rPr>
      </w:pPr>
    </w:p>
    <w:p w:rsidR="00FE7A42" w:rsidRPr="005E1F01" w:rsidRDefault="00FE7A42">
      <w:pPr>
        <w:keepNext/>
        <w:keepLines/>
        <w:tabs>
          <w:tab w:val="center" w:pos="2496"/>
        </w:tabs>
        <w:jc w:val="center"/>
        <w:rPr>
          <w:rFonts w:ascii="Arial" w:hAnsi="Arial" w:cs="Arial"/>
          <w:b/>
          <w:spacing w:val="-2"/>
          <w:u w:val="single"/>
        </w:rPr>
      </w:pPr>
      <w:r w:rsidRPr="005E1F01">
        <w:rPr>
          <w:rFonts w:ascii="Arial" w:hAnsi="Arial" w:cs="Arial"/>
          <w:b/>
          <w:spacing w:val="-2"/>
          <w:u w:val="single"/>
        </w:rPr>
        <w:t>HOOFDSTUK II</w:t>
      </w:r>
    </w:p>
    <w:p w:rsidR="00FE7A42" w:rsidRPr="005E1F01" w:rsidRDefault="00FE7A42">
      <w:pPr>
        <w:keepNext/>
        <w:keepLines/>
        <w:tabs>
          <w:tab w:val="center" w:pos="2496"/>
        </w:tabs>
        <w:jc w:val="both"/>
        <w:rPr>
          <w:rFonts w:ascii="Arial" w:hAnsi="Arial" w:cs="Arial"/>
          <w:b/>
          <w:spacing w:val="-2"/>
        </w:rPr>
      </w:pPr>
    </w:p>
    <w:p w:rsidR="00FE7A42" w:rsidRPr="005E1F01" w:rsidRDefault="00FE7A42">
      <w:pPr>
        <w:keepNext/>
        <w:keepLines/>
        <w:tabs>
          <w:tab w:val="center" w:pos="2496"/>
        </w:tabs>
        <w:jc w:val="center"/>
        <w:rPr>
          <w:rFonts w:ascii="Arial" w:hAnsi="Arial" w:cs="Arial"/>
          <w:b/>
          <w:spacing w:val="-2"/>
        </w:rPr>
      </w:pPr>
      <w:r w:rsidRPr="005E1F01">
        <w:rPr>
          <w:rFonts w:ascii="Arial" w:hAnsi="Arial" w:cs="Arial"/>
          <w:b/>
          <w:spacing w:val="-2"/>
        </w:rPr>
        <w:t>Verkiesbaarheid</w:t>
      </w:r>
    </w:p>
    <w:p w:rsidR="00FE7A42" w:rsidRPr="005E1F01" w:rsidRDefault="00FE7A42">
      <w:pPr>
        <w:keepNext/>
        <w:keepLines/>
        <w:tabs>
          <w:tab w:val="center" w:pos="2496"/>
        </w:tabs>
        <w:jc w:val="center"/>
        <w:rPr>
          <w:rFonts w:ascii="Arial" w:hAnsi="Arial" w:cs="Arial"/>
          <w:b/>
          <w:spacing w:val="-2"/>
        </w:rPr>
      </w:pPr>
    </w:p>
    <w:p w:rsidR="00FE7A42" w:rsidRPr="005E1F01" w:rsidRDefault="00FE7A42">
      <w:pPr>
        <w:keepNext/>
        <w:keepLines/>
        <w:tabs>
          <w:tab w:val="center" w:pos="2496"/>
        </w:tabs>
        <w:jc w:val="center"/>
        <w:rPr>
          <w:rFonts w:ascii="Arial" w:hAnsi="Arial" w:cs="Arial"/>
          <w:b/>
          <w:spacing w:val="-2"/>
        </w:rPr>
      </w:pPr>
    </w:p>
    <w:p w:rsidR="00FE7A42" w:rsidRPr="005E1F01" w:rsidRDefault="00FE7A42">
      <w:pPr>
        <w:keepNext/>
        <w:keepLines/>
        <w:tabs>
          <w:tab w:val="center" w:pos="2496"/>
        </w:tabs>
        <w:jc w:val="center"/>
        <w:rPr>
          <w:rFonts w:ascii="Arial" w:hAnsi="Arial" w:cs="Arial"/>
          <w:b/>
          <w:spacing w:val="-2"/>
        </w:rPr>
      </w:pPr>
      <w:r w:rsidRPr="005E1F01">
        <w:rPr>
          <w:rFonts w:ascii="Arial" w:hAnsi="Arial" w:cs="Arial"/>
          <w:b/>
          <w:spacing w:val="-2"/>
        </w:rPr>
        <w:t>Art. 5</w:t>
      </w:r>
    </w:p>
    <w:p w:rsidR="00FE7A42" w:rsidRPr="005E1F01" w:rsidRDefault="00FE7A42">
      <w:pPr>
        <w:keepNext/>
        <w:keepLines/>
        <w:tabs>
          <w:tab w:val="center" w:pos="2496"/>
        </w:tabs>
        <w:jc w:val="both"/>
        <w:rPr>
          <w:rFonts w:ascii="Arial" w:hAnsi="Arial" w:cs="Arial"/>
          <w:b/>
          <w:spacing w:val="-2"/>
        </w:rPr>
      </w:pPr>
    </w:p>
    <w:p w:rsidR="00FE7A42" w:rsidRPr="005E1F01" w:rsidRDefault="00FE7A42">
      <w:pPr>
        <w:keepNext/>
        <w:keepLines/>
        <w:tabs>
          <w:tab w:val="center" w:pos="2496"/>
        </w:tabs>
        <w:jc w:val="both"/>
        <w:rPr>
          <w:rFonts w:ascii="Arial" w:hAnsi="Arial" w:cs="Arial"/>
          <w:b/>
          <w:spacing w:val="-2"/>
        </w:rPr>
      </w:pPr>
      <w:r w:rsidRPr="005E1F01">
        <w:rPr>
          <w:rFonts w:ascii="Arial" w:hAnsi="Arial" w:cs="Arial"/>
          <w:spacing w:val="-2"/>
        </w:rPr>
        <w:t>§ 1. Om verkozen te kunnen worden en lid van het Parlement te kunnen blijven, moet men :</w:t>
      </w:r>
    </w:p>
    <w:p w:rsidR="00FE7A42" w:rsidRPr="005E1F01" w:rsidRDefault="00FE7A42">
      <w:pPr>
        <w:keepNext/>
        <w:keepLines/>
        <w:tabs>
          <w:tab w:val="center" w:pos="2496"/>
        </w:tabs>
        <w:jc w:val="both"/>
        <w:rPr>
          <w:rFonts w:ascii="Arial" w:hAnsi="Arial" w:cs="Arial"/>
          <w:b/>
          <w:spacing w:val="-2"/>
        </w:rPr>
      </w:pPr>
    </w:p>
    <w:p w:rsidR="00FE7A42" w:rsidRPr="005E1F01" w:rsidRDefault="00FE7A42">
      <w:pPr>
        <w:keepNext/>
        <w:keepLines/>
        <w:tabs>
          <w:tab w:val="left" w:pos="-720"/>
          <w:tab w:val="left" w:pos="0"/>
        </w:tabs>
        <w:ind w:left="720" w:hanging="720"/>
        <w:jc w:val="both"/>
        <w:rPr>
          <w:rFonts w:ascii="Arial" w:hAnsi="Arial" w:cs="Arial"/>
          <w:spacing w:val="-2"/>
        </w:rPr>
      </w:pPr>
      <w:r w:rsidRPr="005E1F01">
        <w:rPr>
          <w:rFonts w:ascii="Arial" w:hAnsi="Arial" w:cs="Arial"/>
          <w:spacing w:val="-2"/>
        </w:rPr>
        <w:t>1</w:t>
      </w:r>
      <w:r w:rsidRPr="005E1F01">
        <w:rPr>
          <w:rFonts w:ascii="Arial" w:hAnsi="Arial" w:cs="Arial"/>
          <w:spacing w:val="-2"/>
        </w:rPr>
        <w:sym w:font="Symbol" w:char="F0B0"/>
      </w:r>
      <w:r w:rsidRPr="005E1F01">
        <w:rPr>
          <w:rFonts w:ascii="Arial" w:hAnsi="Arial" w:cs="Arial"/>
          <w:spacing w:val="-2"/>
        </w:rPr>
        <w:tab/>
        <w:t>Belg zijn;</w:t>
      </w:r>
    </w:p>
    <w:p w:rsidR="00FE7A42" w:rsidRPr="005E1F01" w:rsidRDefault="00FE7A42">
      <w:pPr>
        <w:keepNext/>
        <w:keepLines/>
        <w:tabs>
          <w:tab w:val="left" w:pos="-720"/>
          <w:tab w:val="left" w:pos="0"/>
        </w:tabs>
        <w:ind w:left="720" w:hanging="720"/>
        <w:jc w:val="both"/>
        <w:rPr>
          <w:rFonts w:ascii="Arial" w:hAnsi="Arial" w:cs="Arial"/>
          <w:spacing w:val="-2"/>
        </w:rPr>
      </w:pPr>
    </w:p>
    <w:p w:rsidR="00FE7A42" w:rsidRPr="005E1F01" w:rsidRDefault="00FE7A42">
      <w:pPr>
        <w:keepNext/>
        <w:keepLines/>
        <w:tabs>
          <w:tab w:val="left" w:pos="-720"/>
          <w:tab w:val="left" w:pos="0"/>
        </w:tabs>
        <w:ind w:left="720" w:hanging="720"/>
        <w:jc w:val="both"/>
        <w:rPr>
          <w:rFonts w:ascii="Arial" w:hAnsi="Arial" w:cs="Arial"/>
          <w:spacing w:val="-2"/>
        </w:rPr>
      </w:pPr>
      <w:r w:rsidRPr="005E1F01">
        <w:rPr>
          <w:rFonts w:ascii="Arial" w:hAnsi="Arial" w:cs="Arial"/>
          <w:spacing w:val="-2"/>
        </w:rPr>
        <w:t>2</w:t>
      </w:r>
      <w:r w:rsidRPr="005E1F01">
        <w:rPr>
          <w:rFonts w:ascii="Arial" w:hAnsi="Arial" w:cs="Arial"/>
          <w:spacing w:val="-2"/>
        </w:rPr>
        <w:sym w:font="Symbol" w:char="F0B0"/>
      </w:r>
      <w:r w:rsidRPr="005E1F01">
        <w:rPr>
          <w:rFonts w:ascii="Arial" w:hAnsi="Arial" w:cs="Arial"/>
          <w:spacing w:val="-2"/>
        </w:rPr>
        <w:tab/>
        <w:t>de volle leeftijd van achttien jaar bereikt hebben;</w:t>
      </w:r>
    </w:p>
    <w:p w:rsidR="00FE7A42" w:rsidRPr="005E1F01" w:rsidRDefault="00FE7A42">
      <w:pPr>
        <w:keepLines/>
        <w:tabs>
          <w:tab w:val="left" w:pos="-720"/>
          <w:tab w:val="left" w:pos="0"/>
        </w:tabs>
        <w:ind w:left="720" w:hanging="720"/>
        <w:jc w:val="both"/>
        <w:rPr>
          <w:rFonts w:ascii="Arial" w:hAnsi="Arial" w:cs="Arial"/>
          <w:spacing w:val="-2"/>
        </w:rPr>
      </w:pPr>
    </w:p>
    <w:p w:rsidR="00FE7A42" w:rsidRPr="005E1F01" w:rsidRDefault="00FE7A42">
      <w:pPr>
        <w:keepLines/>
        <w:tabs>
          <w:tab w:val="left" w:pos="-720"/>
          <w:tab w:val="left" w:pos="0"/>
        </w:tabs>
        <w:ind w:left="720" w:hanging="720"/>
        <w:jc w:val="both"/>
        <w:rPr>
          <w:rFonts w:ascii="Arial" w:hAnsi="Arial" w:cs="Arial"/>
          <w:spacing w:val="-2"/>
        </w:rPr>
      </w:pPr>
      <w:r w:rsidRPr="005E1F01">
        <w:rPr>
          <w:rFonts w:ascii="Arial" w:hAnsi="Arial" w:cs="Arial"/>
          <w:spacing w:val="-2"/>
        </w:rPr>
        <w:t>3</w:t>
      </w:r>
      <w:r w:rsidRPr="005E1F01">
        <w:rPr>
          <w:rFonts w:ascii="Arial" w:hAnsi="Arial" w:cs="Arial"/>
          <w:spacing w:val="-2"/>
        </w:rPr>
        <w:sym w:font="Symbol" w:char="F0B0"/>
      </w:r>
      <w:r w:rsidRPr="005E1F01">
        <w:rPr>
          <w:rFonts w:ascii="Arial" w:hAnsi="Arial" w:cs="Arial"/>
          <w:spacing w:val="-2"/>
        </w:rPr>
        <w:tab/>
        <w:t>in de bevolkingsregisters van een gemeente van het Duitse taalgebied ingeschreven zijn;</w:t>
      </w:r>
    </w:p>
    <w:p w:rsidR="00FE7A42" w:rsidRPr="005E1F01" w:rsidRDefault="00FE7A42">
      <w:pPr>
        <w:keepLines/>
        <w:tabs>
          <w:tab w:val="left" w:pos="-720"/>
          <w:tab w:val="left" w:pos="0"/>
        </w:tabs>
        <w:ind w:left="720" w:hanging="720"/>
        <w:jc w:val="both"/>
        <w:rPr>
          <w:rFonts w:ascii="Arial" w:hAnsi="Arial" w:cs="Arial"/>
          <w:spacing w:val="-2"/>
        </w:rPr>
      </w:pPr>
    </w:p>
    <w:p w:rsidR="00FE7A42" w:rsidRPr="005E1F01" w:rsidRDefault="00FE7A42">
      <w:pPr>
        <w:keepLines/>
        <w:tabs>
          <w:tab w:val="left" w:pos="-720"/>
          <w:tab w:val="left" w:pos="0"/>
        </w:tabs>
        <w:ind w:left="720" w:hanging="720"/>
        <w:jc w:val="both"/>
        <w:rPr>
          <w:rFonts w:ascii="Arial" w:hAnsi="Arial" w:cs="Arial"/>
          <w:spacing w:val="-2"/>
        </w:rPr>
      </w:pPr>
      <w:r w:rsidRPr="005E1F01">
        <w:rPr>
          <w:rFonts w:ascii="Arial" w:hAnsi="Arial" w:cs="Arial"/>
          <w:spacing w:val="-2"/>
        </w:rPr>
        <w:t>4</w:t>
      </w:r>
      <w:r w:rsidRPr="005E1F01">
        <w:rPr>
          <w:rFonts w:ascii="Arial" w:hAnsi="Arial" w:cs="Arial"/>
          <w:spacing w:val="-2"/>
        </w:rPr>
        <w:sym w:font="Symbol" w:char="F0B0"/>
      </w:r>
      <w:r w:rsidRPr="005E1F01">
        <w:rPr>
          <w:rFonts w:ascii="Arial" w:hAnsi="Arial" w:cs="Arial"/>
          <w:spacing w:val="-2"/>
        </w:rPr>
        <w:tab/>
        <w:t xml:space="preserve">zich niet bevinden in één van de gevallen van uitsluiting of schorsing van het kiesrecht </w:t>
      </w:r>
      <w:r>
        <w:rPr>
          <w:rFonts w:ascii="Arial" w:hAnsi="Arial" w:cs="Arial"/>
          <w:spacing w:val="-2"/>
        </w:rPr>
        <w:t xml:space="preserve">bepaald bij artikelen 6 tot </w:t>
      </w:r>
      <w:r w:rsidRPr="00836C27">
        <w:rPr>
          <w:rFonts w:ascii="Arial" w:hAnsi="Arial" w:cs="Arial"/>
          <w:color w:val="00B050"/>
          <w:spacing w:val="-2"/>
        </w:rPr>
        <w:t xml:space="preserve">8 </w:t>
      </w:r>
      <w:r w:rsidRPr="005E1F01">
        <w:rPr>
          <w:rFonts w:ascii="Arial" w:hAnsi="Arial" w:cs="Arial"/>
          <w:spacing w:val="-2"/>
        </w:rPr>
        <w:t>van het Kieswetboek, noch het verkiesbaarheidsrecht ontzegd zijn door een veroordeling.</w:t>
      </w:r>
    </w:p>
    <w:p w:rsidR="00FE7A42" w:rsidRPr="005E1F01" w:rsidRDefault="00FE7A42">
      <w:pPr>
        <w:keepLines/>
        <w:tabs>
          <w:tab w:val="left" w:pos="-720"/>
          <w:tab w:val="left" w:pos="0"/>
        </w:tabs>
        <w:ind w:left="720" w:hanging="720"/>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r w:rsidRPr="005E1F01">
        <w:rPr>
          <w:rFonts w:ascii="Arial" w:hAnsi="Arial" w:cs="Arial"/>
          <w:spacing w:val="-2"/>
        </w:rPr>
        <w:t>§ 2. De voorwaarden onder § 1 moeten op de dag van de verkiezing vervuld zijn, behalve de voorwaarde onder 3</w:t>
      </w:r>
      <w:r w:rsidRPr="005E1F01">
        <w:rPr>
          <w:rFonts w:ascii="Arial" w:hAnsi="Arial" w:cs="Arial"/>
          <w:spacing w:val="-2"/>
        </w:rPr>
        <w:sym w:font="Symbol" w:char="F0B0"/>
      </w:r>
      <w:r w:rsidRPr="005E1F01">
        <w:rPr>
          <w:rFonts w:ascii="Arial" w:hAnsi="Arial" w:cs="Arial"/>
          <w:spacing w:val="-2"/>
        </w:rPr>
        <w:t>, waaraan ten minste sedert zes maanden moet zijn voldaan op de dag van de verkiezing</w:t>
      </w:r>
      <w:r>
        <w:t xml:space="preserve"> </w:t>
      </w:r>
      <w:r w:rsidRPr="00836C27">
        <w:rPr>
          <w:rFonts w:ascii="Arial" w:hAnsi="Arial" w:cs="Arial"/>
          <w:color w:val="00B050"/>
          <w:spacing w:val="-2"/>
        </w:rPr>
        <w:t xml:space="preserve">en met uitzondering van de nationaliteitsvoorwaarde waaraan uiterlijk bij de indiening van de </w:t>
      </w:r>
      <w:proofErr w:type="spellStart"/>
      <w:r w:rsidRPr="00836C27">
        <w:rPr>
          <w:rFonts w:ascii="Arial" w:hAnsi="Arial" w:cs="Arial"/>
          <w:color w:val="00B050"/>
          <w:spacing w:val="-2"/>
        </w:rPr>
        <w:t>voordrachtsakten</w:t>
      </w:r>
      <w:proofErr w:type="spellEnd"/>
      <w:r w:rsidRPr="00836C27">
        <w:rPr>
          <w:rFonts w:ascii="Arial" w:hAnsi="Arial" w:cs="Arial"/>
          <w:color w:val="00B050"/>
          <w:spacing w:val="-2"/>
        </w:rPr>
        <w:t xml:space="preserve"> voldaan is .</w:t>
      </w:r>
    </w:p>
    <w:p w:rsidR="00FE7A42" w:rsidRPr="005E1F01" w:rsidRDefault="00FE7A42">
      <w:pPr>
        <w:keepNext/>
        <w:keepLines/>
        <w:tabs>
          <w:tab w:val="center" w:pos="2496"/>
        </w:tabs>
        <w:jc w:val="center"/>
        <w:rPr>
          <w:rFonts w:ascii="Arial" w:hAnsi="Arial" w:cs="Arial"/>
          <w:b/>
          <w:spacing w:val="-2"/>
          <w:u w:val="single"/>
        </w:rPr>
      </w:pPr>
      <w:r w:rsidRPr="005E1F01">
        <w:rPr>
          <w:rFonts w:ascii="Arial" w:hAnsi="Arial" w:cs="Arial"/>
          <w:b/>
          <w:spacing w:val="-2"/>
          <w:u w:val="single"/>
        </w:rPr>
        <w:lastRenderedPageBreak/>
        <w:t>HOOFDSTUK III</w:t>
      </w:r>
    </w:p>
    <w:p w:rsidR="00FE7A42" w:rsidRPr="005E1F01" w:rsidRDefault="00FE7A42">
      <w:pPr>
        <w:keepNext/>
        <w:keepLines/>
        <w:tabs>
          <w:tab w:val="center" w:pos="2496"/>
        </w:tabs>
        <w:jc w:val="center"/>
        <w:rPr>
          <w:rFonts w:ascii="Arial" w:hAnsi="Arial" w:cs="Arial"/>
          <w:b/>
          <w:spacing w:val="-2"/>
        </w:rPr>
      </w:pPr>
    </w:p>
    <w:p w:rsidR="00FE7A42" w:rsidRPr="005E1F01" w:rsidRDefault="00FE7A42">
      <w:pPr>
        <w:keepNext/>
        <w:keepLines/>
        <w:tabs>
          <w:tab w:val="center" w:pos="2496"/>
        </w:tabs>
        <w:jc w:val="center"/>
        <w:rPr>
          <w:rFonts w:ascii="Arial" w:hAnsi="Arial" w:cs="Arial"/>
          <w:b/>
          <w:spacing w:val="-2"/>
        </w:rPr>
      </w:pPr>
      <w:r w:rsidRPr="005E1F01">
        <w:rPr>
          <w:rFonts w:ascii="Arial" w:hAnsi="Arial" w:cs="Arial"/>
          <w:b/>
          <w:spacing w:val="-2"/>
        </w:rPr>
        <w:t>Datum van de verkiezing</w:t>
      </w:r>
    </w:p>
    <w:p w:rsidR="00FE7A42" w:rsidRPr="005E1F01" w:rsidRDefault="00FE7A42">
      <w:pPr>
        <w:keepNext/>
        <w:keepLines/>
        <w:tabs>
          <w:tab w:val="center" w:pos="2496"/>
        </w:tabs>
        <w:jc w:val="center"/>
        <w:rPr>
          <w:rFonts w:ascii="Arial" w:hAnsi="Arial" w:cs="Arial"/>
          <w:b/>
          <w:spacing w:val="-2"/>
        </w:rPr>
      </w:pPr>
    </w:p>
    <w:p w:rsidR="00FE7A42" w:rsidRPr="005E1F01" w:rsidRDefault="00FE7A42">
      <w:pPr>
        <w:keepNext/>
        <w:keepLines/>
        <w:tabs>
          <w:tab w:val="center" w:pos="2496"/>
        </w:tabs>
        <w:jc w:val="center"/>
        <w:rPr>
          <w:rFonts w:ascii="Arial" w:hAnsi="Arial" w:cs="Arial"/>
          <w:b/>
          <w:spacing w:val="-2"/>
        </w:rPr>
      </w:pPr>
      <w:r w:rsidRPr="005E1F01">
        <w:rPr>
          <w:rFonts w:ascii="Arial" w:hAnsi="Arial" w:cs="Arial"/>
          <w:b/>
          <w:spacing w:val="-2"/>
        </w:rPr>
        <w:t>Art. 6</w:t>
      </w:r>
    </w:p>
    <w:p w:rsidR="00FE7A42" w:rsidRPr="005E1F01" w:rsidRDefault="00FE7A42">
      <w:pPr>
        <w:keepNext/>
        <w:keepLines/>
        <w:tabs>
          <w:tab w:val="center" w:pos="2496"/>
        </w:tabs>
        <w:jc w:val="both"/>
        <w:rPr>
          <w:rFonts w:ascii="Arial" w:hAnsi="Arial" w:cs="Arial"/>
          <w:b/>
          <w:spacing w:val="-2"/>
        </w:rPr>
      </w:pPr>
    </w:p>
    <w:p w:rsidR="00FE7A42" w:rsidRPr="005E1F01" w:rsidRDefault="00FE7A42">
      <w:pPr>
        <w:keepLines/>
        <w:tabs>
          <w:tab w:val="left" w:pos="-720"/>
        </w:tabs>
        <w:jc w:val="both"/>
        <w:rPr>
          <w:rFonts w:ascii="Arial" w:hAnsi="Arial" w:cs="Arial"/>
          <w:spacing w:val="-2"/>
        </w:rPr>
      </w:pPr>
      <w:r w:rsidRPr="005E1F01">
        <w:rPr>
          <w:rFonts w:ascii="Arial" w:hAnsi="Arial" w:cs="Arial"/>
          <w:spacing w:val="-2"/>
        </w:rPr>
        <w:t>§ 1. De gewone vergadering van  het kiescollege om te voorzien in de vervanging van de leden van de aftredende Parlement heeft om de vijf jaar plaats op dezelfde datum als die welke is vastgesteld voor de verkiezing van het Europees Parlement.</w:t>
      </w:r>
    </w:p>
    <w:p w:rsidR="00FE7A42" w:rsidRPr="005E1F01" w:rsidRDefault="00FE7A42">
      <w:pPr>
        <w:keepLines/>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Zij zal echter plaatsvinden op dezelfde datum als die welke is vastgesteld voor de volledige vernieuwing van de Vlaamse Raad en het Waals Parlement, indien deze vernieuwing op een andere datum plaatsvindt dan die welke is vastgesteld voor de verkiezing van het Europees Parlement.</w:t>
      </w:r>
    </w:p>
    <w:p w:rsidR="00FE7A42" w:rsidRPr="005E1F01" w:rsidRDefault="00FE7A42">
      <w:pPr>
        <w:keepLines/>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r w:rsidRPr="005E1F01">
        <w:rPr>
          <w:rFonts w:ascii="Arial" w:hAnsi="Arial" w:cs="Arial"/>
          <w:spacing w:val="-2"/>
        </w:rPr>
        <w:t>§ 2. In geval van een vacature waarin niet kan worden voorzien door het aan</w:t>
      </w:r>
      <w:r w:rsidRPr="005E1F01">
        <w:rPr>
          <w:rFonts w:ascii="Arial" w:hAnsi="Arial" w:cs="Arial"/>
          <w:spacing w:val="-2"/>
        </w:rPr>
        <w:softHyphen/>
        <w:t>stellen van een opvolger, vergadert het kiescollege binnen veertig dagen na de vacature.  De datum van de verkiezing wordt bepaald door een besluit van de Executieve.</w:t>
      </w:r>
    </w:p>
    <w:p w:rsidR="00FE7A42" w:rsidRPr="005E1F01" w:rsidRDefault="00FE7A42">
      <w:pPr>
        <w:keepNext/>
        <w:keepLines/>
        <w:tabs>
          <w:tab w:val="left" w:pos="-720"/>
        </w:tabs>
        <w:jc w:val="both"/>
        <w:rPr>
          <w:rFonts w:ascii="Arial" w:hAnsi="Arial" w:cs="Arial"/>
          <w:spacing w:val="-2"/>
        </w:rPr>
      </w:pPr>
    </w:p>
    <w:p w:rsidR="00FE7A42" w:rsidRPr="005E1F01" w:rsidRDefault="00FE7A42">
      <w:pPr>
        <w:keepLines/>
        <w:tabs>
          <w:tab w:val="left" w:pos="-720"/>
          <w:tab w:val="left" w:pos="0"/>
        </w:tabs>
        <w:ind w:left="720" w:hanging="720"/>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Het kiescollege kan echter uitsluitend bij besluit van het Parlement worden opgeroepen :</w:t>
      </w:r>
    </w:p>
    <w:p w:rsidR="00FE7A42" w:rsidRPr="005E1F01" w:rsidRDefault="00FE7A42">
      <w:pPr>
        <w:keepLines/>
        <w:tabs>
          <w:tab w:val="left" w:pos="-720"/>
        </w:tabs>
        <w:jc w:val="both"/>
        <w:rPr>
          <w:rFonts w:ascii="Arial" w:hAnsi="Arial" w:cs="Arial"/>
          <w:spacing w:val="-2"/>
        </w:rPr>
      </w:pPr>
    </w:p>
    <w:p w:rsidR="00FE7A42" w:rsidRPr="005E1F01" w:rsidRDefault="00FE7A42">
      <w:pPr>
        <w:keepLines/>
        <w:tabs>
          <w:tab w:val="left" w:pos="-720"/>
        </w:tabs>
        <w:ind w:left="720" w:hanging="720"/>
        <w:jc w:val="both"/>
        <w:rPr>
          <w:rFonts w:ascii="Arial" w:hAnsi="Arial" w:cs="Arial"/>
          <w:spacing w:val="-2"/>
        </w:rPr>
      </w:pPr>
      <w:r w:rsidRPr="005E1F01">
        <w:rPr>
          <w:rFonts w:ascii="Arial" w:hAnsi="Arial" w:cs="Arial"/>
          <w:spacing w:val="-2"/>
        </w:rPr>
        <w:t>1</w:t>
      </w:r>
      <w:r w:rsidRPr="005E1F01">
        <w:rPr>
          <w:rFonts w:ascii="Arial" w:hAnsi="Arial" w:cs="Arial"/>
          <w:spacing w:val="-2"/>
        </w:rPr>
        <w:sym w:font="Symbol" w:char="F0B0"/>
      </w:r>
      <w:r w:rsidRPr="005E1F01">
        <w:rPr>
          <w:rFonts w:ascii="Arial" w:hAnsi="Arial" w:cs="Arial"/>
          <w:spacing w:val="-2"/>
        </w:rPr>
        <w:tab/>
        <w:t>indien een vacature ontstaat binnen drie maanden vóór de vernieuwing van het Parlement;</w:t>
      </w:r>
    </w:p>
    <w:p w:rsidR="00FE7A42" w:rsidRPr="005E1F01" w:rsidRDefault="00FE7A42">
      <w:pPr>
        <w:keepLines/>
        <w:tabs>
          <w:tab w:val="left" w:pos="-720"/>
        </w:tabs>
        <w:ind w:left="720" w:hanging="720"/>
        <w:jc w:val="both"/>
        <w:rPr>
          <w:rFonts w:ascii="Arial" w:hAnsi="Arial" w:cs="Arial"/>
          <w:spacing w:val="-2"/>
        </w:rPr>
      </w:pPr>
    </w:p>
    <w:p w:rsidR="00FE7A42" w:rsidRPr="005E1F01" w:rsidRDefault="00FE7A42">
      <w:pPr>
        <w:keepLines/>
        <w:tabs>
          <w:tab w:val="left" w:pos="-720"/>
        </w:tabs>
        <w:ind w:left="720" w:hanging="720"/>
        <w:jc w:val="both"/>
        <w:rPr>
          <w:rFonts w:ascii="Arial" w:hAnsi="Arial" w:cs="Arial"/>
          <w:spacing w:val="-2"/>
        </w:rPr>
      </w:pPr>
    </w:p>
    <w:p w:rsidR="00FE7A42" w:rsidRPr="005E1F01" w:rsidRDefault="00FE7A42">
      <w:pPr>
        <w:keepLines/>
        <w:tabs>
          <w:tab w:val="left" w:pos="-720"/>
        </w:tabs>
        <w:ind w:left="720" w:hanging="720"/>
        <w:jc w:val="both"/>
        <w:rPr>
          <w:rFonts w:ascii="Arial" w:hAnsi="Arial" w:cs="Arial"/>
          <w:spacing w:val="-2"/>
        </w:rPr>
      </w:pPr>
      <w:r w:rsidRPr="005E1F01">
        <w:rPr>
          <w:rFonts w:ascii="Arial" w:hAnsi="Arial" w:cs="Arial"/>
          <w:spacing w:val="-2"/>
        </w:rPr>
        <w:t>2</w:t>
      </w:r>
      <w:r w:rsidRPr="005E1F01">
        <w:rPr>
          <w:rFonts w:ascii="Arial" w:hAnsi="Arial" w:cs="Arial"/>
          <w:spacing w:val="-2"/>
        </w:rPr>
        <w:sym w:font="Symbol" w:char="F0B0"/>
      </w:r>
      <w:r w:rsidRPr="005E1F01">
        <w:rPr>
          <w:rFonts w:ascii="Arial" w:hAnsi="Arial" w:cs="Arial"/>
          <w:spacing w:val="-2"/>
        </w:rPr>
        <w:tab/>
        <w:t>wanneer de vacature veroorzaakt is door het ontslag van een titularis, wanneer er geen opvolgers meer zijn of wanneer alle opvolgers afstand doen.</w:t>
      </w:r>
    </w:p>
    <w:p w:rsidR="00FE7A42" w:rsidRPr="005E1F01" w:rsidRDefault="00FE7A42">
      <w:pPr>
        <w:keepLines/>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In de gevallen bedoeld in het twee</w:t>
      </w:r>
      <w:r w:rsidRPr="005E1F01">
        <w:rPr>
          <w:rFonts w:ascii="Arial" w:hAnsi="Arial" w:cs="Arial"/>
          <w:spacing w:val="-2"/>
        </w:rPr>
        <w:softHyphen/>
        <w:t>de lid heeft de eventuele vergadering van het kiescollege plaats binnen veertig dagen na het besluit.</w:t>
      </w:r>
    </w:p>
    <w:p w:rsidR="00FE7A42" w:rsidRPr="005E1F01" w:rsidRDefault="00FE7A42">
      <w:pPr>
        <w:keepLines/>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Het nieuwe lid van het Parlement volein</w:t>
      </w:r>
      <w:r w:rsidRPr="005E1F01">
        <w:rPr>
          <w:rFonts w:ascii="Arial" w:hAnsi="Arial" w:cs="Arial"/>
          <w:spacing w:val="-2"/>
        </w:rPr>
        <w:softHyphen/>
        <w:t>digt het mandaat van zijn voorganger.</w:t>
      </w:r>
    </w:p>
    <w:p w:rsidR="00C62ADE" w:rsidRPr="005E1F01" w:rsidRDefault="00C62ADE">
      <w:pPr>
        <w:rPr>
          <w:rFonts w:ascii="Arial" w:hAnsi="Arial" w:cs="Arial"/>
        </w:rPr>
      </w:pPr>
      <w:r w:rsidRPr="005E1F01">
        <w:rPr>
          <w:rFonts w:ascii="Arial" w:hAnsi="Arial" w:cs="Arial"/>
        </w:rPr>
        <w:br w:type="page"/>
      </w:r>
    </w:p>
    <w:p w:rsidR="00FE7A42" w:rsidRPr="005E1F01" w:rsidRDefault="00FE7A42">
      <w:pPr>
        <w:keepNext/>
        <w:keepLines/>
        <w:tabs>
          <w:tab w:val="center" w:pos="2496"/>
        </w:tabs>
        <w:jc w:val="center"/>
        <w:rPr>
          <w:rFonts w:ascii="Arial" w:hAnsi="Arial" w:cs="Arial"/>
          <w:b/>
          <w:spacing w:val="-2"/>
          <w:u w:val="single"/>
        </w:rPr>
      </w:pPr>
      <w:r w:rsidRPr="005E1F01">
        <w:rPr>
          <w:rFonts w:ascii="Arial" w:hAnsi="Arial" w:cs="Arial"/>
          <w:b/>
          <w:spacing w:val="-2"/>
          <w:u w:val="single"/>
        </w:rPr>
        <w:lastRenderedPageBreak/>
        <w:t>HOOFDSTUK IV</w:t>
      </w:r>
    </w:p>
    <w:p w:rsidR="00FE7A42" w:rsidRPr="005E1F01" w:rsidRDefault="00FE7A42">
      <w:pPr>
        <w:keepNext/>
        <w:keepLines/>
        <w:tabs>
          <w:tab w:val="center" w:pos="2496"/>
        </w:tabs>
        <w:jc w:val="center"/>
        <w:rPr>
          <w:rFonts w:ascii="Arial" w:hAnsi="Arial" w:cs="Arial"/>
          <w:b/>
          <w:spacing w:val="-2"/>
        </w:rPr>
      </w:pPr>
    </w:p>
    <w:p w:rsidR="00FE7A42" w:rsidRPr="005E1F01" w:rsidRDefault="00FE7A42">
      <w:pPr>
        <w:keepNext/>
        <w:keepLines/>
        <w:tabs>
          <w:tab w:val="center" w:pos="2496"/>
        </w:tabs>
        <w:jc w:val="center"/>
        <w:rPr>
          <w:rFonts w:ascii="Arial" w:hAnsi="Arial" w:cs="Arial"/>
          <w:b/>
          <w:spacing w:val="-2"/>
        </w:rPr>
      </w:pPr>
      <w:r w:rsidRPr="005E1F01">
        <w:rPr>
          <w:rFonts w:ascii="Arial" w:hAnsi="Arial" w:cs="Arial"/>
          <w:b/>
          <w:spacing w:val="-2"/>
        </w:rPr>
        <w:t>Kiesbureaus en indeling van de kiezers</w:t>
      </w:r>
    </w:p>
    <w:p w:rsidR="00FE7A42" w:rsidRPr="005E1F01" w:rsidRDefault="00FE7A42">
      <w:pPr>
        <w:keepNext/>
        <w:keepLines/>
        <w:tabs>
          <w:tab w:val="center" w:pos="2496"/>
        </w:tabs>
        <w:jc w:val="center"/>
        <w:rPr>
          <w:rFonts w:ascii="Arial" w:hAnsi="Arial" w:cs="Arial"/>
          <w:b/>
          <w:spacing w:val="-2"/>
        </w:rPr>
      </w:pPr>
    </w:p>
    <w:p w:rsidR="00FE7A42" w:rsidRPr="005E1F01" w:rsidRDefault="00FE7A42">
      <w:pPr>
        <w:keepNext/>
        <w:keepLines/>
        <w:tabs>
          <w:tab w:val="center" w:pos="2496"/>
        </w:tabs>
        <w:jc w:val="center"/>
        <w:rPr>
          <w:rFonts w:ascii="Arial" w:hAnsi="Arial" w:cs="Arial"/>
          <w:b/>
          <w:spacing w:val="-2"/>
        </w:rPr>
      </w:pPr>
    </w:p>
    <w:p w:rsidR="00FE7A42" w:rsidRPr="005E1F01" w:rsidRDefault="00FE7A42">
      <w:pPr>
        <w:keepLines/>
        <w:tabs>
          <w:tab w:val="center" w:pos="2496"/>
        </w:tabs>
        <w:jc w:val="center"/>
        <w:rPr>
          <w:rFonts w:ascii="Arial" w:hAnsi="Arial" w:cs="Arial"/>
          <w:b/>
          <w:spacing w:val="-2"/>
        </w:rPr>
      </w:pPr>
      <w:r w:rsidRPr="005E1F01">
        <w:rPr>
          <w:rFonts w:ascii="Arial" w:hAnsi="Arial" w:cs="Arial"/>
          <w:b/>
          <w:spacing w:val="-2"/>
        </w:rPr>
        <w:t>Art. 11</w:t>
      </w:r>
    </w:p>
    <w:p w:rsidR="00FE7A42" w:rsidRPr="005E1F01" w:rsidRDefault="00FE7A42">
      <w:pPr>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r w:rsidRPr="005E1F01">
        <w:rPr>
          <w:rFonts w:ascii="Arial" w:hAnsi="Arial" w:cs="Arial"/>
          <w:spacing w:val="-2"/>
        </w:rPr>
        <w:t>§ 1. De gemeenten van het Duitse taalgebied vormen één enkel kiesgebied waarvan het hoofdbureau in Eupen gevestigd is.</w:t>
      </w:r>
    </w:p>
    <w:p w:rsidR="00FE7A42" w:rsidRPr="005E1F01" w:rsidRDefault="00FE7A42">
      <w:pPr>
        <w:keepLines/>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Ze zijn in twee kieskantons gegroepeerd met als respectieve hoofdplaatsen Eupen en Sankt-Vith.</w:t>
      </w:r>
    </w:p>
    <w:p w:rsidR="00FE7A42" w:rsidRPr="005E1F01" w:rsidRDefault="00FE7A42">
      <w:pPr>
        <w:keepLines/>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Het kieskanton Eupen omvat de gemeenten Eupen, Kelmis, Lontzen en Raeren en het kieskanton Sankt-Vith de gemeenten Sankt-Vith, Amel, Büllingen, Burg-Reuland en Bütgenbach.</w:t>
      </w:r>
    </w:p>
    <w:p w:rsidR="00FE7A42" w:rsidRPr="005E1F01" w:rsidRDefault="00FE7A42">
      <w:pPr>
        <w:keepLines/>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Het hoofdbureau van het kiesgebied houdt tegelijk als hoofdbureau van het kanton Eupen zitting.  Er wordt in Sankt-Vith een kantonhoofdbureau gevestigd.</w:t>
      </w:r>
    </w:p>
    <w:p w:rsidR="00FE7A42" w:rsidRPr="005E1F01" w:rsidRDefault="00FE7A42">
      <w:pPr>
        <w:keepLines/>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r w:rsidRPr="005E1F01">
        <w:rPr>
          <w:rFonts w:ascii="Arial" w:hAnsi="Arial" w:cs="Arial"/>
          <w:spacing w:val="-2"/>
        </w:rPr>
        <w:t>§ 2. Het hoofdbureau van het kiesgebied is in die hoedanigheid belast met de aan de stemming voorafgaande verrichtingen en met de algemene telling van de stemmen.</w:t>
      </w:r>
    </w:p>
    <w:p w:rsidR="00FE7A42" w:rsidRPr="005E1F01" w:rsidRDefault="00FE7A42">
      <w:pPr>
        <w:keepLines/>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Het wordt voorgezeten door de voorzitter van de rechtbank van eerste aanleg van Eupen of, bij zijn ontstentenis, door de magistraat die hem vervangt.</w:t>
      </w:r>
    </w:p>
    <w:p w:rsidR="00FE7A42" w:rsidRPr="005E1F01" w:rsidRDefault="00FE7A42">
      <w:pPr>
        <w:keepLines/>
        <w:tabs>
          <w:tab w:val="left" w:pos="-720"/>
        </w:tabs>
        <w:jc w:val="both"/>
        <w:rPr>
          <w:rFonts w:ascii="Arial" w:hAnsi="Arial" w:cs="Arial"/>
          <w:spacing w:val="-2"/>
        </w:rPr>
      </w:pPr>
    </w:p>
    <w:p w:rsidR="00FE7A42" w:rsidRPr="005E1F01" w:rsidRDefault="00FE7A42" w:rsidP="00B61402">
      <w:pPr>
        <w:keepLines/>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 xml:space="preserve">De voorzitter houdt toezicht op de gezamenlijke verrichtingen in het kiesarrondissement en schrijft zo nodig de spoedmaatregelen voor die de omstandigheden mochten vereisen.  Hij verzamelt, zowel op het niveau van het kanton Eupen als in het hele kiesgebied, de uitslagen van de </w:t>
      </w:r>
      <w:r w:rsidRPr="00B61402">
        <w:rPr>
          <w:rFonts w:ascii="Arial" w:hAnsi="Arial" w:cs="Arial"/>
          <w:color w:val="00B050"/>
          <w:spacing w:val="-2"/>
        </w:rPr>
        <w:t>telling</w:t>
      </w:r>
      <w:r>
        <w:rPr>
          <w:rFonts w:ascii="Arial" w:hAnsi="Arial" w:cs="Arial"/>
          <w:spacing w:val="-2"/>
        </w:rPr>
        <w:t xml:space="preserve"> </w:t>
      </w:r>
      <w:r w:rsidRPr="005E1F01">
        <w:rPr>
          <w:rFonts w:ascii="Arial" w:hAnsi="Arial" w:cs="Arial"/>
          <w:spacing w:val="-2"/>
        </w:rPr>
        <w:t xml:space="preserve">uitgevoerd per gemeente die deel uitmaakt van dit kanton. </w:t>
      </w:r>
    </w:p>
    <w:p w:rsidR="00FE7A42" w:rsidRPr="005E1F01" w:rsidRDefault="00FE7A42">
      <w:pPr>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Buiten de voorzitter bestaat het hoofdbureau van het kiesgebied uit vier bijzitters, vier plaatsvervangende bijzitters en een secretaris, die door de voorzitter zijn aangewezen uit de kiezers van het gebied.  De secretaris is binnen het bureau niet stemgerechtigd.</w:t>
      </w:r>
    </w:p>
    <w:p w:rsidR="00FE7A42" w:rsidRPr="005E1F01" w:rsidRDefault="00FE7A42">
      <w:pPr>
        <w:keepLines/>
        <w:tabs>
          <w:tab w:val="left" w:pos="-720"/>
        </w:tabs>
        <w:jc w:val="both"/>
        <w:rPr>
          <w:rFonts w:ascii="Arial" w:hAnsi="Arial" w:cs="Arial"/>
          <w:spacing w:val="-2"/>
        </w:rPr>
      </w:pPr>
    </w:p>
    <w:p w:rsidR="00FE7A42" w:rsidRPr="005E1F01" w:rsidRDefault="00FE7A42" w:rsidP="007107E1">
      <w:pPr>
        <w:keepLines/>
        <w:tabs>
          <w:tab w:val="left" w:pos="-720"/>
        </w:tabs>
        <w:jc w:val="both"/>
        <w:rPr>
          <w:rFonts w:ascii="Arial" w:hAnsi="Arial" w:cs="Arial"/>
          <w:b/>
          <w:spacing w:val="-2"/>
          <w:szCs w:val="22"/>
        </w:rPr>
      </w:pPr>
      <w:r w:rsidRPr="005E1F01">
        <w:rPr>
          <w:rFonts w:ascii="Arial" w:hAnsi="Arial" w:cs="Arial"/>
          <w:spacing w:val="-2"/>
          <w:szCs w:val="22"/>
        </w:rPr>
        <w:t>§ 3. Het hoofdbureau van het kanton Sankt-Vith wordt voorgezeten</w:t>
      </w:r>
      <w:r w:rsidRPr="005E1F01">
        <w:rPr>
          <w:rFonts w:ascii="Arial" w:hAnsi="Arial" w:cs="Arial"/>
          <w:i/>
          <w:szCs w:val="22"/>
        </w:rPr>
        <w:t>,</w:t>
      </w:r>
      <w:r w:rsidRPr="005E1F01">
        <w:rPr>
          <w:rFonts w:ascii="Arial" w:hAnsi="Arial" w:cs="Arial"/>
          <w:szCs w:val="22"/>
        </w:rPr>
        <w:t xml:space="preserve"> via</w:t>
      </w:r>
      <w:r w:rsidRPr="005E1F01">
        <w:rPr>
          <w:rFonts w:ascii="Arial" w:hAnsi="Arial" w:cs="Arial"/>
          <w:b/>
          <w:i/>
          <w:szCs w:val="22"/>
        </w:rPr>
        <w:t xml:space="preserve"> </w:t>
      </w:r>
      <w:r w:rsidRPr="005E1F01">
        <w:rPr>
          <w:rFonts w:ascii="Arial" w:hAnsi="Arial" w:cs="Arial"/>
          <w:szCs w:val="22"/>
        </w:rPr>
        <w:t>aanwijzing van de voorzitter van het kieskringhoofdbureau,</w:t>
      </w:r>
      <w:r w:rsidRPr="005E1F01">
        <w:rPr>
          <w:rFonts w:ascii="Arial" w:hAnsi="Arial" w:cs="Arial"/>
          <w:b/>
          <w:szCs w:val="22"/>
        </w:rPr>
        <w:t xml:space="preserve"> </w:t>
      </w:r>
      <w:r w:rsidRPr="005E1F01">
        <w:rPr>
          <w:rFonts w:ascii="Arial" w:hAnsi="Arial" w:cs="Arial"/>
          <w:spacing w:val="-2"/>
          <w:szCs w:val="22"/>
        </w:rPr>
        <w:t>door de vrederechter van Sankt-Vith, of bij zijn ontstentenis, door één van zijn plaatsvervangers naar dienstanciënniteit.</w:t>
      </w:r>
    </w:p>
    <w:p w:rsidR="00FE7A42" w:rsidRPr="005E1F01" w:rsidRDefault="00FE7A42">
      <w:pPr>
        <w:keepLines/>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 xml:space="preserve">Buiten de voorzitter bestaat het uit vier bijzitters en vier plaatsvervangende bijzitters, door de voorzitter gekozen uit de kiezers </w:t>
      </w:r>
      <w:r w:rsidRPr="00667511">
        <w:rPr>
          <w:rFonts w:ascii="Arial" w:hAnsi="Arial" w:cs="Arial"/>
          <w:color w:val="00B050"/>
          <w:spacing w:val="-2"/>
        </w:rPr>
        <w:t>van de kieskring</w:t>
      </w:r>
      <w:r w:rsidRPr="005E1F01">
        <w:rPr>
          <w:rFonts w:ascii="Arial" w:hAnsi="Arial" w:cs="Arial"/>
          <w:spacing w:val="-2"/>
        </w:rPr>
        <w:t>, en uit een secretaris, door de voorzitter aangewezen onder de kiezers van het gebied.  De secretaris is binnen het bureau niet stemgerechtigd.</w:t>
      </w:r>
    </w:p>
    <w:p w:rsidR="00FE7A42" w:rsidRPr="005E1F01" w:rsidRDefault="00FE7A42">
      <w:pPr>
        <w:keepLines/>
        <w:tabs>
          <w:tab w:val="left" w:pos="-720"/>
        </w:tabs>
        <w:jc w:val="both"/>
        <w:rPr>
          <w:rFonts w:ascii="Arial" w:hAnsi="Arial" w:cs="Arial"/>
          <w:spacing w:val="-2"/>
        </w:rPr>
      </w:pPr>
    </w:p>
    <w:p w:rsidR="00FE7A42" w:rsidRPr="005E1F01" w:rsidRDefault="00FE7A42" w:rsidP="00B61402">
      <w:pPr>
        <w:keepLines/>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De voorzitter van het hoofdbureau van het kanton Sankt-Vith is hoofdzakelijk belast met het toezicht op de kiesverrichtingen in heel het kanton.  Hij verwittigt de voorzitter van het hoofdbureau van het kiesgebied onmiddellijk van elke omstandigheid die zijn toezicht vereist.  Hij verzamelt</w:t>
      </w:r>
      <w:r w:rsidRPr="005E1F01">
        <w:rPr>
          <w:rFonts w:ascii="Arial" w:hAnsi="Arial" w:cs="Arial"/>
          <w:b/>
          <w:spacing w:val="-2"/>
        </w:rPr>
        <w:t xml:space="preserve"> </w:t>
      </w:r>
      <w:r w:rsidRPr="005E1F01">
        <w:rPr>
          <w:rFonts w:ascii="Arial" w:hAnsi="Arial" w:cs="Arial"/>
          <w:spacing w:val="-2"/>
        </w:rPr>
        <w:t xml:space="preserve">op het niveau van het kanton Sankt-Vith de uitslagen van de </w:t>
      </w:r>
      <w:r w:rsidRPr="00B61402">
        <w:rPr>
          <w:rFonts w:ascii="Arial" w:hAnsi="Arial" w:cs="Arial"/>
          <w:color w:val="00B050"/>
          <w:spacing w:val="-2"/>
        </w:rPr>
        <w:t>telling</w:t>
      </w:r>
      <w:r w:rsidRPr="005E1F01">
        <w:rPr>
          <w:rFonts w:ascii="Arial" w:hAnsi="Arial" w:cs="Arial"/>
          <w:spacing w:val="-2"/>
        </w:rPr>
        <w:t xml:space="preserve"> uitgevoerd per gemeente die deel uitmaakt van dit kanton.</w:t>
      </w:r>
    </w:p>
    <w:p w:rsidR="00FE7A42" w:rsidRPr="005E1F01" w:rsidRDefault="00FE7A42">
      <w:pPr>
        <w:keepLines/>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p>
    <w:p w:rsidR="00FE7A42" w:rsidRPr="005E1F01" w:rsidRDefault="00FE7A42" w:rsidP="007107E1">
      <w:pPr>
        <w:keepLines/>
        <w:tabs>
          <w:tab w:val="left" w:pos="-720"/>
        </w:tabs>
        <w:jc w:val="both"/>
        <w:rPr>
          <w:rFonts w:ascii="Arial" w:hAnsi="Arial" w:cs="Arial"/>
          <w:spacing w:val="-2"/>
        </w:rPr>
      </w:pPr>
      <w:r w:rsidRPr="005E1F01">
        <w:rPr>
          <w:rFonts w:ascii="Arial" w:hAnsi="Arial" w:cs="Arial"/>
          <w:spacing w:val="-2"/>
        </w:rPr>
        <w:t xml:space="preserve">§ 4. </w:t>
      </w:r>
      <w:r w:rsidRPr="00667511">
        <w:rPr>
          <w:rFonts w:ascii="Arial" w:hAnsi="Arial" w:cs="Arial"/>
          <w:color w:val="00B050"/>
          <w:spacing w:val="-2"/>
        </w:rPr>
        <w:t>Het kieskringhoofdbureau is minstens zes maanden vóór de verkiezing samengesteld of, in geval van buitengewone verkiezing georganiseerd met toepassing van artikel 6, § 2, minstens drieëndertig dagen vóór de verkiezing. Het hoofdbureau van het kanton Sankt-Vith is minstens vier maanden vóór de verkiezing samengesteld of, in geval van buitengewone verkiezing georganiseerd met toepassing van artikel 6, § 2, minstens drieëndertig dagen vóór de verkiezing.</w:t>
      </w:r>
    </w:p>
    <w:p w:rsidR="00FE7A42" w:rsidRPr="005E1F01" w:rsidRDefault="00FE7A42">
      <w:pPr>
        <w:keepLines/>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r w:rsidRPr="005E1F01">
        <w:rPr>
          <w:rFonts w:ascii="Arial" w:hAnsi="Arial" w:cs="Arial"/>
          <w:spacing w:val="-2"/>
        </w:rPr>
        <w:t>§ 5. De kandidaten voor de verkiezing voor het Parlement mogen geen deel uitmaken van de in §§ 2 en 3 bedoelde bureaus.</w:t>
      </w:r>
    </w:p>
    <w:p w:rsidR="00FE7A42" w:rsidRPr="005E1F01" w:rsidRDefault="00FE7A42">
      <w:pPr>
        <w:keepNext/>
        <w:keepLines/>
        <w:tabs>
          <w:tab w:val="center" w:pos="2496"/>
        </w:tabs>
        <w:jc w:val="both"/>
        <w:rPr>
          <w:rFonts w:ascii="Arial" w:hAnsi="Arial" w:cs="Arial"/>
          <w:b/>
          <w:spacing w:val="-2"/>
        </w:rPr>
      </w:pPr>
    </w:p>
    <w:p w:rsidR="00FE7A42" w:rsidRPr="005E1F01" w:rsidRDefault="00FE7A42">
      <w:pPr>
        <w:keepNext/>
        <w:keepLines/>
        <w:tabs>
          <w:tab w:val="center" w:pos="2496"/>
        </w:tabs>
        <w:jc w:val="both"/>
        <w:rPr>
          <w:rFonts w:ascii="Arial" w:hAnsi="Arial" w:cs="Arial"/>
          <w:spacing w:val="-2"/>
          <w:lang w:val="nl-BE"/>
        </w:rPr>
      </w:pPr>
      <w:r w:rsidRPr="005E1F01">
        <w:rPr>
          <w:rFonts w:ascii="Arial" w:hAnsi="Arial" w:cs="Arial"/>
          <w:spacing w:val="-2"/>
          <w:lang w:val="nl-BE"/>
        </w:rPr>
        <w:t xml:space="preserve">§6 De voorzitters van de hoofdbureaus die bedoeld worden in §§ 2 en 3, delen, uiterlijk op de in artikel 7 vastgestelde datum  voor het opmaken van de kiezerslijst, via digitale weg hun gegevens mee aan de </w:t>
      </w:r>
      <w:r w:rsidRPr="00667511">
        <w:rPr>
          <w:rFonts w:ascii="Arial" w:hAnsi="Arial" w:cs="Arial"/>
          <w:color w:val="00B050"/>
          <w:spacing w:val="-2"/>
          <w:lang w:val="nl-BE"/>
        </w:rPr>
        <w:t>Federale Overheidsdienst Binnenlandse Zaken.</w:t>
      </w:r>
    </w:p>
    <w:p w:rsidR="00FE7A42" w:rsidRPr="005E1F01" w:rsidRDefault="00FE7A42">
      <w:pPr>
        <w:keepNext/>
        <w:keepLines/>
        <w:tabs>
          <w:tab w:val="center" w:pos="2496"/>
        </w:tabs>
        <w:jc w:val="both"/>
        <w:rPr>
          <w:rFonts w:ascii="Arial" w:hAnsi="Arial" w:cs="Arial"/>
          <w:spacing w:val="-2"/>
          <w:lang w:val="nl-BE"/>
        </w:rPr>
      </w:pPr>
    </w:p>
    <w:p w:rsidR="00FE7A42" w:rsidRPr="00667511" w:rsidRDefault="00FE7A42">
      <w:pPr>
        <w:keepNext/>
        <w:keepLines/>
        <w:tabs>
          <w:tab w:val="center" w:pos="2496"/>
        </w:tabs>
        <w:jc w:val="both"/>
        <w:rPr>
          <w:rFonts w:ascii="Arial" w:hAnsi="Arial" w:cs="Arial"/>
          <w:color w:val="00B050"/>
          <w:spacing w:val="-2"/>
          <w:lang w:val="nl-BE"/>
        </w:rPr>
      </w:pPr>
      <w:r w:rsidRPr="00667511">
        <w:rPr>
          <w:rFonts w:ascii="Arial" w:hAnsi="Arial" w:cs="Arial"/>
          <w:color w:val="00B050"/>
          <w:spacing w:val="-2"/>
          <w:lang w:val="nl-BE"/>
        </w:rPr>
        <w:t>De doorgestuurde gegevens, die gebruikt zullen worden om met deze voorzitters contact te kunnen opnemen in het kader van het beheer van de kiesverrichtingen en om de toegang van de gebruikers tot de software, bedoeld in artikel 165, eerste tot derde lid, van het Kieswetboek, te beheren, zijn de naam, de voornaam, het identificatienummer bedoeld in artikel 2, § 3, van de wet van 8 augustus 1983 tot regeling van een Rijksregister van de natuurlijke personen, de functie, het elektronisch adres en het telefoonnummer.</w:t>
      </w:r>
    </w:p>
    <w:p w:rsidR="00FE7A42" w:rsidRPr="00667511" w:rsidRDefault="00FE7A42">
      <w:pPr>
        <w:keepNext/>
        <w:keepLines/>
        <w:tabs>
          <w:tab w:val="center" w:pos="2496"/>
        </w:tabs>
        <w:jc w:val="both"/>
        <w:rPr>
          <w:rFonts w:ascii="Arial" w:hAnsi="Arial" w:cs="Arial"/>
          <w:color w:val="00B050"/>
          <w:spacing w:val="-2"/>
          <w:lang w:val="nl-BE"/>
        </w:rPr>
      </w:pPr>
    </w:p>
    <w:p w:rsidR="00FE7A42" w:rsidRPr="00667511" w:rsidRDefault="00FE7A42">
      <w:pPr>
        <w:keepNext/>
        <w:keepLines/>
        <w:tabs>
          <w:tab w:val="center" w:pos="2496"/>
        </w:tabs>
        <w:jc w:val="both"/>
        <w:rPr>
          <w:rFonts w:ascii="Arial" w:hAnsi="Arial" w:cs="Arial"/>
          <w:color w:val="00B050"/>
          <w:spacing w:val="-2"/>
          <w:lang w:val="nl-BE"/>
        </w:rPr>
      </w:pPr>
      <w:r w:rsidRPr="00667511">
        <w:rPr>
          <w:rFonts w:ascii="Arial" w:hAnsi="Arial" w:cs="Arial"/>
          <w:color w:val="00B050"/>
          <w:spacing w:val="-2"/>
          <w:lang w:val="nl-BE"/>
        </w:rPr>
        <w:t>Deze gegevens worden, mits het voorafgaande akkoord van de betrokken personen, door de Federale Overheidsdienst Binnenlandse Zaken bewaard tot de dag van de verkiezingen die volgt op de verkiezingen waarvoor deze gegevens meegedeeld werden.</w:t>
      </w:r>
    </w:p>
    <w:p w:rsidR="00FE7A42" w:rsidRPr="005E1F01" w:rsidRDefault="00FE7A42">
      <w:pPr>
        <w:keepNext/>
        <w:keepLines/>
        <w:tabs>
          <w:tab w:val="center" w:pos="2496"/>
        </w:tabs>
        <w:jc w:val="both"/>
        <w:rPr>
          <w:rFonts w:ascii="Arial" w:hAnsi="Arial" w:cs="Arial"/>
          <w:b/>
          <w:spacing w:val="-2"/>
          <w:lang w:val="nl-BE"/>
        </w:rPr>
      </w:pPr>
    </w:p>
    <w:p w:rsidR="00FE7A42" w:rsidRPr="00667511" w:rsidRDefault="00FE7A42">
      <w:pPr>
        <w:keepNext/>
        <w:keepLines/>
        <w:tabs>
          <w:tab w:val="center" w:pos="2496"/>
        </w:tabs>
        <w:jc w:val="both"/>
        <w:rPr>
          <w:rFonts w:ascii="Arial" w:hAnsi="Arial" w:cs="Arial"/>
          <w:color w:val="00B050"/>
          <w:spacing w:val="-2"/>
          <w:lang w:val="nl-BE"/>
        </w:rPr>
      </w:pPr>
      <w:r w:rsidRPr="00667511">
        <w:rPr>
          <w:rFonts w:ascii="Arial" w:hAnsi="Arial" w:cs="Arial"/>
          <w:b/>
          <w:color w:val="00B050"/>
          <w:spacing w:val="-2"/>
          <w:lang w:val="nl-BE"/>
        </w:rPr>
        <w:t>Art. 11/1.</w:t>
      </w:r>
      <w:r w:rsidRPr="00667511">
        <w:rPr>
          <w:rFonts w:ascii="Arial" w:hAnsi="Arial" w:cs="Arial"/>
          <w:color w:val="00B050"/>
          <w:spacing w:val="-2"/>
          <w:lang w:val="nl-BE"/>
        </w:rPr>
        <w:t xml:space="preserve"> Het gemeentecollege wijst in elke gemeente minstens vier maanden vóór de dag van de verkiezing en, in geval van buitengewone verkiezing georganiseerd met toepassing van artikel 6, § 2, minstens vijfendertig dagen vóór de dag van de verkiezingen, een personeelslid van het gemeentebestuur aan dat belast is met de coördinatie van de taken betreffende de organisatie van de verkiezing die aan het gemeentecollege toevertrouwd worden. Deze persoon is het contactpunt van de gemeente voor de kieshoofdbureaus, de Federale Overheidsdienst Binnenlandse Zaken en de burgers.</w:t>
      </w:r>
    </w:p>
    <w:p w:rsidR="00FE7A42" w:rsidRPr="00667511" w:rsidRDefault="00FE7A42">
      <w:pPr>
        <w:keepNext/>
        <w:keepLines/>
        <w:tabs>
          <w:tab w:val="center" w:pos="2496"/>
        </w:tabs>
        <w:jc w:val="both"/>
        <w:rPr>
          <w:rFonts w:ascii="Arial" w:hAnsi="Arial" w:cs="Arial"/>
          <w:color w:val="00B050"/>
          <w:spacing w:val="-2"/>
          <w:lang w:val="nl-BE"/>
        </w:rPr>
      </w:pPr>
    </w:p>
    <w:p w:rsidR="00FE7A42" w:rsidRPr="00667511" w:rsidRDefault="00FE7A42">
      <w:pPr>
        <w:keepNext/>
        <w:keepLines/>
        <w:tabs>
          <w:tab w:val="center" w:pos="2496"/>
        </w:tabs>
        <w:jc w:val="both"/>
        <w:rPr>
          <w:rFonts w:ascii="Arial" w:hAnsi="Arial" w:cs="Arial"/>
          <w:color w:val="00B050"/>
          <w:spacing w:val="-2"/>
          <w:lang w:val="nl-BE"/>
        </w:rPr>
      </w:pPr>
      <w:r w:rsidRPr="00667511">
        <w:rPr>
          <w:rFonts w:ascii="Arial" w:hAnsi="Arial" w:cs="Arial"/>
          <w:color w:val="00B050"/>
          <w:spacing w:val="-2"/>
          <w:lang w:val="nl-BE"/>
        </w:rPr>
        <w:t>De contactgegevens van het in het eerste lid bedoelde personeelslid van het gemeentebestuur worden digitaal naar de Federale Overheidsdienst Binnenlandse Zaken doorgestuurd binnen de vierentwintig uur na de aanwijzing van deze persoon.</w:t>
      </w:r>
    </w:p>
    <w:p w:rsidR="00FE7A42" w:rsidRPr="00667511" w:rsidRDefault="00FE7A42">
      <w:pPr>
        <w:keepNext/>
        <w:keepLines/>
        <w:tabs>
          <w:tab w:val="center" w:pos="2496"/>
        </w:tabs>
        <w:jc w:val="both"/>
        <w:rPr>
          <w:rFonts w:ascii="Arial" w:hAnsi="Arial" w:cs="Arial"/>
          <w:b/>
          <w:spacing w:val="-2"/>
          <w:lang w:val="nl-BE"/>
        </w:rPr>
      </w:pPr>
    </w:p>
    <w:p w:rsidR="00FE7A42" w:rsidRPr="00667511" w:rsidRDefault="00FE7A42">
      <w:pPr>
        <w:keepNext/>
        <w:keepLines/>
        <w:tabs>
          <w:tab w:val="center" w:pos="2496"/>
        </w:tabs>
        <w:jc w:val="both"/>
        <w:rPr>
          <w:rFonts w:ascii="Arial" w:hAnsi="Arial" w:cs="Arial"/>
          <w:color w:val="00B050"/>
          <w:spacing w:val="-2"/>
          <w:lang w:val="nl-BE"/>
        </w:rPr>
      </w:pPr>
      <w:r w:rsidRPr="00667511">
        <w:rPr>
          <w:rFonts w:ascii="Arial" w:hAnsi="Arial" w:cs="Arial"/>
          <w:color w:val="00B050"/>
          <w:spacing w:val="-2"/>
          <w:lang w:val="nl-BE"/>
        </w:rPr>
        <w:t>De doorgestuurde gegevens, die gebruikt zullen worden om met deze personen contact te kunnen opnemen in het kader van het beheer van de kiesverrichtingen en om de toegang van deze personen tot de software waarmee de gemeenten de informatie betreffende de stem- en telbureaus kunnen uitwisselen, te beheren, zijn de naam, de voornaam, het identificatienummer bedoeld in artikel 2, § 3, van de wet van 8 augustus 1983 tot regeling van een Rijksregister van de natuurlijke personen, de functie, het elektronisch adres en het telefoonnummer.</w:t>
      </w:r>
    </w:p>
    <w:p w:rsidR="00FE7A42" w:rsidRPr="00667511" w:rsidRDefault="00FE7A42">
      <w:pPr>
        <w:keepNext/>
        <w:keepLines/>
        <w:tabs>
          <w:tab w:val="center" w:pos="2496"/>
        </w:tabs>
        <w:jc w:val="both"/>
        <w:rPr>
          <w:rFonts w:ascii="Arial" w:hAnsi="Arial" w:cs="Arial"/>
          <w:color w:val="00B050"/>
          <w:spacing w:val="-2"/>
          <w:lang w:val="nl-BE"/>
        </w:rPr>
      </w:pPr>
    </w:p>
    <w:p w:rsidR="00FE7A42" w:rsidRPr="00667511" w:rsidRDefault="00FE7A42">
      <w:pPr>
        <w:keepNext/>
        <w:keepLines/>
        <w:tabs>
          <w:tab w:val="center" w:pos="2496"/>
        </w:tabs>
        <w:jc w:val="both"/>
        <w:rPr>
          <w:rFonts w:ascii="Arial" w:hAnsi="Arial" w:cs="Arial"/>
          <w:color w:val="00B050"/>
          <w:spacing w:val="-2"/>
          <w:lang w:val="nl-BE"/>
        </w:rPr>
      </w:pPr>
      <w:r w:rsidRPr="00667511">
        <w:rPr>
          <w:rFonts w:ascii="Arial" w:hAnsi="Arial" w:cs="Arial"/>
          <w:color w:val="00B050"/>
          <w:spacing w:val="-2"/>
          <w:lang w:val="nl-BE"/>
        </w:rPr>
        <w:t>Deze gegevens worden, mits het voorafgaande akkoord van de betrokken personen, door de Federale Overheidsdienst Binnenlandse Zaken bewaard tot de dag van de verkiezingen die volgt op de verkiezingen waarvoor deze gegevens meegedeeld werden.</w:t>
      </w:r>
    </w:p>
    <w:p w:rsidR="00FE7A42" w:rsidRPr="005E1F01" w:rsidRDefault="00FE7A42">
      <w:pPr>
        <w:keepNext/>
        <w:keepLines/>
        <w:tabs>
          <w:tab w:val="center" w:pos="2496"/>
        </w:tabs>
        <w:jc w:val="both"/>
        <w:rPr>
          <w:rFonts w:ascii="Arial" w:hAnsi="Arial" w:cs="Arial"/>
          <w:b/>
          <w:spacing w:val="-2"/>
          <w:lang w:val="nl-BE"/>
        </w:rPr>
      </w:pPr>
    </w:p>
    <w:p w:rsidR="00FE7A42" w:rsidRPr="00667511" w:rsidRDefault="00FE7A42">
      <w:pPr>
        <w:keepNext/>
        <w:keepLines/>
        <w:tabs>
          <w:tab w:val="center" w:pos="2496"/>
        </w:tabs>
        <w:jc w:val="both"/>
        <w:rPr>
          <w:rFonts w:ascii="Arial" w:hAnsi="Arial" w:cs="Arial"/>
          <w:color w:val="00B050"/>
          <w:spacing w:val="-2"/>
          <w:lang w:val="nl-BE"/>
        </w:rPr>
      </w:pPr>
      <w:r w:rsidRPr="00667511">
        <w:rPr>
          <w:rFonts w:ascii="Arial" w:hAnsi="Arial" w:cs="Arial"/>
          <w:color w:val="00B050"/>
          <w:spacing w:val="-2"/>
          <w:lang w:val="nl-BE"/>
        </w:rPr>
        <w:t>Het personeelslid van het gemeentebestuur van de gemeente die kantonhoofdplaats is, heeft het recht om de vergaderingen van het kanton-hoofdbureau met adviserende stem bij te wonen.</w:t>
      </w:r>
    </w:p>
    <w:p w:rsidR="00FE7A42" w:rsidRPr="00667511" w:rsidRDefault="00FE7A42">
      <w:pPr>
        <w:keepNext/>
        <w:keepLines/>
        <w:tabs>
          <w:tab w:val="center" w:pos="2496"/>
        </w:tabs>
        <w:jc w:val="both"/>
        <w:rPr>
          <w:rFonts w:ascii="Arial" w:hAnsi="Arial" w:cs="Arial"/>
          <w:b/>
          <w:spacing w:val="-2"/>
          <w:lang w:val="nl-BE"/>
        </w:rPr>
      </w:pPr>
    </w:p>
    <w:p w:rsidR="00FE7A42" w:rsidRPr="005E1F01" w:rsidRDefault="00FE7A42">
      <w:pPr>
        <w:keepNext/>
        <w:keepLines/>
        <w:tabs>
          <w:tab w:val="center" w:pos="2496"/>
        </w:tabs>
        <w:jc w:val="center"/>
        <w:rPr>
          <w:rFonts w:ascii="Arial" w:hAnsi="Arial" w:cs="Arial"/>
          <w:b/>
          <w:spacing w:val="-2"/>
        </w:rPr>
      </w:pPr>
      <w:r w:rsidRPr="005E1F01">
        <w:rPr>
          <w:rFonts w:ascii="Arial" w:hAnsi="Arial" w:cs="Arial"/>
          <w:b/>
          <w:spacing w:val="-2"/>
        </w:rPr>
        <w:t>Art. 12</w:t>
      </w:r>
    </w:p>
    <w:p w:rsidR="00FE7A42" w:rsidRPr="005E1F01" w:rsidRDefault="00FE7A42">
      <w:pPr>
        <w:keepNext/>
        <w:keepLines/>
        <w:tabs>
          <w:tab w:val="center" w:pos="2496"/>
        </w:tabs>
        <w:jc w:val="both"/>
        <w:rPr>
          <w:rFonts w:ascii="Arial" w:hAnsi="Arial" w:cs="Arial"/>
          <w:b/>
          <w:spacing w:val="-2"/>
        </w:rPr>
      </w:pPr>
    </w:p>
    <w:p w:rsidR="00FE7A42" w:rsidRPr="005E1F01" w:rsidRDefault="00FE7A42">
      <w:pPr>
        <w:keepLines/>
        <w:tabs>
          <w:tab w:val="left" w:pos="-720"/>
        </w:tabs>
        <w:jc w:val="both"/>
        <w:rPr>
          <w:rFonts w:ascii="Arial" w:hAnsi="Arial" w:cs="Arial"/>
          <w:spacing w:val="-2"/>
        </w:rPr>
      </w:pPr>
      <w:r w:rsidRPr="005E1F01">
        <w:rPr>
          <w:rFonts w:ascii="Arial" w:hAnsi="Arial" w:cs="Arial"/>
          <w:spacing w:val="-2"/>
        </w:rPr>
        <w:t>§ 1. De kiezers worden ingedeeld in stemafdelingen van ten hoogste 800 en ten minste 150 kiezers.</w:t>
      </w:r>
      <w:r>
        <w:t xml:space="preserve"> </w:t>
      </w:r>
      <w:r w:rsidRPr="00667511">
        <w:rPr>
          <w:rFonts w:ascii="Arial" w:hAnsi="Arial" w:cs="Arial"/>
          <w:color w:val="00B050"/>
          <w:spacing w:val="-2"/>
        </w:rPr>
        <w:t>De arrondissementscommissaris kan, op met redenen omkleed verzoek van de gemeente, toelaten dat een stemafdeling meer dan 800 kiezers bevat, maar evenwel niet meer dan 840 kiezers</w:t>
      </w:r>
      <w:r>
        <w:rPr>
          <w:rFonts w:ascii="Arial" w:hAnsi="Arial" w:cs="Arial"/>
          <w:color w:val="00B050"/>
          <w:spacing w:val="-2"/>
        </w:rPr>
        <w:t>.</w:t>
      </w:r>
    </w:p>
    <w:p w:rsidR="00FE7A42" w:rsidRPr="005E1F01" w:rsidRDefault="00FE7A42">
      <w:pPr>
        <w:keepLines/>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Wanneer anders gestemd wordt dan door middel van een stembiljet, kan de Koning het aantal kiezers per stemafdeling verhogen, zonder dat dit aantal 2000 te boven mag gaan.</w:t>
      </w:r>
    </w:p>
    <w:p w:rsidR="00FE7A42" w:rsidRPr="005E1F01" w:rsidRDefault="00FE7A42">
      <w:pPr>
        <w:keepLines/>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p>
    <w:p w:rsidR="00FE7A42" w:rsidRPr="005E1F01" w:rsidRDefault="00FE7A42" w:rsidP="00584806">
      <w:pPr>
        <w:keepLines/>
        <w:tabs>
          <w:tab w:val="left" w:pos="-720"/>
        </w:tabs>
        <w:jc w:val="both"/>
        <w:rPr>
          <w:rFonts w:ascii="Arial" w:hAnsi="Arial" w:cs="Arial"/>
          <w:spacing w:val="-2"/>
        </w:rPr>
      </w:pPr>
      <w:r w:rsidRPr="005E1F01">
        <w:rPr>
          <w:rFonts w:ascii="Arial" w:hAnsi="Arial" w:cs="Arial"/>
          <w:spacing w:val="-2"/>
        </w:rPr>
        <w:t>§ 2. Met instemming van het college van burgemeester en schepenen deelt de arrondissementscommissaris de kiezers per kieskanton in stemafdelingen in en bepaalt hij de volgorde van de stemafdelingen van elk kanton, waarbij deze stemafdelingen verzameld worden per gemeente van het ambtsgebied van het kanton.</w:t>
      </w:r>
    </w:p>
    <w:p w:rsidR="00FE7A42" w:rsidRPr="005E1F01" w:rsidRDefault="00FE7A42">
      <w:pPr>
        <w:keepLines/>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Met instemming van dat college wijst hij voor elke stemafdeling een afzonderlijk stemlokaal aan.  Indien het wegens het aantal stemafdelingen noodzakelijk is, kan hij er verscheidene in de lokalen van een zelfde gebouw bijeenroepen.</w:t>
      </w:r>
    </w:p>
    <w:p w:rsidR="00FE7A42" w:rsidRPr="005E1F01" w:rsidRDefault="00FE7A42">
      <w:pPr>
        <w:keepNext/>
        <w:keepLines/>
        <w:tabs>
          <w:tab w:val="left" w:pos="-720"/>
        </w:tabs>
        <w:jc w:val="both"/>
        <w:rPr>
          <w:rFonts w:ascii="Arial" w:hAnsi="Arial" w:cs="Arial"/>
          <w:spacing w:val="-2"/>
        </w:rPr>
      </w:pPr>
    </w:p>
    <w:p w:rsidR="00FE7A42" w:rsidRPr="005E1F01" w:rsidRDefault="00FE7A42">
      <w:pPr>
        <w:keepNext/>
        <w:keepLines/>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Zijn het college en de arrondissementscommissaris het niet eens over de indeling van de kiezers in stemafdelingen of over de keuze van de stemlokalen, dan beslist de Minister van Binnenlandse Zaken.</w:t>
      </w:r>
    </w:p>
    <w:p w:rsidR="00FE7A42" w:rsidRPr="005E1F01" w:rsidRDefault="00FE7A42">
      <w:pPr>
        <w:keepNext/>
        <w:keepLines/>
        <w:tabs>
          <w:tab w:val="center" w:pos="2496"/>
        </w:tabs>
        <w:jc w:val="both"/>
        <w:rPr>
          <w:rFonts w:ascii="Arial" w:hAnsi="Arial" w:cs="Arial"/>
          <w:b/>
          <w:spacing w:val="-2"/>
        </w:rPr>
      </w:pPr>
    </w:p>
    <w:p w:rsidR="00FE7A42" w:rsidRPr="005E1F01" w:rsidRDefault="00FE7A42">
      <w:pPr>
        <w:keepNext/>
        <w:keepLines/>
        <w:tabs>
          <w:tab w:val="center" w:pos="2496"/>
        </w:tabs>
        <w:jc w:val="both"/>
        <w:rPr>
          <w:rFonts w:ascii="Arial" w:hAnsi="Arial" w:cs="Arial"/>
          <w:b/>
          <w:spacing w:val="-2"/>
        </w:rPr>
      </w:pPr>
    </w:p>
    <w:p w:rsidR="00FE7A42" w:rsidRPr="005E1F01" w:rsidRDefault="00FE7A42">
      <w:pPr>
        <w:keepNext/>
        <w:keepLines/>
        <w:tabs>
          <w:tab w:val="center" w:pos="2496"/>
        </w:tabs>
        <w:jc w:val="center"/>
        <w:rPr>
          <w:rFonts w:ascii="Arial" w:hAnsi="Arial" w:cs="Arial"/>
          <w:b/>
          <w:spacing w:val="-2"/>
        </w:rPr>
      </w:pPr>
      <w:r w:rsidRPr="005E1F01">
        <w:rPr>
          <w:rFonts w:ascii="Arial" w:hAnsi="Arial" w:cs="Arial"/>
          <w:b/>
          <w:spacing w:val="-2"/>
        </w:rPr>
        <w:t>Art. 13</w:t>
      </w:r>
    </w:p>
    <w:p w:rsidR="00FE7A42" w:rsidRPr="005E1F01" w:rsidRDefault="00FE7A42">
      <w:pPr>
        <w:keepNext/>
        <w:keepLines/>
        <w:tabs>
          <w:tab w:val="center" w:pos="2496"/>
        </w:tabs>
        <w:jc w:val="both"/>
        <w:rPr>
          <w:rFonts w:ascii="Arial" w:hAnsi="Arial" w:cs="Arial"/>
          <w:b/>
          <w:spacing w:val="-2"/>
        </w:rPr>
      </w:pPr>
    </w:p>
    <w:p w:rsidR="00FE7A42" w:rsidRPr="005E1F01" w:rsidRDefault="00FE7A42">
      <w:pPr>
        <w:keepLines/>
        <w:tabs>
          <w:tab w:val="left" w:pos="-720"/>
        </w:tabs>
        <w:jc w:val="both"/>
        <w:rPr>
          <w:rFonts w:ascii="Arial" w:hAnsi="Arial" w:cs="Arial"/>
          <w:spacing w:val="-2"/>
        </w:rPr>
      </w:pPr>
      <w:r w:rsidRPr="005E1F01">
        <w:rPr>
          <w:rFonts w:ascii="Arial" w:hAnsi="Arial" w:cs="Arial"/>
          <w:spacing w:val="-2"/>
        </w:rPr>
        <w:t>§ 1. Tot de dag van de verkiezing zenden de gemeentebesturen van het Duitse taalgebied rechtstreeks aan de voorzitters van de stembureaus, zodra die zijn aangewezen :</w:t>
      </w:r>
    </w:p>
    <w:p w:rsidR="00FE7A42" w:rsidRPr="005E1F01" w:rsidRDefault="00FE7A42">
      <w:pPr>
        <w:keepLines/>
        <w:tabs>
          <w:tab w:val="left" w:pos="-720"/>
          <w:tab w:val="left" w:pos="0"/>
        </w:tabs>
        <w:ind w:left="720" w:hanging="720"/>
        <w:jc w:val="both"/>
        <w:rPr>
          <w:rFonts w:ascii="Arial" w:hAnsi="Arial" w:cs="Arial"/>
          <w:spacing w:val="-2"/>
        </w:rPr>
      </w:pPr>
    </w:p>
    <w:p w:rsidR="00FE7A42" w:rsidRPr="005E1F01" w:rsidRDefault="00FE7A42">
      <w:pPr>
        <w:keepLines/>
        <w:tabs>
          <w:tab w:val="left" w:pos="-720"/>
          <w:tab w:val="left" w:pos="0"/>
        </w:tabs>
        <w:ind w:left="720" w:hanging="720"/>
        <w:jc w:val="both"/>
        <w:rPr>
          <w:rFonts w:ascii="Arial" w:hAnsi="Arial" w:cs="Arial"/>
          <w:spacing w:val="-2"/>
        </w:rPr>
      </w:pPr>
      <w:r w:rsidRPr="005E1F01">
        <w:rPr>
          <w:rFonts w:ascii="Arial" w:hAnsi="Arial" w:cs="Arial"/>
          <w:spacing w:val="-2"/>
        </w:rPr>
        <w:t>1</w:t>
      </w:r>
      <w:r w:rsidRPr="005E1F01">
        <w:rPr>
          <w:rFonts w:ascii="Arial" w:hAnsi="Arial" w:cs="Arial"/>
          <w:spacing w:val="-2"/>
        </w:rPr>
        <w:sym w:font="Symbol" w:char="F0B0"/>
      </w:r>
      <w:r w:rsidRPr="005E1F01">
        <w:rPr>
          <w:rFonts w:ascii="Arial" w:hAnsi="Arial" w:cs="Arial"/>
          <w:spacing w:val="-2"/>
        </w:rPr>
        <w:tab/>
        <w:t>de lijst van de personen die, nadat de kiezerslijst is opgemaakt, ervan geschrapt moeten worden, hetzij omdat ze de Belgische nationaliteit hebben verloren, hetzij omdat ze van de bevolkingsregisters in België afgevoerd zijn ten gevolge van een maatregel van afvoering van ambtswege of wegens vertrek naar het buitenland, hetzij omdat ze overleden zijn;</w:t>
      </w:r>
    </w:p>
    <w:p w:rsidR="00FE7A42" w:rsidRPr="005E1F01" w:rsidRDefault="00FE7A42">
      <w:pPr>
        <w:keepLines/>
        <w:tabs>
          <w:tab w:val="left" w:pos="-720"/>
          <w:tab w:val="left" w:pos="0"/>
        </w:tabs>
        <w:ind w:left="720" w:hanging="720"/>
        <w:jc w:val="both"/>
        <w:rPr>
          <w:rFonts w:ascii="Arial" w:hAnsi="Arial" w:cs="Arial"/>
          <w:spacing w:val="-2"/>
        </w:rPr>
      </w:pPr>
    </w:p>
    <w:p w:rsidR="00FE7A42" w:rsidRPr="005E1F01" w:rsidRDefault="00FE7A42">
      <w:pPr>
        <w:keepLines/>
        <w:tabs>
          <w:tab w:val="left" w:pos="-720"/>
          <w:tab w:val="left" w:pos="0"/>
        </w:tabs>
        <w:ind w:left="720" w:hanging="720"/>
        <w:jc w:val="both"/>
        <w:rPr>
          <w:rFonts w:ascii="Arial" w:hAnsi="Arial" w:cs="Arial"/>
          <w:spacing w:val="-2"/>
        </w:rPr>
      </w:pPr>
      <w:r w:rsidRPr="005E1F01">
        <w:rPr>
          <w:rFonts w:ascii="Arial" w:hAnsi="Arial" w:cs="Arial"/>
          <w:spacing w:val="-2"/>
        </w:rPr>
        <w:t>2</w:t>
      </w:r>
      <w:r w:rsidRPr="005E1F01">
        <w:rPr>
          <w:rFonts w:ascii="Arial" w:hAnsi="Arial" w:cs="Arial"/>
          <w:spacing w:val="-2"/>
        </w:rPr>
        <w:sym w:font="Symbol" w:char="F0B0"/>
      </w:r>
      <w:r w:rsidRPr="005E1F01">
        <w:rPr>
          <w:rFonts w:ascii="Arial" w:hAnsi="Arial" w:cs="Arial"/>
          <w:spacing w:val="-2"/>
        </w:rPr>
        <w:tab/>
        <w:t>de kennisgevingen die hun ter uitvoering van artikel 13 van het Kieswetboek, na het opmaken van de kiezerslijst, worden medegedeeld;</w:t>
      </w:r>
    </w:p>
    <w:p w:rsidR="00FE7A42" w:rsidRPr="005E1F01" w:rsidRDefault="00FE7A42">
      <w:pPr>
        <w:keepLines/>
        <w:tabs>
          <w:tab w:val="left" w:pos="-720"/>
          <w:tab w:val="left" w:pos="0"/>
        </w:tabs>
        <w:ind w:left="720" w:hanging="720"/>
        <w:jc w:val="both"/>
        <w:rPr>
          <w:rFonts w:ascii="Arial" w:hAnsi="Arial" w:cs="Arial"/>
          <w:spacing w:val="-2"/>
        </w:rPr>
      </w:pPr>
    </w:p>
    <w:p w:rsidR="00FE7A42" w:rsidRPr="005E1F01" w:rsidRDefault="00FE7A42">
      <w:pPr>
        <w:keepLines/>
        <w:tabs>
          <w:tab w:val="left" w:pos="-720"/>
          <w:tab w:val="left" w:pos="0"/>
        </w:tabs>
        <w:ind w:left="720" w:hanging="720"/>
        <w:jc w:val="both"/>
        <w:rPr>
          <w:rFonts w:ascii="Arial" w:hAnsi="Arial" w:cs="Arial"/>
          <w:spacing w:val="-2"/>
        </w:rPr>
      </w:pPr>
      <w:r w:rsidRPr="005E1F01">
        <w:rPr>
          <w:rFonts w:ascii="Arial" w:hAnsi="Arial" w:cs="Arial"/>
          <w:spacing w:val="-2"/>
        </w:rPr>
        <w:t>3</w:t>
      </w:r>
      <w:r w:rsidRPr="005E1F01">
        <w:rPr>
          <w:rFonts w:ascii="Arial" w:hAnsi="Arial" w:cs="Arial"/>
          <w:spacing w:val="-2"/>
        </w:rPr>
        <w:sym w:font="Symbol" w:char="F0B0"/>
      </w:r>
      <w:r w:rsidRPr="005E1F01">
        <w:rPr>
          <w:rFonts w:ascii="Arial" w:hAnsi="Arial" w:cs="Arial"/>
          <w:spacing w:val="-2"/>
        </w:rPr>
        <w:tab/>
        <w:t>de wijzigingen die in de kiezerslijst zijn aangebracht als gevolg van de beslissingen van het college van burgemeester en schepenen bedoeld in artikel 26 van het Kieswetboek, of van de arresten van het Hof van Beroep bedoeld in artikel  33 van hetzelfde Wetboek.</w:t>
      </w:r>
    </w:p>
    <w:p w:rsidR="00FE7A42" w:rsidRPr="005E1F01" w:rsidRDefault="00FE7A42">
      <w:pPr>
        <w:keepNext/>
        <w:keepLines/>
        <w:tabs>
          <w:tab w:val="left" w:pos="-720"/>
        </w:tabs>
        <w:jc w:val="both"/>
        <w:rPr>
          <w:rFonts w:ascii="Arial" w:hAnsi="Arial" w:cs="Arial"/>
          <w:spacing w:val="-2"/>
        </w:rPr>
      </w:pPr>
    </w:p>
    <w:p w:rsidR="00FE7A42" w:rsidRPr="00667511" w:rsidRDefault="00FE7A42">
      <w:pPr>
        <w:keepNext/>
        <w:keepLines/>
        <w:tabs>
          <w:tab w:val="left" w:pos="-720"/>
        </w:tabs>
        <w:jc w:val="both"/>
        <w:rPr>
          <w:rFonts w:ascii="Arial" w:hAnsi="Arial" w:cs="Arial"/>
          <w:color w:val="00B050"/>
          <w:spacing w:val="-2"/>
          <w:szCs w:val="22"/>
        </w:rPr>
      </w:pPr>
      <w:r w:rsidRPr="00667511">
        <w:rPr>
          <w:rFonts w:ascii="Arial" w:hAnsi="Arial" w:cs="Arial"/>
          <w:color w:val="00B050"/>
          <w:szCs w:val="22"/>
        </w:rPr>
        <w:t>§2. Het gemeentecollege stelt enerzijds een voor echt verklaard uittreksel van de kiezerslijst, opgemaakt per stemafdeling, elektronisch ter beschikking van de voorzitter van het kantonhoofdbureau en stelt anderzijds twee voor echt verklaarde uittreksels uit de lijst van de kiezers die opgeroepen werden om te stemmen in de desbetreffende afdeling, ter beschikking van elke voorzitter van een stembureau, dit telkens ten minste veertien dagen vóór de verkiezingsdag.</w:t>
      </w:r>
    </w:p>
    <w:p w:rsidR="00FE7A42" w:rsidRPr="005E1F01" w:rsidRDefault="00FE7A42">
      <w:pPr>
        <w:keepNext/>
        <w:keepLines/>
        <w:tabs>
          <w:tab w:val="center" w:pos="2496"/>
        </w:tabs>
        <w:jc w:val="both"/>
        <w:rPr>
          <w:rFonts w:ascii="Arial" w:hAnsi="Arial" w:cs="Arial"/>
          <w:b/>
          <w:spacing w:val="-2"/>
        </w:rPr>
      </w:pPr>
    </w:p>
    <w:p w:rsidR="00FE7A42" w:rsidRPr="005E1F01" w:rsidRDefault="00FE7A42">
      <w:pPr>
        <w:keepNext/>
        <w:keepLines/>
        <w:tabs>
          <w:tab w:val="center" w:pos="2496"/>
        </w:tabs>
        <w:jc w:val="both"/>
        <w:rPr>
          <w:rFonts w:ascii="Arial" w:hAnsi="Arial" w:cs="Arial"/>
          <w:b/>
          <w:spacing w:val="-2"/>
        </w:rPr>
      </w:pPr>
    </w:p>
    <w:p w:rsidR="00FE7A42" w:rsidRPr="005E1F01" w:rsidRDefault="00FE7A42">
      <w:pPr>
        <w:keepNext/>
        <w:keepLines/>
        <w:tabs>
          <w:tab w:val="center" w:pos="2496"/>
        </w:tabs>
        <w:jc w:val="center"/>
        <w:rPr>
          <w:rFonts w:ascii="Arial" w:hAnsi="Arial" w:cs="Arial"/>
          <w:b/>
          <w:spacing w:val="-2"/>
        </w:rPr>
      </w:pPr>
      <w:r w:rsidRPr="005E1F01">
        <w:rPr>
          <w:rFonts w:ascii="Arial" w:hAnsi="Arial" w:cs="Arial"/>
          <w:b/>
          <w:spacing w:val="-2"/>
        </w:rPr>
        <w:t>Art. 14</w:t>
      </w:r>
    </w:p>
    <w:p w:rsidR="00FE7A42" w:rsidRPr="005E1F01" w:rsidRDefault="00FE7A42">
      <w:pPr>
        <w:keepLines/>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r w:rsidRPr="005E1F01">
        <w:rPr>
          <w:rFonts w:ascii="Arial" w:hAnsi="Arial" w:cs="Arial"/>
          <w:spacing w:val="-2"/>
        </w:rPr>
        <w:t>§ 1. De voorzitter van het hoofdbureau van het kiesgebied voor wat het kanton Eupen betreft, en de voorzitter van het hoofdbureau van het kanton Sankt-Vith wijzen achtereenvolgens aan :</w:t>
      </w:r>
    </w:p>
    <w:p w:rsidR="00FE7A42" w:rsidRPr="005E1F01" w:rsidRDefault="00FE7A42">
      <w:pPr>
        <w:keepLines/>
        <w:tabs>
          <w:tab w:val="left" w:pos="-720"/>
          <w:tab w:val="left" w:pos="0"/>
        </w:tabs>
        <w:ind w:left="720" w:hanging="720"/>
        <w:jc w:val="both"/>
        <w:rPr>
          <w:rFonts w:ascii="Arial" w:hAnsi="Arial" w:cs="Arial"/>
          <w:spacing w:val="-2"/>
        </w:rPr>
      </w:pPr>
    </w:p>
    <w:p w:rsidR="00FE7A42" w:rsidRPr="005E1F01" w:rsidRDefault="00FE7A42" w:rsidP="003528E3">
      <w:pPr>
        <w:keepLines/>
        <w:tabs>
          <w:tab w:val="left" w:pos="-720"/>
          <w:tab w:val="left" w:pos="0"/>
        </w:tabs>
        <w:ind w:left="720" w:hanging="720"/>
        <w:jc w:val="both"/>
        <w:rPr>
          <w:rFonts w:ascii="Arial" w:hAnsi="Arial" w:cs="Arial"/>
          <w:spacing w:val="-2"/>
        </w:rPr>
      </w:pPr>
      <w:r w:rsidRPr="005E1F01">
        <w:rPr>
          <w:rFonts w:ascii="Arial" w:hAnsi="Arial" w:cs="Arial"/>
          <w:spacing w:val="-2"/>
        </w:rPr>
        <w:t>1</w:t>
      </w:r>
      <w:r w:rsidRPr="005E1F01">
        <w:rPr>
          <w:rFonts w:ascii="Arial" w:hAnsi="Arial" w:cs="Arial"/>
          <w:spacing w:val="-2"/>
        </w:rPr>
        <w:sym w:font="Symbol" w:char="F0B0"/>
      </w:r>
      <w:r w:rsidRPr="005E1F01">
        <w:rPr>
          <w:rFonts w:ascii="Arial" w:hAnsi="Arial" w:cs="Arial"/>
          <w:spacing w:val="-2"/>
        </w:rPr>
        <w:tab/>
        <w:t xml:space="preserve">de voorzitters van de </w:t>
      </w:r>
      <w:r w:rsidRPr="003528E3">
        <w:rPr>
          <w:rFonts w:ascii="Arial" w:hAnsi="Arial" w:cs="Arial"/>
          <w:color w:val="00B050"/>
          <w:spacing w:val="-2"/>
        </w:rPr>
        <w:t>telbureaus;</w:t>
      </w:r>
    </w:p>
    <w:p w:rsidR="00FE7A42" w:rsidRPr="005E1F01" w:rsidRDefault="00FE7A42">
      <w:pPr>
        <w:keepLines/>
        <w:tabs>
          <w:tab w:val="left" w:pos="-720"/>
          <w:tab w:val="left" w:pos="0"/>
        </w:tabs>
        <w:ind w:left="720" w:hanging="720"/>
        <w:jc w:val="both"/>
        <w:rPr>
          <w:rFonts w:ascii="Arial" w:hAnsi="Arial" w:cs="Arial"/>
          <w:spacing w:val="-2"/>
        </w:rPr>
      </w:pPr>
    </w:p>
    <w:p w:rsidR="00FE7A42" w:rsidRPr="005E1F01" w:rsidRDefault="00FE7A42">
      <w:pPr>
        <w:keepLines/>
        <w:tabs>
          <w:tab w:val="left" w:pos="-720"/>
          <w:tab w:val="left" w:pos="0"/>
        </w:tabs>
        <w:ind w:left="720" w:hanging="720"/>
        <w:jc w:val="both"/>
        <w:rPr>
          <w:rFonts w:ascii="Arial" w:hAnsi="Arial" w:cs="Arial"/>
          <w:spacing w:val="-2"/>
        </w:rPr>
      </w:pPr>
      <w:r w:rsidRPr="005E1F01">
        <w:rPr>
          <w:rFonts w:ascii="Arial" w:hAnsi="Arial" w:cs="Arial"/>
          <w:spacing w:val="-2"/>
        </w:rPr>
        <w:t>2</w:t>
      </w:r>
      <w:r w:rsidRPr="005E1F01">
        <w:rPr>
          <w:rFonts w:ascii="Arial" w:hAnsi="Arial" w:cs="Arial"/>
          <w:spacing w:val="-2"/>
        </w:rPr>
        <w:sym w:font="Symbol" w:char="F0B0"/>
      </w:r>
      <w:r w:rsidRPr="005E1F01">
        <w:rPr>
          <w:rFonts w:ascii="Arial" w:hAnsi="Arial" w:cs="Arial"/>
          <w:spacing w:val="-2"/>
        </w:rPr>
        <w:tab/>
        <w:t>de voorzitters van de stembureaus;</w:t>
      </w:r>
    </w:p>
    <w:p w:rsidR="00FE7A42" w:rsidRPr="005E1F01" w:rsidRDefault="00FE7A42">
      <w:pPr>
        <w:keepLines/>
        <w:tabs>
          <w:tab w:val="left" w:pos="-720"/>
          <w:tab w:val="left" w:pos="0"/>
        </w:tabs>
        <w:ind w:left="720" w:hanging="720"/>
        <w:jc w:val="both"/>
        <w:rPr>
          <w:rFonts w:ascii="Arial" w:hAnsi="Arial" w:cs="Arial"/>
          <w:spacing w:val="-2"/>
        </w:rPr>
      </w:pPr>
    </w:p>
    <w:p w:rsidR="00FE7A42" w:rsidRPr="005E1F01" w:rsidRDefault="00FE7A42" w:rsidP="003528E3">
      <w:pPr>
        <w:keepLines/>
        <w:tabs>
          <w:tab w:val="left" w:pos="-720"/>
          <w:tab w:val="left" w:pos="0"/>
        </w:tabs>
        <w:ind w:left="720" w:hanging="720"/>
        <w:jc w:val="both"/>
        <w:rPr>
          <w:rFonts w:ascii="Arial" w:hAnsi="Arial" w:cs="Arial"/>
          <w:spacing w:val="-2"/>
        </w:rPr>
      </w:pPr>
      <w:r w:rsidRPr="005E1F01">
        <w:rPr>
          <w:rFonts w:ascii="Arial" w:hAnsi="Arial" w:cs="Arial"/>
          <w:spacing w:val="-2"/>
        </w:rPr>
        <w:t>3</w:t>
      </w:r>
      <w:r w:rsidRPr="005E1F01">
        <w:rPr>
          <w:rFonts w:ascii="Arial" w:hAnsi="Arial" w:cs="Arial"/>
          <w:spacing w:val="-2"/>
        </w:rPr>
        <w:sym w:font="Symbol" w:char="F0B0"/>
      </w:r>
      <w:r w:rsidRPr="005E1F01">
        <w:rPr>
          <w:rFonts w:ascii="Arial" w:hAnsi="Arial" w:cs="Arial"/>
          <w:spacing w:val="-2"/>
        </w:rPr>
        <w:tab/>
        <w:t xml:space="preserve">de bijzitters en plaatsvervangende bijzitters van de </w:t>
      </w:r>
      <w:r w:rsidRPr="003528E3">
        <w:rPr>
          <w:rFonts w:ascii="Arial" w:hAnsi="Arial" w:cs="Arial"/>
          <w:color w:val="00B050"/>
          <w:spacing w:val="-2"/>
        </w:rPr>
        <w:t>telbureaus.</w:t>
      </w:r>
    </w:p>
    <w:p w:rsidR="00FE7A42" w:rsidRPr="005E1F01" w:rsidRDefault="00FE7A42">
      <w:pPr>
        <w:keepLines/>
        <w:tabs>
          <w:tab w:val="left" w:pos="-720"/>
          <w:tab w:val="left" w:pos="0"/>
        </w:tabs>
        <w:ind w:left="720" w:hanging="720"/>
        <w:jc w:val="both"/>
        <w:rPr>
          <w:rFonts w:ascii="Arial" w:hAnsi="Arial" w:cs="Arial"/>
          <w:spacing w:val="-2"/>
        </w:rPr>
      </w:pPr>
    </w:p>
    <w:p w:rsidR="00FE7A42" w:rsidRPr="005E1F01" w:rsidRDefault="00FE7A42" w:rsidP="0040241E">
      <w:pPr>
        <w:keepLines/>
        <w:tabs>
          <w:tab w:val="left" w:pos="-720"/>
          <w:tab w:val="left" w:pos="0"/>
        </w:tabs>
        <w:ind w:left="720" w:hanging="720"/>
        <w:jc w:val="both"/>
        <w:rPr>
          <w:rFonts w:ascii="Arial" w:hAnsi="Arial" w:cs="Arial"/>
          <w:spacing w:val="-2"/>
          <w:lang w:val="nl-BE"/>
        </w:rPr>
      </w:pPr>
      <w:r w:rsidRPr="005E1F01">
        <w:rPr>
          <w:rFonts w:ascii="Arial" w:hAnsi="Arial" w:cs="Arial"/>
          <w:spacing w:val="-2"/>
          <w:lang w:val="nl-BE"/>
        </w:rPr>
        <w:t>4°</w:t>
      </w:r>
      <w:r w:rsidRPr="005E1F01">
        <w:rPr>
          <w:rFonts w:ascii="Arial" w:hAnsi="Arial" w:cs="Arial"/>
          <w:spacing w:val="-2"/>
          <w:lang w:val="nl-BE"/>
        </w:rPr>
        <w:tab/>
        <w:t>de bijzitters en plaatsvervangende bijzitters van de stembureaus.</w:t>
      </w:r>
    </w:p>
    <w:p w:rsidR="00FE7A42" w:rsidRPr="005E1F01" w:rsidRDefault="00FE7A42">
      <w:pPr>
        <w:keepLines/>
        <w:tabs>
          <w:tab w:val="left" w:pos="-720"/>
        </w:tabs>
        <w:jc w:val="both"/>
        <w:rPr>
          <w:rFonts w:ascii="Arial" w:hAnsi="Arial" w:cs="Arial"/>
          <w:spacing w:val="-2"/>
          <w:lang w:val="nl-BE"/>
        </w:rPr>
      </w:pPr>
    </w:p>
    <w:p w:rsidR="00FE7A42" w:rsidRPr="005E1F01" w:rsidRDefault="00FE7A42" w:rsidP="003528E3">
      <w:pPr>
        <w:keepLines/>
        <w:tabs>
          <w:tab w:val="left" w:pos="-720"/>
        </w:tabs>
        <w:jc w:val="both"/>
        <w:rPr>
          <w:rFonts w:ascii="Arial" w:hAnsi="Arial" w:cs="Arial"/>
          <w:spacing w:val="-2"/>
          <w:szCs w:val="22"/>
        </w:rPr>
      </w:pPr>
      <w:r w:rsidRPr="005E1F01">
        <w:rPr>
          <w:rFonts w:ascii="Arial" w:hAnsi="Arial" w:cs="Arial"/>
          <w:szCs w:val="22"/>
        </w:rPr>
        <w:t xml:space="preserve">De voorzitters van de stembureaus en de voorzitters, bijzitters en plaatsvervangende bijzitters van de </w:t>
      </w:r>
      <w:r w:rsidRPr="003528E3">
        <w:rPr>
          <w:rFonts w:ascii="Arial" w:hAnsi="Arial" w:cs="Arial"/>
          <w:color w:val="00B050"/>
          <w:szCs w:val="22"/>
        </w:rPr>
        <w:t>telbureaus</w:t>
      </w:r>
      <w:r w:rsidRPr="005E1F01">
        <w:rPr>
          <w:rFonts w:ascii="Arial" w:hAnsi="Arial" w:cs="Arial"/>
          <w:szCs w:val="22"/>
        </w:rPr>
        <w:t xml:space="preserve"> worden zo snel mogelijk en uiterlijk drie dagen vóór die van de verkiezing aangewezen. De voorzitter van het hoofdbureau van de kieskring, wat het kanton Eupen betreft, en de voorzitter van het kantonhoofdbureau van Sankt-Vith geven van die aanwijzingen onmiddellijk via aangetekende zending kennis aan de betrokkenen en de gemeenteoverheid.</w:t>
      </w:r>
      <w:r>
        <w:t xml:space="preserve"> </w:t>
      </w:r>
      <w:r w:rsidRPr="00D82441">
        <w:rPr>
          <w:rFonts w:ascii="Arial" w:hAnsi="Arial" w:cs="Arial"/>
          <w:color w:val="00B050"/>
          <w:szCs w:val="22"/>
        </w:rPr>
        <w:t>De voorzitter van het kieskringhoofdbureau, wat het kanton Eupen betreft, en de voorzitter van het kantonhoofdbureau van Sankt-Vith kunnen, indien zij dat nodig achten, plaatsvervangende voorzitters voor de stem- en telbureaus aanwijzen.</w:t>
      </w:r>
    </w:p>
    <w:p w:rsidR="00FE7A42" w:rsidRPr="005E1F01" w:rsidRDefault="00FE7A42">
      <w:pPr>
        <w:keepLines/>
        <w:tabs>
          <w:tab w:val="left" w:pos="-720"/>
        </w:tabs>
        <w:jc w:val="both"/>
        <w:rPr>
          <w:rFonts w:ascii="Arial" w:hAnsi="Arial" w:cs="Arial"/>
          <w:spacing w:val="-2"/>
        </w:rPr>
      </w:pPr>
    </w:p>
    <w:p w:rsidR="00FE7A42" w:rsidRPr="00F97B3A" w:rsidRDefault="00FE7A42">
      <w:pPr>
        <w:keepLines/>
        <w:tabs>
          <w:tab w:val="left" w:pos="-720"/>
        </w:tabs>
        <w:jc w:val="both"/>
        <w:rPr>
          <w:rFonts w:ascii="Arial" w:hAnsi="Arial" w:cs="Arial"/>
          <w:color w:val="00B050"/>
          <w:spacing w:val="-2"/>
        </w:rPr>
      </w:pPr>
      <w:r w:rsidRPr="00F97B3A">
        <w:rPr>
          <w:rFonts w:ascii="Arial" w:hAnsi="Arial" w:cs="Arial"/>
          <w:color w:val="00B050"/>
          <w:spacing w:val="-2"/>
        </w:rPr>
        <w:t>De in het eerste lid, 1° tot 3°, bedoelde personen worden, willekeurig en ervoor zorgend dat er voldoende maatregelen genomen worden om dit willekeurige karakter te garanderen, aangewezen onder de volgende categorieën:</w:t>
      </w:r>
    </w:p>
    <w:p w:rsidR="00FE7A42" w:rsidRPr="00F97B3A" w:rsidRDefault="00FE7A42">
      <w:pPr>
        <w:keepLines/>
        <w:tabs>
          <w:tab w:val="left" w:pos="-720"/>
          <w:tab w:val="left" w:pos="0"/>
        </w:tabs>
        <w:ind w:left="720" w:hanging="720"/>
        <w:jc w:val="both"/>
        <w:rPr>
          <w:rFonts w:ascii="Arial" w:hAnsi="Arial" w:cs="Arial"/>
          <w:color w:val="00B050"/>
          <w:spacing w:val="-2"/>
        </w:rPr>
      </w:pPr>
    </w:p>
    <w:p w:rsidR="00FE7A42" w:rsidRPr="00F97B3A" w:rsidRDefault="00FE7A42" w:rsidP="0040241E">
      <w:pPr>
        <w:keepLines/>
        <w:tabs>
          <w:tab w:val="left" w:pos="-720"/>
          <w:tab w:val="left" w:pos="0"/>
        </w:tabs>
        <w:ind w:left="720" w:hanging="720"/>
        <w:jc w:val="both"/>
        <w:rPr>
          <w:rFonts w:ascii="Arial" w:hAnsi="Arial" w:cs="Arial"/>
          <w:color w:val="00B050"/>
          <w:spacing w:val="-2"/>
        </w:rPr>
      </w:pPr>
      <w:r w:rsidRPr="00F97B3A">
        <w:rPr>
          <w:rFonts w:ascii="Arial" w:hAnsi="Arial" w:cs="Arial"/>
          <w:color w:val="00B050"/>
          <w:spacing w:val="-2"/>
        </w:rPr>
        <w:t>1°</w:t>
      </w:r>
      <w:r w:rsidRPr="00F97B3A">
        <w:rPr>
          <w:rFonts w:ascii="Arial" w:hAnsi="Arial" w:cs="Arial"/>
          <w:color w:val="00B050"/>
          <w:spacing w:val="-2"/>
        </w:rPr>
        <w:tab/>
        <w:t>de magistraten van de Rechterlijke Orde;</w:t>
      </w:r>
    </w:p>
    <w:p w:rsidR="00FE7A42" w:rsidRPr="00F97B3A" w:rsidRDefault="00FE7A42">
      <w:pPr>
        <w:keepLines/>
        <w:tabs>
          <w:tab w:val="left" w:pos="-720"/>
          <w:tab w:val="left" w:pos="0"/>
        </w:tabs>
        <w:ind w:left="720" w:hanging="720"/>
        <w:jc w:val="both"/>
        <w:rPr>
          <w:rFonts w:ascii="Arial" w:hAnsi="Arial" w:cs="Arial"/>
          <w:color w:val="00B050"/>
          <w:spacing w:val="-2"/>
        </w:rPr>
      </w:pPr>
    </w:p>
    <w:p w:rsidR="00FE7A42" w:rsidRPr="00FE7A42" w:rsidRDefault="00FE7A42" w:rsidP="0040241E">
      <w:pPr>
        <w:keepLines/>
        <w:tabs>
          <w:tab w:val="left" w:pos="-720"/>
          <w:tab w:val="left" w:pos="0"/>
        </w:tabs>
        <w:ind w:left="720" w:hanging="720"/>
        <w:jc w:val="both"/>
        <w:rPr>
          <w:rFonts w:ascii="Arial" w:hAnsi="Arial" w:cs="Arial"/>
          <w:color w:val="00B050"/>
          <w:spacing w:val="-2"/>
          <w:lang w:val="nl-BE"/>
        </w:rPr>
      </w:pPr>
      <w:r w:rsidRPr="00FE7A42">
        <w:rPr>
          <w:rFonts w:ascii="Arial" w:hAnsi="Arial" w:cs="Arial"/>
          <w:color w:val="00B050"/>
          <w:spacing w:val="-2"/>
          <w:lang w:val="nl-BE"/>
        </w:rPr>
        <w:lastRenderedPageBreak/>
        <w:t>2°</w:t>
      </w:r>
      <w:r w:rsidRPr="00FE7A42">
        <w:rPr>
          <w:rFonts w:ascii="Arial" w:hAnsi="Arial" w:cs="Arial"/>
          <w:color w:val="00B050"/>
          <w:spacing w:val="-2"/>
          <w:lang w:val="nl-BE"/>
        </w:rPr>
        <w:tab/>
        <w:t>de magistraten in opleiding;</w:t>
      </w:r>
    </w:p>
    <w:p w:rsidR="00FE7A42" w:rsidRPr="00FE7A42" w:rsidRDefault="00FE7A42">
      <w:pPr>
        <w:keepLines/>
        <w:tabs>
          <w:tab w:val="left" w:pos="-720"/>
          <w:tab w:val="left" w:pos="0"/>
        </w:tabs>
        <w:ind w:left="720" w:hanging="720"/>
        <w:jc w:val="both"/>
        <w:rPr>
          <w:rFonts w:ascii="Arial" w:hAnsi="Arial" w:cs="Arial"/>
          <w:color w:val="00B050"/>
          <w:spacing w:val="-2"/>
          <w:lang w:val="nl-BE"/>
        </w:rPr>
      </w:pPr>
    </w:p>
    <w:p w:rsidR="00FE7A42" w:rsidRPr="00F97B3A" w:rsidRDefault="00FE7A42" w:rsidP="0040241E">
      <w:pPr>
        <w:keepLines/>
        <w:tabs>
          <w:tab w:val="left" w:pos="-720"/>
          <w:tab w:val="left" w:pos="0"/>
        </w:tabs>
        <w:ind w:left="720" w:hanging="720"/>
        <w:jc w:val="both"/>
        <w:rPr>
          <w:rFonts w:ascii="Arial" w:hAnsi="Arial" w:cs="Arial"/>
          <w:color w:val="00B050"/>
          <w:spacing w:val="-2"/>
        </w:rPr>
      </w:pPr>
      <w:r w:rsidRPr="00F97B3A">
        <w:rPr>
          <w:rFonts w:ascii="Arial" w:hAnsi="Arial" w:cs="Arial"/>
          <w:color w:val="00B050"/>
          <w:spacing w:val="-2"/>
        </w:rPr>
        <w:t>3°</w:t>
      </w:r>
      <w:r w:rsidRPr="00F97B3A">
        <w:rPr>
          <w:rFonts w:ascii="Arial" w:hAnsi="Arial" w:cs="Arial"/>
          <w:color w:val="00B050"/>
          <w:spacing w:val="-2"/>
        </w:rPr>
        <w:tab/>
        <w:t xml:space="preserve">de advocaten en de </w:t>
      </w:r>
      <w:proofErr w:type="spellStart"/>
      <w:r w:rsidRPr="00F97B3A">
        <w:rPr>
          <w:rFonts w:ascii="Arial" w:hAnsi="Arial" w:cs="Arial"/>
          <w:color w:val="00B050"/>
          <w:spacing w:val="-2"/>
        </w:rPr>
        <w:t>stagedoende</w:t>
      </w:r>
      <w:proofErr w:type="spellEnd"/>
      <w:r w:rsidRPr="00F97B3A">
        <w:rPr>
          <w:rFonts w:ascii="Arial" w:hAnsi="Arial" w:cs="Arial"/>
          <w:color w:val="00B050"/>
          <w:spacing w:val="-2"/>
        </w:rPr>
        <w:t xml:space="preserve"> advocaten;</w:t>
      </w:r>
    </w:p>
    <w:p w:rsidR="00FE7A42" w:rsidRPr="00F97B3A" w:rsidRDefault="00FE7A42">
      <w:pPr>
        <w:keepLines/>
        <w:tabs>
          <w:tab w:val="left" w:pos="-720"/>
          <w:tab w:val="left" w:pos="0"/>
        </w:tabs>
        <w:ind w:left="720" w:hanging="720"/>
        <w:jc w:val="both"/>
        <w:rPr>
          <w:rFonts w:ascii="Arial" w:hAnsi="Arial" w:cs="Arial"/>
          <w:color w:val="00B050"/>
          <w:spacing w:val="-2"/>
        </w:rPr>
      </w:pPr>
    </w:p>
    <w:p w:rsidR="00FE7A42" w:rsidRPr="00F97B3A" w:rsidRDefault="00FE7A42">
      <w:pPr>
        <w:keepLines/>
        <w:tabs>
          <w:tab w:val="left" w:pos="-720"/>
          <w:tab w:val="left" w:pos="0"/>
        </w:tabs>
        <w:ind w:left="720" w:hanging="720"/>
        <w:jc w:val="both"/>
        <w:rPr>
          <w:rFonts w:ascii="Arial" w:hAnsi="Arial" w:cs="Arial"/>
          <w:color w:val="00B050"/>
          <w:spacing w:val="-2"/>
        </w:rPr>
      </w:pPr>
      <w:r w:rsidRPr="00F97B3A">
        <w:rPr>
          <w:rFonts w:ascii="Arial" w:hAnsi="Arial" w:cs="Arial"/>
          <w:color w:val="00B050"/>
          <w:spacing w:val="-2"/>
        </w:rPr>
        <w:t>4°        de notarissen ;</w:t>
      </w:r>
    </w:p>
    <w:p w:rsidR="00FE7A42" w:rsidRPr="00F97B3A" w:rsidRDefault="00FE7A42">
      <w:pPr>
        <w:tabs>
          <w:tab w:val="left" w:pos="-720"/>
          <w:tab w:val="left" w:pos="0"/>
        </w:tabs>
        <w:ind w:left="720" w:hanging="720"/>
        <w:jc w:val="both"/>
        <w:rPr>
          <w:rFonts w:ascii="Arial" w:hAnsi="Arial" w:cs="Arial"/>
          <w:color w:val="00B050"/>
          <w:spacing w:val="-2"/>
        </w:rPr>
      </w:pPr>
    </w:p>
    <w:p w:rsidR="00FE7A42" w:rsidRPr="00F97B3A" w:rsidRDefault="00FE7A42">
      <w:pPr>
        <w:tabs>
          <w:tab w:val="left" w:pos="-720"/>
          <w:tab w:val="left" w:pos="0"/>
        </w:tabs>
        <w:ind w:left="720" w:hanging="720"/>
        <w:jc w:val="both"/>
        <w:rPr>
          <w:rFonts w:ascii="Arial" w:hAnsi="Arial" w:cs="Arial"/>
          <w:color w:val="00B050"/>
          <w:spacing w:val="-2"/>
        </w:rPr>
      </w:pPr>
      <w:r w:rsidRPr="00F97B3A">
        <w:rPr>
          <w:rFonts w:ascii="Arial" w:hAnsi="Arial" w:cs="Arial"/>
          <w:color w:val="00B050"/>
          <w:spacing w:val="-2"/>
        </w:rPr>
        <w:t>5°        de gerechtsdeurwaarders;</w:t>
      </w:r>
    </w:p>
    <w:p w:rsidR="00FE7A42" w:rsidRPr="00F97B3A" w:rsidRDefault="00FE7A42">
      <w:pPr>
        <w:tabs>
          <w:tab w:val="left" w:pos="-720"/>
          <w:tab w:val="left" w:pos="0"/>
        </w:tabs>
        <w:ind w:left="720" w:hanging="720"/>
        <w:jc w:val="both"/>
        <w:rPr>
          <w:rFonts w:ascii="Arial" w:hAnsi="Arial" w:cs="Arial"/>
          <w:color w:val="00B050"/>
          <w:spacing w:val="-2"/>
        </w:rPr>
      </w:pPr>
    </w:p>
    <w:p w:rsidR="00FE7A42" w:rsidRPr="00F97B3A" w:rsidRDefault="00FE7A42" w:rsidP="005B11BA">
      <w:pPr>
        <w:tabs>
          <w:tab w:val="left" w:pos="-720"/>
          <w:tab w:val="left" w:pos="0"/>
        </w:tabs>
        <w:ind w:left="666" w:hanging="666"/>
        <w:jc w:val="both"/>
        <w:rPr>
          <w:rFonts w:ascii="Arial" w:hAnsi="Arial" w:cs="Arial"/>
          <w:color w:val="00B050"/>
          <w:spacing w:val="-2"/>
          <w:lang w:val="nl-BE"/>
        </w:rPr>
      </w:pPr>
      <w:r w:rsidRPr="00F97B3A">
        <w:rPr>
          <w:rFonts w:ascii="Arial" w:hAnsi="Arial" w:cs="Arial"/>
          <w:color w:val="00B050"/>
          <w:spacing w:val="-2"/>
          <w:lang w:val="nl-BE"/>
        </w:rPr>
        <w:t>6°      de hoofdgriffiers, de griffiers-hoofden van dienst en de griffiers van de hoven, rechtbanken en vredegerechten, alsook de hoofdsecretarissen, de secretarissen-hoofden van dienst en de parketsecretarissen;</w:t>
      </w:r>
    </w:p>
    <w:p w:rsidR="00FE7A42" w:rsidRPr="00F97B3A" w:rsidRDefault="00FE7A42">
      <w:pPr>
        <w:tabs>
          <w:tab w:val="left" w:pos="-720"/>
          <w:tab w:val="left" w:pos="0"/>
        </w:tabs>
        <w:ind w:left="720" w:hanging="720"/>
        <w:jc w:val="both"/>
        <w:rPr>
          <w:rFonts w:ascii="Arial" w:hAnsi="Arial" w:cs="Arial"/>
          <w:color w:val="00B050"/>
          <w:spacing w:val="-2"/>
          <w:lang w:val="nl-BE"/>
        </w:rPr>
      </w:pPr>
    </w:p>
    <w:p w:rsidR="00FE7A42" w:rsidRPr="00F97B3A" w:rsidRDefault="00FE7A42">
      <w:pPr>
        <w:tabs>
          <w:tab w:val="left" w:pos="-720"/>
          <w:tab w:val="left" w:pos="0"/>
        </w:tabs>
        <w:ind w:left="720" w:hanging="720"/>
        <w:jc w:val="both"/>
        <w:rPr>
          <w:rFonts w:ascii="Arial" w:hAnsi="Arial" w:cs="Arial"/>
          <w:color w:val="00B050"/>
          <w:spacing w:val="-2"/>
          <w:lang w:val="nl-BE"/>
        </w:rPr>
      </w:pPr>
      <w:r w:rsidRPr="00F97B3A">
        <w:rPr>
          <w:rFonts w:ascii="Arial" w:hAnsi="Arial" w:cs="Arial"/>
          <w:color w:val="00B050"/>
          <w:spacing w:val="-2"/>
          <w:lang w:val="nl-BE"/>
        </w:rPr>
        <w:t>7°      de beoefenaars van de volgende gereglementeerde beroepen: makelaar, architect, accountant, landmeter-expert, apotheker en bedrijfsrevisor;</w:t>
      </w:r>
    </w:p>
    <w:p w:rsidR="00FE7A42" w:rsidRPr="00F97B3A" w:rsidRDefault="00FE7A42">
      <w:pPr>
        <w:tabs>
          <w:tab w:val="left" w:pos="-720"/>
          <w:tab w:val="left" w:pos="0"/>
        </w:tabs>
        <w:ind w:left="720" w:hanging="720"/>
        <w:jc w:val="both"/>
        <w:rPr>
          <w:rFonts w:ascii="Arial" w:hAnsi="Arial" w:cs="Arial"/>
          <w:color w:val="00B050"/>
          <w:spacing w:val="-2"/>
          <w:lang w:val="nl-BE"/>
        </w:rPr>
      </w:pPr>
    </w:p>
    <w:p w:rsidR="00FE7A42" w:rsidRPr="00F97B3A" w:rsidRDefault="00FE7A42">
      <w:pPr>
        <w:tabs>
          <w:tab w:val="left" w:pos="-720"/>
          <w:tab w:val="left" w:pos="0"/>
        </w:tabs>
        <w:ind w:left="720" w:hanging="720"/>
        <w:jc w:val="both"/>
        <w:rPr>
          <w:rFonts w:ascii="Arial" w:hAnsi="Arial" w:cs="Arial"/>
          <w:color w:val="00B050"/>
          <w:spacing w:val="-2"/>
          <w:lang w:val="nl-BE"/>
        </w:rPr>
      </w:pPr>
      <w:r w:rsidRPr="00F97B3A">
        <w:rPr>
          <w:rFonts w:ascii="Arial" w:hAnsi="Arial" w:cs="Arial"/>
          <w:color w:val="00B050"/>
          <w:spacing w:val="-2"/>
          <w:lang w:val="nl-BE"/>
        </w:rPr>
        <w:t>8°      de bekleders van een ambt die onder de Staat, de gemeenschappen en de gewesten ressorteren en de bekleders van een gelijkwaardige graad die ressorteren onder de provincies, gemeenten, openbare centra voor maatschappelijk welzijn, instellingen van openbaar nut al dan niet bedoeld in de wet van 16 maart 1954 betreffende de controle op sommige instellingen van openbaar nut, of autonome overheidsbedrijven bedoeld in de wet van 21 maart 1991 betreffende de hervorming van sommige economische overheidsbedrijven;</w:t>
      </w:r>
    </w:p>
    <w:p w:rsidR="00FE7A42" w:rsidRPr="00F97B3A" w:rsidRDefault="00FE7A42">
      <w:pPr>
        <w:tabs>
          <w:tab w:val="left" w:pos="-720"/>
          <w:tab w:val="left" w:pos="0"/>
        </w:tabs>
        <w:ind w:left="720" w:hanging="720"/>
        <w:jc w:val="both"/>
        <w:rPr>
          <w:rFonts w:ascii="Arial" w:hAnsi="Arial" w:cs="Arial"/>
          <w:color w:val="00B050"/>
          <w:spacing w:val="-2"/>
          <w:lang w:val="nl-BE"/>
        </w:rPr>
      </w:pPr>
    </w:p>
    <w:p w:rsidR="00FE7A42" w:rsidRPr="00F97B3A" w:rsidRDefault="00FE7A42">
      <w:pPr>
        <w:tabs>
          <w:tab w:val="left" w:pos="-720"/>
          <w:tab w:val="left" w:pos="0"/>
        </w:tabs>
        <w:ind w:left="720" w:hanging="720"/>
        <w:jc w:val="both"/>
        <w:rPr>
          <w:rFonts w:ascii="Arial" w:hAnsi="Arial" w:cs="Arial"/>
          <w:color w:val="00B050"/>
          <w:spacing w:val="-2"/>
          <w:lang w:val="nl-BE"/>
        </w:rPr>
      </w:pPr>
      <w:r w:rsidRPr="00F97B3A">
        <w:rPr>
          <w:rFonts w:ascii="Arial" w:hAnsi="Arial" w:cs="Arial"/>
          <w:color w:val="00B050"/>
          <w:spacing w:val="-2"/>
          <w:lang w:val="nl-BE"/>
        </w:rPr>
        <w:t>9°      het onderwijzend personeel.</w:t>
      </w:r>
    </w:p>
    <w:p w:rsidR="00FE7A42" w:rsidRPr="00F97B3A" w:rsidRDefault="00FE7A42">
      <w:pPr>
        <w:tabs>
          <w:tab w:val="left" w:pos="-720"/>
          <w:tab w:val="left" w:pos="0"/>
        </w:tabs>
        <w:ind w:left="720" w:hanging="720"/>
        <w:jc w:val="both"/>
        <w:rPr>
          <w:rFonts w:ascii="Arial" w:hAnsi="Arial" w:cs="Arial"/>
          <w:color w:val="00B050"/>
          <w:spacing w:val="-2"/>
          <w:lang w:val="nl-BE"/>
        </w:rPr>
      </w:pPr>
    </w:p>
    <w:p w:rsidR="00FE7A42" w:rsidRPr="00F97B3A" w:rsidRDefault="00FE7A42" w:rsidP="009134A0">
      <w:pPr>
        <w:tabs>
          <w:tab w:val="left" w:pos="-720"/>
          <w:tab w:val="left" w:pos="0"/>
        </w:tabs>
        <w:jc w:val="both"/>
        <w:rPr>
          <w:rFonts w:ascii="Arial" w:hAnsi="Arial" w:cs="Arial"/>
          <w:color w:val="00B050"/>
          <w:spacing w:val="-2"/>
          <w:lang w:val="nl-BE"/>
        </w:rPr>
      </w:pPr>
      <w:r w:rsidRPr="00F97B3A">
        <w:rPr>
          <w:rFonts w:ascii="Arial" w:hAnsi="Arial" w:cs="Arial"/>
          <w:color w:val="00B050"/>
          <w:spacing w:val="-2"/>
          <w:lang w:val="nl-BE"/>
        </w:rPr>
        <w:t>Indien de voorzitter van het kieskringhoofdbureau, wat het kanton Eupen betreft, en de voorzitter van het kantonhoofdbureau van het kanton Sankt-Vith zodanige problemen ondervinden bij het samenstellen van de stem- en telbureaus dat het goede verloop van de stemming erdoor in het gedrang zou komen, mogen zij, op met redenen omklede wijze, overgaan tot de aanwijzingen bedoeld in het derde lid, zonder dat het willekeurige karakter gegarandeerd is.</w:t>
      </w:r>
    </w:p>
    <w:p w:rsidR="00FE7A42" w:rsidRPr="00F97B3A" w:rsidRDefault="00FE7A42" w:rsidP="009134A0">
      <w:pPr>
        <w:tabs>
          <w:tab w:val="left" w:pos="-720"/>
          <w:tab w:val="left" w:pos="0"/>
        </w:tabs>
        <w:jc w:val="both"/>
        <w:rPr>
          <w:rFonts w:ascii="Arial" w:hAnsi="Arial" w:cs="Arial"/>
          <w:color w:val="00B050"/>
          <w:spacing w:val="-2"/>
          <w:lang w:val="nl-BE"/>
        </w:rPr>
      </w:pPr>
    </w:p>
    <w:p w:rsidR="00FE7A42" w:rsidRPr="00F97B3A" w:rsidRDefault="00FE7A42" w:rsidP="009134A0">
      <w:pPr>
        <w:tabs>
          <w:tab w:val="left" w:pos="-720"/>
          <w:tab w:val="left" w:pos="0"/>
        </w:tabs>
        <w:jc w:val="both"/>
        <w:rPr>
          <w:rFonts w:ascii="Arial" w:hAnsi="Arial" w:cs="Arial"/>
          <w:color w:val="00B050"/>
          <w:spacing w:val="-2"/>
          <w:lang w:val="nl-BE"/>
        </w:rPr>
      </w:pPr>
      <w:r w:rsidRPr="00F97B3A">
        <w:rPr>
          <w:rFonts w:ascii="Arial" w:hAnsi="Arial" w:cs="Arial"/>
          <w:color w:val="00B050"/>
          <w:spacing w:val="-2"/>
          <w:lang w:val="nl-BE"/>
        </w:rPr>
        <w:t>Indien nodig, gebeuren de aanwijzingen onder de vrijwilligers en onder de kiezers van de kieskring.</w:t>
      </w:r>
    </w:p>
    <w:p w:rsidR="00FE7A42" w:rsidRPr="00F97B3A" w:rsidRDefault="00FE7A42">
      <w:pPr>
        <w:tabs>
          <w:tab w:val="left" w:pos="-720"/>
          <w:tab w:val="left" w:pos="0"/>
        </w:tabs>
        <w:ind w:left="720" w:hanging="720"/>
        <w:jc w:val="both"/>
        <w:rPr>
          <w:rFonts w:ascii="Arial" w:hAnsi="Arial" w:cs="Arial"/>
          <w:color w:val="00B050"/>
          <w:spacing w:val="-2"/>
          <w:lang w:val="nl-BE"/>
        </w:rPr>
      </w:pPr>
    </w:p>
    <w:p w:rsidR="00FE7A42" w:rsidRPr="00F97B3A" w:rsidRDefault="00FE7A42" w:rsidP="00F97B3A">
      <w:pPr>
        <w:tabs>
          <w:tab w:val="left" w:pos="-720"/>
          <w:tab w:val="left" w:pos="0"/>
        </w:tabs>
        <w:ind w:left="720" w:hanging="720"/>
        <w:rPr>
          <w:rFonts w:ascii="Arial" w:hAnsi="Arial" w:cs="Arial"/>
          <w:color w:val="00B050"/>
          <w:spacing w:val="-2"/>
          <w:lang w:val="nl-BE"/>
        </w:rPr>
      </w:pPr>
      <w:r w:rsidRPr="00F97B3A">
        <w:rPr>
          <w:rFonts w:ascii="Arial" w:hAnsi="Arial" w:cs="Arial"/>
          <w:color w:val="00B050"/>
          <w:spacing w:val="-2"/>
          <w:lang w:val="nl-BE"/>
        </w:rPr>
        <w:t>Opdat de betrokken overheden de in paragraaf 7, eerste lid, 1°, bedoelde lijsten zouden kunnen samenstellen, sturen de Rijksdienst voor de Sociale zekerheid, het Rijksinstituut voor de Sociale Verzekeringen der Zelfstandigen, de Kruispuntbank van de Sociale zekerheid, de Kruispuntbank van Ondernemingen alsmede de beroepsverenigingen van de categorieën bedoeld in het derde lid, 3°, 4°, 5° en 7°, de naam, de voornamen, het identificatienummer bedoeld in artikel 2, § 3, van de wet van 8 augustus 1983 tot regeling van een Rijksregister van de natuurlijke personen, het adres en het beroep van de in het derde lid, 1° tot 9°, bedoelde personen door naar de gemeentebesturen waar deze personen hun hoofdverblijf-plaats gevestigd hebben. De gemeentebesturen registreren deze gegevens in de bevolkingsregisters.</w:t>
      </w:r>
    </w:p>
    <w:p w:rsidR="00FE7A42" w:rsidRPr="00F97B3A" w:rsidRDefault="00FE7A42" w:rsidP="00F97B3A">
      <w:pPr>
        <w:tabs>
          <w:tab w:val="left" w:pos="-720"/>
          <w:tab w:val="left" w:pos="0"/>
        </w:tabs>
        <w:ind w:left="720" w:hanging="720"/>
        <w:rPr>
          <w:rFonts w:ascii="Arial" w:hAnsi="Arial" w:cs="Arial"/>
          <w:color w:val="00B050"/>
          <w:spacing w:val="-2"/>
          <w:lang w:val="nl-BE"/>
        </w:rPr>
      </w:pPr>
    </w:p>
    <w:p w:rsidR="00FE7A42" w:rsidRPr="00F97B3A" w:rsidRDefault="00FE7A42" w:rsidP="00F97B3A">
      <w:pPr>
        <w:tabs>
          <w:tab w:val="left" w:pos="-720"/>
          <w:tab w:val="left" w:pos="0"/>
        </w:tabs>
        <w:ind w:left="720" w:hanging="720"/>
        <w:rPr>
          <w:rFonts w:ascii="Arial" w:hAnsi="Arial" w:cs="Arial"/>
          <w:color w:val="00B050"/>
          <w:spacing w:val="-2"/>
          <w:lang w:val="nl-BE"/>
        </w:rPr>
      </w:pPr>
      <w:r w:rsidRPr="00F97B3A">
        <w:rPr>
          <w:rFonts w:ascii="Arial" w:hAnsi="Arial" w:cs="Arial"/>
          <w:color w:val="00B050"/>
          <w:spacing w:val="-2"/>
          <w:lang w:val="nl-BE"/>
        </w:rPr>
        <w:t>De Koning bepaalt de nadere regels voor de elektronische mededeling van de in het zesde lid bedoelde gegevens, met inbegrip van de regelmaat van deze mededeling, de gebruikte elektronische middelen en het beheer van de ontvangen gegevens in geval van stopzetting van een beroep bedoeld in het derde lid, 1° tot 9°.</w:t>
      </w:r>
    </w:p>
    <w:p w:rsidR="00FE7A42" w:rsidRPr="00F97B3A" w:rsidRDefault="00FE7A42" w:rsidP="00F97B3A">
      <w:pPr>
        <w:tabs>
          <w:tab w:val="left" w:pos="-720"/>
          <w:tab w:val="left" w:pos="0"/>
        </w:tabs>
        <w:ind w:left="720" w:hanging="720"/>
        <w:rPr>
          <w:rFonts w:ascii="Arial" w:hAnsi="Arial" w:cs="Arial"/>
          <w:color w:val="00B050"/>
          <w:spacing w:val="-2"/>
          <w:lang w:val="nl-BE"/>
        </w:rPr>
      </w:pPr>
    </w:p>
    <w:p w:rsidR="00FE7A42" w:rsidRPr="00F97B3A" w:rsidRDefault="00FE7A42" w:rsidP="00F97B3A">
      <w:pPr>
        <w:tabs>
          <w:tab w:val="left" w:pos="-720"/>
          <w:tab w:val="left" w:pos="0"/>
        </w:tabs>
        <w:ind w:left="720" w:hanging="720"/>
        <w:rPr>
          <w:rFonts w:ascii="Arial" w:hAnsi="Arial" w:cs="Arial"/>
          <w:color w:val="00B050"/>
          <w:spacing w:val="-2"/>
          <w:lang w:val="nl-BE"/>
        </w:rPr>
      </w:pPr>
    </w:p>
    <w:p w:rsidR="00FE7A42" w:rsidRPr="00F97B3A" w:rsidRDefault="00FE7A42">
      <w:pPr>
        <w:tabs>
          <w:tab w:val="left" w:pos="-720"/>
          <w:tab w:val="left" w:pos="0"/>
        </w:tabs>
        <w:ind w:left="720" w:hanging="720"/>
        <w:jc w:val="both"/>
        <w:rPr>
          <w:rFonts w:ascii="Arial" w:hAnsi="Arial" w:cs="Arial"/>
          <w:color w:val="00B050"/>
          <w:spacing w:val="-2"/>
          <w:lang w:val="nl-BE"/>
        </w:rPr>
      </w:pPr>
      <w:r w:rsidRPr="00F97B3A">
        <w:rPr>
          <w:rFonts w:ascii="Arial" w:hAnsi="Arial" w:cs="Arial"/>
          <w:color w:val="00B050"/>
          <w:spacing w:val="-2"/>
          <w:lang w:val="nl-BE"/>
        </w:rPr>
        <w:t>De persoon, met uitzondering van de personen vermeld in het derde lid, 8°, die reeds minstens twee keer de functie van bijzitter in een stem- of telbureau heeft uitgeoefend, en dit vanaf de eerstvolgende verkiezingen volgend op de inwerkingtreding van deze bepaling heeft uitgeoefend en op basis van de registratie in de bevolkingsregisters van de effectieve uitoefening van deze functie, wordt op zijn verzoek vrijgesteld van de verplichting om die functie nogmaals uit te oefenen. Dat verzoek wordt minstens veertig dagen voor de dag van de verkiezingen gericht aan de gemeente waar de aanvrager zijn verblijfplaats heeft, opdat deze gemeente de vrijstelling in de bevolkingsregisters zou kunnen registreren. Dit verzoek ontslaat de betrokken persoon niet van een eventuele ambtshalve aanwijzing als bijzitter overeenkomstig artikel 18.”;</w:t>
      </w:r>
    </w:p>
    <w:p w:rsidR="00FE7A42" w:rsidRPr="005E1F01" w:rsidRDefault="00FE7A42">
      <w:pPr>
        <w:tabs>
          <w:tab w:val="left" w:pos="-720"/>
          <w:tab w:val="left" w:pos="0"/>
        </w:tabs>
        <w:ind w:left="720" w:hanging="720"/>
        <w:jc w:val="both"/>
        <w:rPr>
          <w:rFonts w:ascii="Arial" w:hAnsi="Arial" w:cs="Arial"/>
          <w:b/>
          <w:spacing w:val="-2"/>
          <w:lang w:val="nl-BE"/>
        </w:rPr>
      </w:pPr>
    </w:p>
    <w:p w:rsidR="00FE7A42" w:rsidRPr="005E1F01" w:rsidRDefault="00FE7A42">
      <w:pPr>
        <w:keepLines/>
        <w:tabs>
          <w:tab w:val="left" w:pos="-720"/>
        </w:tabs>
        <w:jc w:val="both"/>
        <w:rPr>
          <w:rFonts w:ascii="Arial" w:hAnsi="Arial" w:cs="Arial"/>
          <w:spacing w:val="-2"/>
        </w:rPr>
      </w:pPr>
      <w:r w:rsidRPr="005E1F01">
        <w:rPr>
          <w:rFonts w:ascii="Arial" w:hAnsi="Arial" w:cs="Arial"/>
          <w:spacing w:val="-2"/>
        </w:rPr>
        <w:lastRenderedPageBreak/>
        <w:t>§ 2. Ingeval één van de aldus aangewezen voorzitters op het ogenblik van de verrichtingen verhinderd of afwezig is</w:t>
      </w:r>
      <w:r w:rsidRPr="00F97B3A">
        <w:rPr>
          <w:rFonts w:ascii="Arial" w:hAnsi="Arial" w:cs="Arial"/>
          <w:color w:val="00B050"/>
          <w:spacing w:val="-2"/>
        </w:rPr>
        <w:t xml:space="preserve">, zorgt het bureau zelf voor de nodige aanvulling of doet het een beroep op een met toepassing van paragraaf 1, tweede lid, aangewezen plaatsvervangende voorzitter, als de voorzitter van het kantonhoofdbureau deze mogelijkheid gebruikt heeft.  </w:t>
      </w:r>
      <w:r w:rsidRPr="005E1F01">
        <w:rPr>
          <w:rFonts w:ascii="Arial" w:hAnsi="Arial" w:cs="Arial"/>
          <w:spacing w:val="-2"/>
        </w:rPr>
        <w:t>Indien de leden van het bureau het oneens zijn over de keus, is de stem van het oudste lid beslissend.  Hiervan wordt melding gemaakt in het proces-verbaal.</w:t>
      </w:r>
    </w:p>
    <w:p w:rsidR="00FE7A42" w:rsidRPr="005E1F01" w:rsidRDefault="00FE7A42">
      <w:pPr>
        <w:tabs>
          <w:tab w:val="left" w:pos="-720"/>
          <w:tab w:val="left" w:pos="0"/>
        </w:tabs>
        <w:ind w:left="720" w:hanging="720"/>
        <w:jc w:val="both"/>
        <w:rPr>
          <w:rFonts w:ascii="Arial" w:hAnsi="Arial" w:cs="Arial"/>
          <w:spacing w:val="-2"/>
        </w:rPr>
      </w:pPr>
    </w:p>
    <w:p w:rsidR="00FE7A42" w:rsidRPr="005E1F01" w:rsidRDefault="00FE7A42" w:rsidP="003528E3">
      <w:pPr>
        <w:keepLines/>
        <w:tabs>
          <w:tab w:val="left" w:pos="-720"/>
        </w:tabs>
        <w:jc w:val="both"/>
        <w:rPr>
          <w:rFonts w:ascii="Arial" w:hAnsi="Arial" w:cs="Arial"/>
          <w:spacing w:val="-2"/>
        </w:rPr>
      </w:pPr>
      <w:r w:rsidRPr="005E1F01">
        <w:rPr>
          <w:rFonts w:ascii="Arial" w:hAnsi="Arial" w:cs="Arial"/>
          <w:spacing w:val="-2"/>
        </w:rPr>
        <w:t xml:space="preserve">§ 3. De </w:t>
      </w:r>
      <w:r>
        <w:rPr>
          <w:rFonts w:ascii="Arial" w:hAnsi="Arial" w:cs="Arial"/>
          <w:spacing w:val="-2"/>
        </w:rPr>
        <w:t>t</w:t>
      </w:r>
      <w:r w:rsidRPr="003528E3">
        <w:rPr>
          <w:rFonts w:ascii="Arial" w:hAnsi="Arial" w:cs="Arial"/>
          <w:color w:val="00B050"/>
          <w:spacing w:val="-2"/>
        </w:rPr>
        <w:t xml:space="preserve">elbureaus </w:t>
      </w:r>
      <w:r w:rsidRPr="005E1F01">
        <w:rPr>
          <w:rFonts w:ascii="Arial" w:hAnsi="Arial" w:cs="Arial"/>
          <w:spacing w:val="-2"/>
        </w:rPr>
        <w:t>zijn gevestigd in de hoofdplaats van respectievelijk het kiesgebied, voor wat het kanton Eupen betreft, en het kanton Sankt-Vith en voeren hun verrichtingen uit per gemeente die deel uitmaakt van het kanton.  Zij bestaan uit de voorzitter, vier bijzitters, vier plaatsvervangende bijzitters en een secretaris die overeenkomstig § 8 wordt benoemd.</w:t>
      </w:r>
    </w:p>
    <w:p w:rsidR="00FE7A42" w:rsidRPr="005E1F01" w:rsidRDefault="00FE7A42">
      <w:pPr>
        <w:tabs>
          <w:tab w:val="left" w:pos="-720"/>
          <w:tab w:val="left" w:pos="0"/>
        </w:tabs>
        <w:ind w:left="720" w:hanging="720"/>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r w:rsidRPr="005E1F01">
        <w:rPr>
          <w:rFonts w:ascii="Arial" w:hAnsi="Arial" w:cs="Arial"/>
          <w:spacing w:val="-2"/>
        </w:rPr>
        <w:t xml:space="preserve">§ 4. De stembureaus bestaan uit de voorzitter, vier bijzitters, vier plaatsvervangende bijzitters en een secretaris die wordt benoemd overeenkomstig § 8.  De bijzitters en de plaatsvervangende bijzitters worden, ten minste twaalf dagen vóór de verkiezing, aangewezen </w:t>
      </w:r>
      <w:r w:rsidRPr="00F97B3A">
        <w:rPr>
          <w:rFonts w:ascii="Arial" w:hAnsi="Arial" w:cs="Arial"/>
          <w:color w:val="00B050"/>
          <w:spacing w:val="-2"/>
        </w:rPr>
        <w:t>bij voorkeur onder de kiezers van de stemafdeling</w:t>
      </w:r>
      <w:r w:rsidRPr="00F97B3A">
        <w:rPr>
          <w:rFonts w:ascii="Arial" w:hAnsi="Arial" w:cs="Arial"/>
          <w:spacing w:val="-2"/>
        </w:rPr>
        <w:t xml:space="preserve"> </w:t>
      </w:r>
      <w:r w:rsidRPr="005E1F01">
        <w:rPr>
          <w:rFonts w:ascii="Arial" w:hAnsi="Arial" w:cs="Arial"/>
          <w:spacing w:val="-2"/>
        </w:rPr>
        <w:t xml:space="preserve">door de voorzitter van het kieskringhoofdbureau – voor wat het kanton Eupen betreft – en door de voorzitter van het kantonhoofdbureau van Sankt-Vith. </w:t>
      </w:r>
      <w:r w:rsidRPr="005E1F01">
        <w:rPr>
          <w:rFonts w:ascii="Arial" w:hAnsi="Arial" w:cs="Arial"/>
          <w:szCs w:val="22"/>
        </w:rPr>
        <w:t>De voorzitter van het kieskringhoofdbureau – voor wat het kanton Eupen betreft – en de voorzitter van het kantonhoofdbureau van Sankt-Vith betekenen deze aanwijzingen onmiddellijk via aangetekende zending aan de betrokkenen</w:t>
      </w:r>
    </w:p>
    <w:p w:rsidR="00FE7A42" w:rsidRPr="005E1F01" w:rsidRDefault="00FE7A42">
      <w:pPr>
        <w:tabs>
          <w:tab w:val="left" w:pos="-720"/>
          <w:tab w:val="left" w:pos="0"/>
        </w:tabs>
        <w:ind w:left="720" w:hanging="720"/>
        <w:jc w:val="both"/>
        <w:rPr>
          <w:rFonts w:ascii="Arial" w:hAnsi="Arial" w:cs="Arial"/>
          <w:spacing w:val="-2"/>
        </w:rPr>
      </w:pPr>
    </w:p>
    <w:p w:rsidR="00FE7A42" w:rsidRPr="005E1F01" w:rsidRDefault="00FE7A42">
      <w:pPr>
        <w:keepLines/>
        <w:tabs>
          <w:tab w:val="left" w:pos="-720"/>
        </w:tabs>
        <w:jc w:val="both"/>
        <w:rPr>
          <w:rFonts w:ascii="Arial" w:hAnsi="Arial" w:cs="Arial"/>
          <w:spacing w:val="-2"/>
          <w:szCs w:val="22"/>
        </w:rPr>
      </w:pPr>
      <w:r w:rsidRPr="005E1F01">
        <w:rPr>
          <w:rFonts w:ascii="Arial" w:hAnsi="Arial" w:cs="Arial"/>
          <w:i/>
          <w:szCs w:val="22"/>
        </w:rPr>
        <w:t xml:space="preserve">§5. </w:t>
      </w:r>
      <w:r w:rsidRPr="005E1F01">
        <w:rPr>
          <w:rFonts w:ascii="Arial" w:hAnsi="Arial" w:cs="Arial"/>
          <w:szCs w:val="22"/>
        </w:rPr>
        <w:t>Bij verhindering moeten de aangewezen voorzitters, bijzitters en plaatsvervangende bijzitters de voorzitter van het kieskringhoofdbureau – wat het kanton Eupen betreft – of de voorzitter van het kantonhoofdbureau van Sankt-Vith daarvan op de hoogte brengen binnen de achtenveertig uur na de desbetreffende kennisgeving.</w:t>
      </w:r>
    </w:p>
    <w:p w:rsidR="00FE7A42" w:rsidRPr="005E1F01" w:rsidRDefault="00FE7A42">
      <w:pPr>
        <w:tabs>
          <w:tab w:val="left" w:pos="-720"/>
          <w:tab w:val="left" w:pos="0"/>
        </w:tabs>
        <w:ind w:left="720" w:hanging="720"/>
        <w:jc w:val="both"/>
        <w:rPr>
          <w:rFonts w:ascii="Arial" w:hAnsi="Arial" w:cs="Arial"/>
          <w:spacing w:val="-2"/>
        </w:rPr>
      </w:pPr>
    </w:p>
    <w:p w:rsidR="00FE7A42" w:rsidRPr="005E1F01" w:rsidRDefault="00FE7A42" w:rsidP="003528E3">
      <w:pPr>
        <w:keepLines/>
        <w:tabs>
          <w:tab w:val="left" w:pos="-720"/>
        </w:tabs>
        <w:jc w:val="both"/>
        <w:rPr>
          <w:rFonts w:ascii="Arial" w:hAnsi="Arial" w:cs="Arial"/>
          <w:spacing w:val="-2"/>
          <w:szCs w:val="22"/>
        </w:rPr>
      </w:pPr>
      <w:r w:rsidRPr="00FE7A42">
        <w:rPr>
          <w:rFonts w:ascii="Arial" w:hAnsi="Arial" w:cs="Arial"/>
          <w:spacing w:val="-2"/>
          <w:szCs w:val="22"/>
          <w:lang w:val="nl-BE"/>
        </w:rPr>
        <w:tab/>
      </w:r>
      <w:r w:rsidRPr="005E1F01">
        <w:rPr>
          <w:rFonts w:ascii="Arial" w:hAnsi="Arial" w:cs="Arial"/>
          <w:szCs w:val="22"/>
        </w:rPr>
        <w:t xml:space="preserve">Indien het aantal bijzitters dat aanvaardt, onvoldoende is om het stem- of </w:t>
      </w:r>
      <w:r w:rsidRPr="003528E3">
        <w:rPr>
          <w:rFonts w:ascii="Arial" w:hAnsi="Arial" w:cs="Arial"/>
          <w:color w:val="00B050"/>
          <w:szCs w:val="22"/>
        </w:rPr>
        <w:t>telbureau</w:t>
      </w:r>
      <w:r w:rsidRPr="005E1F01">
        <w:rPr>
          <w:rFonts w:ascii="Arial" w:hAnsi="Arial" w:cs="Arial"/>
          <w:szCs w:val="22"/>
        </w:rPr>
        <w:t xml:space="preserve"> samen te stellen, vult de voorzitter van dat bureau dat aantal aan overeenkomstig §4.</w:t>
      </w:r>
    </w:p>
    <w:p w:rsidR="00FE7A42" w:rsidRPr="005E1F01" w:rsidRDefault="00FE7A42">
      <w:pPr>
        <w:keepNext/>
        <w:keepLines/>
        <w:tabs>
          <w:tab w:val="left" w:pos="-720"/>
        </w:tabs>
        <w:jc w:val="both"/>
        <w:rPr>
          <w:rFonts w:ascii="Arial" w:hAnsi="Arial" w:cs="Arial"/>
          <w:spacing w:val="-2"/>
          <w:szCs w:val="22"/>
        </w:rPr>
      </w:pPr>
    </w:p>
    <w:p w:rsidR="00FE7A42" w:rsidRPr="002E657F" w:rsidRDefault="00FE7A42" w:rsidP="000F1832">
      <w:pPr>
        <w:keepNext/>
        <w:keepLines/>
        <w:tabs>
          <w:tab w:val="left" w:pos="-720"/>
        </w:tabs>
        <w:jc w:val="both"/>
        <w:rPr>
          <w:rFonts w:ascii="Arial" w:hAnsi="Arial" w:cs="Arial"/>
          <w:color w:val="00B050"/>
          <w:spacing w:val="-2"/>
          <w:szCs w:val="22"/>
        </w:rPr>
      </w:pPr>
      <w:r w:rsidRPr="00FE7A42">
        <w:rPr>
          <w:rFonts w:ascii="Arial" w:hAnsi="Arial" w:cs="Arial"/>
          <w:spacing w:val="-2"/>
          <w:szCs w:val="22"/>
          <w:lang w:val="nl-BE"/>
        </w:rPr>
        <w:tab/>
      </w:r>
      <w:r w:rsidRPr="00FE7A42">
        <w:rPr>
          <w:rFonts w:ascii="Arial" w:hAnsi="Arial" w:cs="Arial"/>
          <w:i/>
          <w:spacing w:val="-2"/>
          <w:szCs w:val="22"/>
          <w:lang w:val="nl-BE"/>
        </w:rPr>
        <w:tab/>
      </w:r>
      <w:r w:rsidRPr="002E657F">
        <w:rPr>
          <w:rFonts w:ascii="Arial" w:hAnsi="Arial" w:cs="Arial"/>
          <w:color w:val="00B050"/>
          <w:szCs w:val="22"/>
        </w:rPr>
        <w:t>Wordt gestraft met een geldboete van vijftig tot tweehonderd euro, de voorzitter, de bijzitter of de plaatsvervangend bijzitter die de redenen van zijn/haar verhindering niet opgegeven heeft binnen de vastgelegde termijn of die het, zonder wettige reden, nagelaten heeft om het opgedragen ambt te vervullen. Het gebruik van het verzoek tot vrijstelling onder de voorwaarden bepaald in paragraaf 1 geeft geen aanleiding tot deze strafbaarstelling.</w:t>
      </w:r>
    </w:p>
    <w:p w:rsidR="00FE7A42" w:rsidRPr="005E1F01" w:rsidRDefault="00FE7A42">
      <w:pPr>
        <w:keepLines/>
        <w:tabs>
          <w:tab w:val="left" w:pos="-720"/>
        </w:tabs>
        <w:jc w:val="both"/>
        <w:rPr>
          <w:rFonts w:ascii="Arial" w:hAnsi="Arial" w:cs="Arial"/>
          <w:spacing w:val="-2"/>
          <w:szCs w:val="22"/>
        </w:rPr>
      </w:pPr>
    </w:p>
    <w:p w:rsidR="00FE7A42" w:rsidRPr="005E1F01" w:rsidRDefault="00FE7A42" w:rsidP="003528E3">
      <w:pPr>
        <w:keepLines/>
        <w:tabs>
          <w:tab w:val="left" w:pos="-720"/>
        </w:tabs>
        <w:jc w:val="both"/>
        <w:rPr>
          <w:rFonts w:ascii="Arial" w:hAnsi="Arial" w:cs="Arial"/>
          <w:spacing w:val="-2"/>
          <w:szCs w:val="22"/>
          <w:lang w:val="nl-BE"/>
        </w:rPr>
      </w:pPr>
      <w:r w:rsidRPr="005E1F01">
        <w:rPr>
          <w:rFonts w:ascii="Arial" w:hAnsi="Arial" w:cs="Arial"/>
          <w:szCs w:val="22"/>
        </w:rPr>
        <w:t xml:space="preserve">De voorzitter van het kieskringhoofdbureau – wat het kanton Eupen betreft – en de voorzitter van het kantonhoofdbureau van Sankt-Vith informeren elke voorzitter van een stem- of </w:t>
      </w:r>
      <w:r w:rsidRPr="003528E3">
        <w:rPr>
          <w:rFonts w:ascii="Arial" w:hAnsi="Arial" w:cs="Arial"/>
          <w:color w:val="00B050"/>
          <w:szCs w:val="22"/>
        </w:rPr>
        <w:t>telbureau</w:t>
      </w:r>
      <w:r w:rsidRPr="005E1F01">
        <w:rPr>
          <w:rFonts w:ascii="Arial" w:hAnsi="Arial" w:cs="Arial"/>
          <w:szCs w:val="22"/>
        </w:rPr>
        <w:t xml:space="preserve"> over de aanwijzing van de bijzitters en plaatsvervangende bijzitters van hun bureau.</w:t>
      </w:r>
    </w:p>
    <w:p w:rsidR="00FE7A42" w:rsidRPr="005E1F01" w:rsidRDefault="00FE7A42">
      <w:pPr>
        <w:keepLines/>
        <w:tabs>
          <w:tab w:val="left" w:pos="-720"/>
        </w:tabs>
        <w:jc w:val="both"/>
        <w:rPr>
          <w:rFonts w:ascii="Arial" w:hAnsi="Arial" w:cs="Arial"/>
          <w:spacing w:val="-2"/>
          <w:lang w:val="nl-BE"/>
        </w:rPr>
      </w:pPr>
    </w:p>
    <w:p w:rsidR="00FE7A42" w:rsidRPr="005E1F01" w:rsidRDefault="00FE7A42">
      <w:pPr>
        <w:keepLines/>
        <w:tabs>
          <w:tab w:val="left" w:pos="-720"/>
        </w:tabs>
        <w:jc w:val="both"/>
        <w:rPr>
          <w:rFonts w:ascii="Arial" w:hAnsi="Arial" w:cs="Arial"/>
          <w:spacing w:val="-2"/>
        </w:rPr>
      </w:pPr>
      <w:r w:rsidRPr="005E1F01">
        <w:rPr>
          <w:rFonts w:ascii="Arial" w:hAnsi="Arial" w:cs="Arial"/>
          <w:spacing w:val="-2"/>
        </w:rPr>
        <w:t>§ 6. De kandidaten mogen geen deel uitmaken van de in dit artikel vermelde bureaus.</w:t>
      </w:r>
    </w:p>
    <w:p w:rsidR="00FE7A42" w:rsidRPr="005E1F01" w:rsidRDefault="00FE7A42">
      <w:pPr>
        <w:keepLines/>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p>
    <w:p w:rsidR="00FE7A42" w:rsidRPr="002E657F" w:rsidRDefault="00FE7A42">
      <w:pPr>
        <w:keepLines/>
        <w:tabs>
          <w:tab w:val="left" w:pos="-720"/>
        </w:tabs>
        <w:jc w:val="both"/>
        <w:rPr>
          <w:rFonts w:ascii="Arial" w:hAnsi="Arial" w:cs="Arial"/>
          <w:color w:val="00B050"/>
          <w:spacing w:val="-2"/>
        </w:rPr>
      </w:pPr>
      <w:r w:rsidRPr="002E657F">
        <w:rPr>
          <w:rFonts w:ascii="Arial" w:hAnsi="Arial" w:cs="Arial"/>
          <w:color w:val="00B050"/>
          <w:spacing w:val="-2"/>
        </w:rPr>
        <w:t>§ 7. Tijdens de tweede maand die voorafgaat aan die van de verkiezing of zodra de datum van de stemming vastgesteld is in geval van buitengewone verkiezing georganiseerd met toepassing van artikel 6, § 2, verstuurt het gemeentecollege elektronisch naar het kantonhoofdbureau waarvan de gemeente deel uitmaakt:</w:t>
      </w:r>
    </w:p>
    <w:p w:rsidR="00FE7A42" w:rsidRPr="002E657F" w:rsidRDefault="00FE7A42">
      <w:pPr>
        <w:keepLines/>
        <w:tabs>
          <w:tab w:val="left" w:pos="-720"/>
          <w:tab w:val="left" w:pos="0"/>
        </w:tabs>
        <w:ind w:left="720" w:hanging="720"/>
        <w:jc w:val="both"/>
        <w:rPr>
          <w:rFonts w:ascii="Arial" w:hAnsi="Arial" w:cs="Arial"/>
          <w:color w:val="00B050"/>
          <w:spacing w:val="-2"/>
        </w:rPr>
      </w:pPr>
    </w:p>
    <w:p w:rsidR="00FE7A42" w:rsidRPr="002E657F" w:rsidRDefault="00FE7A42">
      <w:pPr>
        <w:keepLines/>
        <w:tabs>
          <w:tab w:val="left" w:pos="-720"/>
          <w:tab w:val="left" w:pos="0"/>
        </w:tabs>
        <w:ind w:left="720" w:hanging="720"/>
        <w:jc w:val="both"/>
        <w:rPr>
          <w:rFonts w:ascii="Arial" w:hAnsi="Arial" w:cs="Arial"/>
          <w:color w:val="00B050"/>
          <w:spacing w:val="-2"/>
        </w:rPr>
      </w:pPr>
      <w:r w:rsidRPr="002E657F">
        <w:rPr>
          <w:rFonts w:ascii="Arial" w:hAnsi="Arial" w:cs="Arial"/>
          <w:color w:val="00B050"/>
          <w:spacing w:val="-2"/>
        </w:rPr>
        <w:t>1</w:t>
      </w:r>
      <w:r w:rsidRPr="002E657F">
        <w:rPr>
          <w:rFonts w:ascii="Arial" w:hAnsi="Arial" w:cs="Arial"/>
          <w:color w:val="00B050"/>
          <w:spacing w:val="-2"/>
        </w:rPr>
        <w:sym w:font="Symbol" w:char="F0B0"/>
      </w:r>
      <w:r w:rsidRPr="002E657F">
        <w:rPr>
          <w:rFonts w:ascii="Arial" w:hAnsi="Arial" w:cs="Arial"/>
          <w:color w:val="00B050"/>
          <w:spacing w:val="-2"/>
        </w:rPr>
        <w:tab/>
        <w:t>een lijst met de personen die in aanmerking komen om één van de functies vermeld in paragraaf 1, eerste lid, 1° tot 3°, uit te oefenen, behoren tot de categorieën bedoeld in paragraaf 1, derde lid, 1° tot 9°, en kiezers zijn in het kieskanton. Deze lijst, die de naam, de voornamen, het identificatienummer bedoeld in artikel 2, § 3, van de wet van 8 augustus 1983 tot regeling van een Rijksregister van de natuurlijke personen, het adres en het beroep van die personen vermeldt, wordt uiterlijk de drieëndertigste dag vóór de verkiezing doorgestuurd;</w:t>
      </w:r>
    </w:p>
    <w:p w:rsidR="00FE7A42" w:rsidRPr="005E1F01" w:rsidRDefault="00FE7A42">
      <w:pPr>
        <w:keepLines/>
        <w:tabs>
          <w:tab w:val="left" w:pos="-720"/>
          <w:tab w:val="left" w:pos="0"/>
        </w:tabs>
        <w:ind w:left="720" w:hanging="720"/>
        <w:jc w:val="both"/>
        <w:rPr>
          <w:rFonts w:ascii="Arial" w:hAnsi="Arial" w:cs="Arial"/>
          <w:spacing w:val="-2"/>
        </w:rPr>
      </w:pPr>
    </w:p>
    <w:p w:rsidR="00FE7A42" w:rsidRPr="002E657F" w:rsidRDefault="00FE7A42" w:rsidP="000F1832">
      <w:pPr>
        <w:keepLines/>
        <w:tabs>
          <w:tab w:val="left" w:pos="-720"/>
          <w:tab w:val="left" w:pos="0"/>
        </w:tabs>
        <w:ind w:left="720" w:hanging="720"/>
        <w:jc w:val="both"/>
        <w:rPr>
          <w:rFonts w:ascii="Arial" w:hAnsi="Arial" w:cs="Arial"/>
          <w:color w:val="00B050"/>
          <w:spacing w:val="-2"/>
          <w:lang w:val="nl-BE"/>
        </w:rPr>
      </w:pPr>
      <w:r w:rsidRPr="002E657F">
        <w:rPr>
          <w:rFonts w:ascii="Arial" w:hAnsi="Arial" w:cs="Arial"/>
          <w:color w:val="00B050"/>
          <w:spacing w:val="-2"/>
        </w:rPr>
        <w:t>2</w:t>
      </w:r>
      <w:r w:rsidRPr="002E657F">
        <w:rPr>
          <w:rFonts w:ascii="Arial" w:hAnsi="Arial" w:cs="Arial"/>
          <w:color w:val="00B050"/>
          <w:spacing w:val="-2"/>
        </w:rPr>
        <w:sym w:font="Symbol" w:char="F0B0"/>
      </w:r>
      <w:r w:rsidRPr="002E657F">
        <w:rPr>
          <w:rFonts w:ascii="Arial" w:hAnsi="Arial" w:cs="Arial"/>
          <w:color w:val="00B050"/>
          <w:spacing w:val="-2"/>
        </w:rPr>
        <w:tab/>
        <w:t>een lijst met de kiezers die krachtens paragraaf 4 aangewezen zouden kunnen worden ten belope van vierentwintig personen per stemafdeling. Deze lijst, die dezelfde gegevens bevat als die bedoeld in de bepaling onder 1°, mag geen personen bevatten die bedoeld worden in de bepaling onder 1°. Deze lijst wordt uiterlijk drieëndertig dagen vóór de verkiezing naar de voorzitter van het kantonhoofdbureau doorgestuurd.</w:t>
      </w:r>
    </w:p>
    <w:p w:rsidR="00FE7A42" w:rsidRPr="002E657F" w:rsidRDefault="00FE7A42" w:rsidP="000F1832">
      <w:pPr>
        <w:keepLines/>
        <w:tabs>
          <w:tab w:val="left" w:pos="-720"/>
          <w:tab w:val="left" w:pos="0"/>
        </w:tabs>
        <w:ind w:left="720" w:hanging="720"/>
        <w:jc w:val="both"/>
        <w:rPr>
          <w:rFonts w:ascii="Arial" w:hAnsi="Arial" w:cs="Arial"/>
          <w:color w:val="00B050"/>
          <w:spacing w:val="-2"/>
        </w:rPr>
      </w:pPr>
    </w:p>
    <w:p w:rsidR="00FE7A42" w:rsidRPr="002E657F" w:rsidRDefault="00FE7A42" w:rsidP="000F1832">
      <w:pPr>
        <w:keepLines/>
        <w:tabs>
          <w:tab w:val="left" w:pos="-720"/>
          <w:tab w:val="left" w:pos="0"/>
        </w:tabs>
        <w:ind w:left="720" w:hanging="720"/>
        <w:jc w:val="both"/>
        <w:rPr>
          <w:rFonts w:ascii="Arial" w:hAnsi="Arial" w:cs="Arial"/>
          <w:color w:val="00B050"/>
          <w:spacing w:val="-2"/>
        </w:rPr>
      </w:pPr>
      <w:r w:rsidRPr="002E657F">
        <w:rPr>
          <w:rFonts w:ascii="Arial" w:hAnsi="Arial" w:cs="Arial"/>
          <w:color w:val="00B050"/>
          <w:spacing w:val="-2"/>
        </w:rPr>
        <w:lastRenderedPageBreak/>
        <w:t>De in het eerste lid bedoelde lijsten worden de tweede dag na de geldigverklaring van de verkiezing, vernietigd.”;</w:t>
      </w:r>
    </w:p>
    <w:p w:rsidR="00FE7A42" w:rsidRPr="002E657F" w:rsidRDefault="00FE7A42">
      <w:pPr>
        <w:tabs>
          <w:tab w:val="left" w:pos="-720"/>
        </w:tabs>
        <w:jc w:val="both"/>
        <w:rPr>
          <w:rFonts w:ascii="Arial" w:hAnsi="Arial" w:cs="Arial"/>
          <w:spacing w:val="-2"/>
          <w:lang w:val="nl-BE"/>
        </w:rPr>
      </w:pPr>
    </w:p>
    <w:p w:rsidR="00FE7A42" w:rsidRPr="002E657F" w:rsidRDefault="00FE7A42">
      <w:pPr>
        <w:tabs>
          <w:tab w:val="left" w:pos="-720"/>
        </w:tabs>
        <w:jc w:val="both"/>
        <w:rPr>
          <w:rFonts w:ascii="Arial" w:hAnsi="Arial" w:cs="Arial"/>
          <w:spacing w:val="-2"/>
          <w:lang w:val="nl-BE"/>
        </w:rPr>
      </w:pPr>
    </w:p>
    <w:p w:rsidR="00FE7A42" w:rsidRPr="005E1F01" w:rsidRDefault="00FE7A42">
      <w:pPr>
        <w:tabs>
          <w:tab w:val="left" w:pos="-720"/>
        </w:tabs>
        <w:jc w:val="both"/>
        <w:rPr>
          <w:rFonts w:ascii="Arial" w:hAnsi="Arial" w:cs="Arial"/>
          <w:spacing w:val="-2"/>
        </w:rPr>
      </w:pPr>
      <w:r w:rsidRPr="005E1F01">
        <w:rPr>
          <w:rFonts w:ascii="Arial" w:hAnsi="Arial" w:cs="Arial"/>
          <w:spacing w:val="-2"/>
        </w:rPr>
        <w:t>§ 8. De secretaris wordt door de voorzit</w:t>
      </w:r>
      <w:r w:rsidRPr="005E1F01">
        <w:rPr>
          <w:rFonts w:ascii="Arial" w:hAnsi="Arial" w:cs="Arial"/>
          <w:spacing w:val="-2"/>
        </w:rPr>
        <w:softHyphen/>
        <w:t>ter van het stembureau benoemd uit de kiezers van het gebied.  Hij is niet stemgerechtigd.</w:t>
      </w:r>
    </w:p>
    <w:p w:rsidR="00FE7A42" w:rsidRPr="005E1F01" w:rsidRDefault="00FE7A42">
      <w:pPr>
        <w:keepNext/>
        <w:keepLines/>
        <w:tabs>
          <w:tab w:val="center" w:pos="2496"/>
        </w:tabs>
        <w:jc w:val="both"/>
        <w:rPr>
          <w:rFonts w:ascii="Arial" w:hAnsi="Arial" w:cs="Arial"/>
          <w:b/>
          <w:spacing w:val="-2"/>
        </w:rPr>
      </w:pPr>
    </w:p>
    <w:p w:rsidR="00FE7A42" w:rsidRPr="005E1F01" w:rsidRDefault="00FE7A42" w:rsidP="002E657F">
      <w:pPr>
        <w:keepNext/>
        <w:keepLines/>
        <w:tabs>
          <w:tab w:val="center" w:pos="2496"/>
        </w:tabs>
        <w:jc w:val="both"/>
        <w:rPr>
          <w:rFonts w:ascii="Arial" w:hAnsi="Arial" w:cs="Arial"/>
          <w:spacing w:val="-2"/>
          <w:lang w:val="nl-BE"/>
        </w:rPr>
      </w:pPr>
      <w:r w:rsidRPr="005E1F01">
        <w:rPr>
          <w:rFonts w:ascii="Arial" w:hAnsi="Arial" w:cs="Arial"/>
          <w:spacing w:val="-2"/>
          <w:lang w:val="nl-BE"/>
        </w:rPr>
        <w:t xml:space="preserve">§9. </w:t>
      </w:r>
      <w:r w:rsidRPr="002E657F">
        <w:rPr>
          <w:rFonts w:ascii="Arial" w:hAnsi="Arial" w:cs="Arial"/>
          <w:color w:val="00B050"/>
          <w:spacing w:val="-2"/>
          <w:lang w:val="nl-BE"/>
        </w:rPr>
        <w:t>De voorzitters van de kantonhoofdbureaus</w:t>
      </w:r>
      <w:r w:rsidRPr="002E657F">
        <w:rPr>
          <w:rFonts w:ascii="Arial" w:hAnsi="Arial" w:cs="Arial"/>
          <w:spacing w:val="-2"/>
          <w:lang w:val="nl-BE"/>
        </w:rPr>
        <w:t xml:space="preserve"> </w:t>
      </w:r>
      <w:r w:rsidRPr="005E1F01">
        <w:rPr>
          <w:rFonts w:ascii="Arial" w:hAnsi="Arial" w:cs="Arial"/>
          <w:spacing w:val="-2"/>
          <w:lang w:val="nl-BE"/>
        </w:rPr>
        <w:t xml:space="preserve">organiseren een opleiding ten behoeve van de voorzitters van de stem- en </w:t>
      </w:r>
      <w:r w:rsidRPr="003528E3">
        <w:rPr>
          <w:rFonts w:ascii="Arial" w:hAnsi="Arial" w:cs="Arial"/>
          <w:color w:val="00B050"/>
          <w:spacing w:val="-2"/>
          <w:lang w:val="nl-BE"/>
        </w:rPr>
        <w:t>telbureaus</w:t>
      </w:r>
      <w:r w:rsidRPr="005E1F01">
        <w:rPr>
          <w:rFonts w:ascii="Arial" w:hAnsi="Arial" w:cs="Arial"/>
          <w:spacing w:val="-2"/>
          <w:lang w:val="nl-BE"/>
        </w:rPr>
        <w:t xml:space="preserve"> van hun ambtsgebied of van de secretaris van deze bureaus.</w:t>
      </w:r>
    </w:p>
    <w:p w:rsidR="00FE7A42" w:rsidRPr="005E1F01" w:rsidRDefault="00FE7A42">
      <w:pPr>
        <w:keepNext/>
        <w:keepLines/>
        <w:tabs>
          <w:tab w:val="center" w:pos="2496"/>
        </w:tabs>
        <w:jc w:val="both"/>
        <w:rPr>
          <w:rFonts w:ascii="Arial" w:hAnsi="Arial" w:cs="Arial"/>
          <w:b/>
          <w:spacing w:val="-2"/>
          <w:lang w:val="nl-BE"/>
        </w:rPr>
      </w:pPr>
    </w:p>
    <w:p w:rsidR="00FE7A42" w:rsidRPr="005E1F01" w:rsidRDefault="00FE7A42">
      <w:pPr>
        <w:keepNext/>
        <w:keepLines/>
        <w:tabs>
          <w:tab w:val="center" w:pos="2496"/>
        </w:tabs>
        <w:jc w:val="both"/>
        <w:rPr>
          <w:rFonts w:ascii="Arial" w:hAnsi="Arial" w:cs="Arial"/>
          <w:b/>
          <w:spacing w:val="-2"/>
          <w:lang w:val="nl-BE"/>
        </w:rPr>
      </w:pPr>
    </w:p>
    <w:p w:rsidR="00FE7A42" w:rsidRPr="005E1F01" w:rsidRDefault="00FE7A42">
      <w:pPr>
        <w:keepNext/>
        <w:keepLines/>
        <w:tabs>
          <w:tab w:val="center" w:pos="2496"/>
        </w:tabs>
        <w:jc w:val="center"/>
        <w:rPr>
          <w:rFonts w:ascii="Arial" w:hAnsi="Arial" w:cs="Arial"/>
          <w:b/>
          <w:spacing w:val="-2"/>
        </w:rPr>
      </w:pPr>
      <w:r w:rsidRPr="005E1F01">
        <w:rPr>
          <w:rFonts w:ascii="Arial" w:hAnsi="Arial" w:cs="Arial"/>
          <w:b/>
          <w:spacing w:val="-2"/>
        </w:rPr>
        <w:t>Art. 15</w:t>
      </w:r>
    </w:p>
    <w:p w:rsidR="00FE7A42" w:rsidRPr="005E1F01" w:rsidRDefault="00FE7A42">
      <w:pPr>
        <w:keepNext/>
        <w:keepLines/>
        <w:tabs>
          <w:tab w:val="center" w:pos="2496"/>
        </w:tabs>
        <w:jc w:val="both"/>
        <w:rPr>
          <w:rFonts w:ascii="Arial" w:hAnsi="Arial" w:cs="Arial"/>
          <w:b/>
          <w:spacing w:val="-2"/>
        </w:rPr>
      </w:pPr>
    </w:p>
    <w:p w:rsidR="00FE7A42" w:rsidRPr="005E1F01" w:rsidRDefault="00FE7A42" w:rsidP="00E35679">
      <w:pPr>
        <w:keepLines/>
        <w:tabs>
          <w:tab w:val="left" w:pos="-720"/>
        </w:tabs>
        <w:jc w:val="both"/>
        <w:rPr>
          <w:rFonts w:ascii="Arial" w:hAnsi="Arial" w:cs="Arial"/>
          <w:spacing w:val="-2"/>
        </w:rPr>
      </w:pPr>
      <w:r w:rsidRPr="005E1F01">
        <w:rPr>
          <w:rFonts w:ascii="Arial" w:hAnsi="Arial" w:cs="Arial"/>
          <w:spacing w:val="-2"/>
        </w:rPr>
        <w:tab/>
        <w:t>De l</w:t>
      </w:r>
      <w:r>
        <w:rPr>
          <w:rFonts w:ascii="Arial" w:hAnsi="Arial" w:cs="Arial"/>
          <w:spacing w:val="-2"/>
        </w:rPr>
        <w:t xml:space="preserve">ijst van de voorzitters van de </w:t>
      </w:r>
      <w:r w:rsidRPr="00E35679">
        <w:rPr>
          <w:rFonts w:ascii="Arial" w:hAnsi="Arial" w:cs="Arial"/>
          <w:color w:val="00B050"/>
          <w:spacing w:val="-2"/>
        </w:rPr>
        <w:t>tel-</w:t>
      </w:r>
      <w:r>
        <w:rPr>
          <w:rFonts w:ascii="Arial" w:hAnsi="Arial" w:cs="Arial"/>
          <w:spacing w:val="-2"/>
        </w:rPr>
        <w:t xml:space="preserve"> </w:t>
      </w:r>
      <w:r w:rsidRPr="005E1F01">
        <w:rPr>
          <w:rFonts w:ascii="Arial" w:hAnsi="Arial" w:cs="Arial"/>
          <w:spacing w:val="-2"/>
        </w:rPr>
        <w:t>en stembureaus wordt voor elk kanton opgemaakt door de magistraat die het hoofdbureau van het kiesgebied of het hoofdbureau van het kanton Sankt-Vith, naargelang van het geval, voorzit.  Deze magistraat doet aan de betrokkenen een uittreksel toekomen.</w:t>
      </w:r>
    </w:p>
    <w:p w:rsidR="00FE7A42" w:rsidRPr="005E1F01" w:rsidRDefault="00FE7A42">
      <w:pPr>
        <w:tabs>
          <w:tab w:val="left" w:pos="-720"/>
        </w:tabs>
        <w:jc w:val="both"/>
        <w:rPr>
          <w:rFonts w:ascii="Arial" w:hAnsi="Arial" w:cs="Arial"/>
          <w:spacing w:val="-2"/>
        </w:rPr>
      </w:pPr>
    </w:p>
    <w:p w:rsidR="00FE7A42" w:rsidRPr="005E1F01" w:rsidRDefault="00FE7A42">
      <w:pPr>
        <w:keepNext/>
        <w:keepLines/>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Hij voorziet ten spoedigste in de vervanging van degenen die hem binnen drie dagen na ontvangst van het bericht een reden van verhindering hebben doen toekomen.  Ten minste veertien dagen vóór de verkiezing zendt de voorzitter van het hoofdbureau van het kanton Sankt-Vith zijn definitieve lijst aan de voorzitter van het hoofdbureau van het kiesgebied. Beiden doen de kiezerslijsten van hun afdeling aan alle afdelingsvoorzitters van hun respectief kanton toekomen.</w:t>
      </w:r>
    </w:p>
    <w:p w:rsidR="00FE7A42" w:rsidRPr="005E1F01" w:rsidRDefault="00FE7A42">
      <w:pPr>
        <w:tabs>
          <w:tab w:val="left" w:pos="-720"/>
        </w:tabs>
        <w:jc w:val="both"/>
        <w:rPr>
          <w:rFonts w:ascii="Arial" w:hAnsi="Arial" w:cs="Arial"/>
          <w:spacing w:val="-2"/>
        </w:rPr>
      </w:pPr>
    </w:p>
    <w:p w:rsidR="00FE7A42" w:rsidRPr="005E1F01" w:rsidRDefault="00FE7A42">
      <w:pPr>
        <w:tabs>
          <w:tab w:val="left" w:pos="-720"/>
        </w:tabs>
        <w:jc w:val="both"/>
        <w:rPr>
          <w:rFonts w:ascii="Arial" w:hAnsi="Arial" w:cs="Arial"/>
          <w:spacing w:val="-2"/>
        </w:rPr>
      </w:pPr>
    </w:p>
    <w:p w:rsidR="00FE7A42" w:rsidRPr="005E1F01" w:rsidRDefault="00FE7A42">
      <w:pPr>
        <w:keepNext/>
        <w:keepLines/>
        <w:tabs>
          <w:tab w:val="center" w:pos="2496"/>
        </w:tabs>
        <w:jc w:val="center"/>
        <w:rPr>
          <w:rFonts w:ascii="Arial" w:hAnsi="Arial" w:cs="Arial"/>
          <w:b/>
          <w:spacing w:val="-2"/>
        </w:rPr>
      </w:pPr>
      <w:r w:rsidRPr="005E1F01">
        <w:rPr>
          <w:rFonts w:ascii="Arial" w:hAnsi="Arial" w:cs="Arial"/>
          <w:b/>
          <w:spacing w:val="-2"/>
        </w:rPr>
        <w:t>Art. 16</w:t>
      </w:r>
    </w:p>
    <w:p w:rsidR="00FE7A42" w:rsidRPr="005E1F01" w:rsidRDefault="00FE7A42">
      <w:pPr>
        <w:tabs>
          <w:tab w:val="left" w:pos="-720"/>
        </w:tabs>
        <w:jc w:val="both"/>
        <w:rPr>
          <w:rFonts w:ascii="Arial" w:hAnsi="Arial" w:cs="Arial"/>
          <w:spacing w:val="-2"/>
        </w:rPr>
      </w:pPr>
    </w:p>
    <w:p w:rsidR="00FE7A42" w:rsidRPr="005E1F01" w:rsidRDefault="00FE7A42">
      <w:pPr>
        <w:keepNext/>
        <w:keepLines/>
        <w:tabs>
          <w:tab w:val="left" w:pos="-720"/>
        </w:tabs>
        <w:jc w:val="both"/>
        <w:rPr>
          <w:rFonts w:ascii="Arial" w:hAnsi="Arial" w:cs="Arial"/>
          <w:spacing w:val="-2"/>
        </w:rPr>
      </w:pPr>
      <w:r w:rsidRPr="005E1F01">
        <w:rPr>
          <w:rFonts w:ascii="Arial" w:hAnsi="Arial" w:cs="Arial"/>
          <w:spacing w:val="-2"/>
        </w:rPr>
        <w:tab/>
        <w:t>Opgeheven.</w:t>
      </w:r>
    </w:p>
    <w:p w:rsidR="00FE7A42" w:rsidRPr="005E1F01" w:rsidRDefault="00FE7A42">
      <w:pPr>
        <w:tabs>
          <w:tab w:val="left" w:pos="-720"/>
        </w:tabs>
        <w:jc w:val="both"/>
        <w:rPr>
          <w:rFonts w:ascii="Arial" w:hAnsi="Arial" w:cs="Arial"/>
          <w:spacing w:val="-2"/>
        </w:rPr>
      </w:pPr>
    </w:p>
    <w:p w:rsidR="00FE7A42" w:rsidRPr="005E1F01" w:rsidRDefault="00FE7A42">
      <w:pPr>
        <w:tabs>
          <w:tab w:val="left" w:pos="-720"/>
        </w:tabs>
        <w:jc w:val="both"/>
        <w:rPr>
          <w:rFonts w:ascii="Arial" w:hAnsi="Arial" w:cs="Arial"/>
          <w:spacing w:val="-2"/>
        </w:rPr>
      </w:pPr>
    </w:p>
    <w:p w:rsidR="00FE7A42" w:rsidRPr="005E1F01" w:rsidRDefault="00FE7A42">
      <w:pPr>
        <w:keepNext/>
        <w:keepLines/>
        <w:tabs>
          <w:tab w:val="left" w:pos="-720"/>
        </w:tabs>
        <w:jc w:val="center"/>
        <w:rPr>
          <w:rFonts w:ascii="Arial" w:hAnsi="Arial" w:cs="Arial"/>
          <w:spacing w:val="-2"/>
        </w:rPr>
      </w:pPr>
      <w:r w:rsidRPr="005E1F01">
        <w:rPr>
          <w:rFonts w:ascii="Arial" w:hAnsi="Arial" w:cs="Arial"/>
          <w:b/>
          <w:spacing w:val="-2"/>
        </w:rPr>
        <w:t>Art. 17</w:t>
      </w:r>
    </w:p>
    <w:p w:rsidR="00FE7A42" w:rsidRPr="005E1F01" w:rsidRDefault="00FE7A42">
      <w:pPr>
        <w:tabs>
          <w:tab w:val="left" w:pos="-720"/>
        </w:tabs>
        <w:jc w:val="both"/>
        <w:rPr>
          <w:rFonts w:ascii="Arial" w:hAnsi="Arial" w:cs="Arial"/>
          <w:spacing w:val="-2"/>
        </w:rPr>
      </w:pPr>
    </w:p>
    <w:p w:rsidR="00FE7A42" w:rsidRPr="00E35679" w:rsidRDefault="00FE7A42">
      <w:pPr>
        <w:keepLines/>
        <w:tabs>
          <w:tab w:val="left" w:pos="-720"/>
        </w:tabs>
        <w:jc w:val="both"/>
        <w:rPr>
          <w:rFonts w:ascii="Arial" w:hAnsi="Arial" w:cs="Arial"/>
          <w:color w:val="00B050"/>
          <w:spacing w:val="-2"/>
          <w:lang w:val="nl-BE"/>
        </w:rPr>
      </w:pPr>
      <w:r w:rsidRPr="00E35679">
        <w:rPr>
          <w:rFonts w:ascii="Arial" w:hAnsi="Arial" w:cs="Arial"/>
          <w:color w:val="00B050"/>
          <w:spacing w:val="-2"/>
          <w:lang w:val="nl-BE"/>
        </w:rPr>
        <w:t>Per kieskanton wordt een lijst met de stem- en telbureaus opgemaakt. Deze lijst vermeldt per bureau het bureaunummer en het adres ervan.</w:t>
      </w:r>
    </w:p>
    <w:p w:rsidR="00FE7A42" w:rsidRPr="00E35679" w:rsidRDefault="00FE7A42">
      <w:pPr>
        <w:tabs>
          <w:tab w:val="left" w:pos="-720"/>
        </w:tabs>
        <w:jc w:val="both"/>
        <w:rPr>
          <w:rFonts w:ascii="Arial" w:hAnsi="Arial" w:cs="Arial"/>
          <w:color w:val="00B050"/>
          <w:spacing w:val="-2"/>
        </w:rPr>
      </w:pPr>
    </w:p>
    <w:p w:rsidR="00FE7A42" w:rsidRPr="00E35679" w:rsidRDefault="00FE7A42" w:rsidP="000F1832">
      <w:pPr>
        <w:keepNext/>
        <w:keepLines/>
        <w:tabs>
          <w:tab w:val="left" w:pos="-720"/>
        </w:tabs>
        <w:jc w:val="both"/>
        <w:rPr>
          <w:rFonts w:ascii="Arial" w:hAnsi="Arial" w:cs="Arial"/>
          <w:color w:val="00B050"/>
          <w:spacing w:val="-2"/>
        </w:rPr>
      </w:pPr>
      <w:r w:rsidRPr="00FE7A42">
        <w:rPr>
          <w:rFonts w:ascii="Arial" w:hAnsi="Arial" w:cs="Arial"/>
          <w:color w:val="00B050"/>
          <w:spacing w:val="-2"/>
          <w:lang w:val="nl-BE"/>
        </w:rPr>
        <w:tab/>
      </w:r>
      <w:r w:rsidRPr="00E35679">
        <w:rPr>
          <w:rFonts w:ascii="Arial" w:hAnsi="Arial" w:cs="Arial"/>
          <w:color w:val="00B050"/>
          <w:spacing w:val="-2"/>
        </w:rPr>
        <w:t>Het kantonhoofdbureau verstuurt deze lijst elektronisch naar de Federale Overheidsdienst Binnenlandse Zaken, die de nodige maatregelen neemt opdat het publiek de lijst online zou kunnen raadplegen. Bovendien verstuurt de voorzitter van het kantonhoofdbureau deze lijst naar de arrondissementscommissaris, die de nodige maatregelen neemt, door aanplakking, opdat het publiek deze zou kunnen raadplegen.</w:t>
      </w:r>
    </w:p>
    <w:p w:rsidR="00FE7A42" w:rsidRPr="005E1F01" w:rsidRDefault="00FE7A42">
      <w:pPr>
        <w:tabs>
          <w:tab w:val="left" w:pos="-720"/>
        </w:tabs>
        <w:jc w:val="both"/>
        <w:rPr>
          <w:rFonts w:ascii="Arial" w:hAnsi="Arial" w:cs="Arial"/>
          <w:spacing w:val="-2"/>
        </w:rPr>
      </w:pPr>
    </w:p>
    <w:p w:rsidR="00FE7A42" w:rsidRPr="005E1F01" w:rsidRDefault="00FE7A42">
      <w:pPr>
        <w:tabs>
          <w:tab w:val="left" w:pos="-720"/>
        </w:tabs>
        <w:jc w:val="both"/>
        <w:rPr>
          <w:rFonts w:ascii="Arial" w:hAnsi="Arial" w:cs="Arial"/>
          <w:spacing w:val="-2"/>
        </w:rPr>
      </w:pPr>
    </w:p>
    <w:p w:rsidR="00FE7A42" w:rsidRPr="005E1F01" w:rsidRDefault="00FE7A42">
      <w:pPr>
        <w:keepNext/>
        <w:keepLines/>
        <w:tabs>
          <w:tab w:val="center" w:pos="2496"/>
        </w:tabs>
        <w:jc w:val="center"/>
        <w:rPr>
          <w:rFonts w:ascii="Arial" w:hAnsi="Arial" w:cs="Arial"/>
          <w:b/>
          <w:spacing w:val="-2"/>
        </w:rPr>
      </w:pPr>
      <w:r w:rsidRPr="005E1F01">
        <w:rPr>
          <w:rFonts w:ascii="Arial" w:hAnsi="Arial" w:cs="Arial"/>
          <w:b/>
          <w:spacing w:val="-2"/>
        </w:rPr>
        <w:t>Art. 18</w:t>
      </w:r>
    </w:p>
    <w:p w:rsidR="00FE7A42" w:rsidRPr="005E1F01" w:rsidRDefault="00FE7A42">
      <w:pPr>
        <w:keepNext/>
        <w:keepLines/>
        <w:tabs>
          <w:tab w:val="center" w:pos="2496"/>
        </w:tabs>
        <w:jc w:val="both"/>
        <w:rPr>
          <w:rFonts w:ascii="Arial" w:hAnsi="Arial" w:cs="Arial"/>
          <w:b/>
          <w:spacing w:val="-2"/>
        </w:rPr>
      </w:pPr>
    </w:p>
    <w:p w:rsidR="00FE7A42" w:rsidRPr="005E1F01" w:rsidRDefault="00FE7A42" w:rsidP="000F1832">
      <w:pPr>
        <w:keepLines/>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szCs w:val="22"/>
          <w:lang w:val="nl-BE"/>
        </w:rPr>
        <w:t>Het stembureau moet gevormd worden ten laatste om</w:t>
      </w:r>
      <w:r w:rsidRPr="005E1F01">
        <w:rPr>
          <w:rFonts w:ascii="Arial" w:hAnsi="Arial" w:cs="Arial"/>
          <w:b/>
          <w:spacing w:val="-2"/>
          <w:szCs w:val="22"/>
        </w:rPr>
        <w:t xml:space="preserve"> </w:t>
      </w:r>
      <w:r w:rsidRPr="005E1F01">
        <w:rPr>
          <w:rFonts w:ascii="Arial" w:hAnsi="Arial" w:cs="Arial"/>
          <w:spacing w:val="-2"/>
          <w:szCs w:val="22"/>
        </w:rPr>
        <w:t>kwart voor</w:t>
      </w:r>
      <w:r w:rsidRPr="005E1F01">
        <w:rPr>
          <w:rFonts w:ascii="Arial" w:hAnsi="Arial" w:cs="Arial"/>
          <w:b/>
          <w:spacing w:val="-2"/>
          <w:szCs w:val="22"/>
        </w:rPr>
        <w:t xml:space="preserve"> </w:t>
      </w:r>
      <w:r w:rsidRPr="005E1F01">
        <w:rPr>
          <w:rFonts w:ascii="Arial" w:hAnsi="Arial" w:cs="Arial"/>
          <w:spacing w:val="-2"/>
        </w:rPr>
        <w:t xml:space="preserve">acht. </w:t>
      </w:r>
      <w:r w:rsidRPr="00E35679">
        <w:rPr>
          <w:rFonts w:ascii="Arial" w:hAnsi="Arial" w:cs="Arial"/>
          <w:color w:val="00B050"/>
          <w:spacing w:val="-2"/>
        </w:rPr>
        <w:t>Voor deze vorming kiest de voorzitter van het stembureau vier bijzitters onder alle personen van wie hij weet dat ze door de voorzitter van het kantonhoofdbureau aangewezen werden overeenkomstig artikel 14, § 5, vierde lid.</w:t>
      </w:r>
      <w:r w:rsidRPr="005E1F01">
        <w:rPr>
          <w:rFonts w:ascii="Arial" w:hAnsi="Arial" w:cs="Arial"/>
          <w:spacing w:val="-2"/>
        </w:rPr>
        <w:t xml:space="preserve"> Indien op dat ogenblik de bijzitters en de plaatsvervangende bijzitters niet aanwezig zijn, vult de voorzitter het stembureau ambtshalve aan met aanwezige kiezers die kunnen lezen en schrijven.</w:t>
      </w:r>
    </w:p>
    <w:p w:rsidR="00FE7A42" w:rsidRPr="005E1F01" w:rsidRDefault="00FE7A42">
      <w:pPr>
        <w:keepLines/>
        <w:tabs>
          <w:tab w:val="left" w:pos="-720"/>
        </w:tabs>
        <w:jc w:val="both"/>
        <w:rPr>
          <w:rFonts w:ascii="Arial" w:hAnsi="Arial" w:cs="Arial"/>
          <w:spacing w:val="-2"/>
        </w:rPr>
      </w:pPr>
    </w:p>
    <w:p w:rsidR="00FE7A42" w:rsidRPr="005E1F01" w:rsidRDefault="00FE7A42">
      <w:pPr>
        <w:tabs>
          <w:tab w:val="left" w:pos="-720"/>
        </w:tabs>
        <w:jc w:val="both"/>
        <w:rPr>
          <w:rFonts w:ascii="Arial" w:hAnsi="Arial" w:cs="Arial"/>
          <w:spacing w:val="-2"/>
        </w:rPr>
      </w:pPr>
      <w:r w:rsidRPr="005E1F01">
        <w:rPr>
          <w:rFonts w:ascii="Arial" w:hAnsi="Arial" w:cs="Arial"/>
          <w:spacing w:val="-2"/>
        </w:rPr>
        <w:tab/>
        <w:t>Elk bezwaar tegen een dergelijke aanwijzing moet door de getuigen worden ingebracht voor het begin van de verrichtingen.  Het stembureau doet onverwijld uitspraak, zonder mogelijkheid van beroep.</w:t>
      </w:r>
    </w:p>
    <w:p w:rsidR="00FE7A42" w:rsidRPr="005E1F01" w:rsidRDefault="00FE7A42">
      <w:pPr>
        <w:tabs>
          <w:tab w:val="center" w:pos="2496"/>
        </w:tabs>
        <w:jc w:val="both"/>
        <w:rPr>
          <w:rFonts w:ascii="Arial" w:hAnsi="Arial" w:cs="Arial"/>
          <w:b/>
          <w:spacing w:val="-2"/>
        </w:rPr>
      </w:pPr>
    </w:p>
    <w:p w:rsidR="00FE7A42" w:rsidRPr="005E1F01" w:rsidRDefault="00FE7A42">
      <w:pPr>
        <w:tabs>
          <w:tab w:val="center" w:pos="2496"/>
        </w:tabs>
        <w:jc w:val="both"/>
        <w:rPr>
          <w:rFonts w:ascii="Arial" w:hAnsi="Arial" w:cs="Arial"/>
          <w:b/>
          <w:spacing w:val="-2"/>
        </w:rPr>
      </w:pPr>
    </w:p>
    <w:p w:rsidR="00FE7A42" w:rsidRPr="005E1F01" w:rsidRDefault="00FE7A42">
      <w:pPr>
        <w:tabs>
          <w:tab w:val="center" w:pos="2496"/>
        </w:tabs>
        <w:jc w:val="center"/>
        <w:rPr>
          <w:rFonts w:ascii="Arial" w:hAnsi="Arial" w:cs="Arial"/>
          <w:b/>
          <w:spacing w:val="-2"/>
        </w:rPr>
      </w:pPr>
      <w:r w:rsidRPr="005E1F01">
        <w:rPr>
          <w:rFonts w:ascii="Arial" w:hAnsi="Arial" w:cs="Arial"/>
          <w:b/>
          <w:spacing w:val="-2"/>
        </w:rPr>
        <w:t>Art. 19</w:t>
      </w:r>
    </w:p>
    <w:p w:rsidR="00FE7A42" w:rsidRPr="005E1F01" w:rsidRDefault="00FE7A42">
      <w:pPr>
        <w:tabs>
          <w:tab w:val="center" w:pos="2496"/>
        </w:tabs>
        <w:jc w:val="both"/>
        <w:rPr>
          <w:rFonts w:ascii="Arial" w:hAnsi="Arial" w:cs="Arial"/>
          <w:b/>
          <w:spacing w:val="-2"/>
        </w:rPr>
      </w:pPr>
    </w:p>
    <w:p w:rsidR="00FE7A42" w:rsidRPr="005E1F01" w:rsidRDefault="00FE7A42" w:rsidP="003528E3">
      <w:pPr>
        <w:tabs>
          <w:tab w:val="left" w:pos="-720"/>
        </w:tabs>
        <w:jc w:val="both"/>
        <w:rPr>
          <w:rFonts w:ascii="Arial" w:hAnsi="Arial" w:cs="Arial"/>
          <w:b/>
          <w:spacing w:val="-2"/>
        </w:rPr>
      </w:pPr>
      <w:r w:rsidRPr="00FE7A42">
        <w:rPr>
          <w:rFonts w:ascii="Arial" w:hAnsi="Arial" w:cs="Arial"/>
          <w:spacing w:val="-2"/>
          <w:lang w:val="nl-BE"/>
        </w:rPr>
        <w:tab/>
      </w:r>
      <w:r w:rsidRPr="005E1F01">
        <w:rPr>
          <w:rFonts w:ascii="Arial" w:hAnsi="Arial" w:cs="Arial"/>
          <w:spacing w:val="-2"/>
        </w:rPr>
        <w:t xml:space="preserve">De voorzitters en de bijzitters van het hoofdbureau van het kiesgebied, van het hoofdbureau van het kanton Sankt-Vith en van de </w:t>
      </w:r>
      <w:r w:rsidRPr="003528E3">
        <w:rPr>
          <w:rFonts w:ascii="Arial" w:hAnsi="Arial" w:cs="Arial"/>
          <w:color w:val="00B050"/>
          <w:spacing w:val="-2"/>
        </w:rPr>
        <w:t xml:space="preserve">telbureaus </w:t>
      </w:r>
      <w:r w:rsidRPr="005E1F01">
        <w:rPr>
          <w:rFonts w:ascii="Arial" w:hAnsi="Arial" w:cs="Arial"/>
          <w:spacing w:val="-2"/>
        </w:rPr>
        <w:t>leggen de volgende eed af :</w:t>
      </w:r>
    </w:p>
    <w:p w:rsidR="00FE7A42" w:rsidRPr="005E1F01" w:rsidRDefault="00FE7A42">
      <w:pPr>
        <w:tabs>
          <w:tab w:val="center" w:pos="2496"/>
        </w:tabs>
        <w:jc w:val="both"/>
        <w:rPr>
          <w:rFonts w:ascii="Arial" w:hAnsi="Arial" w:cs="Arial"/>
          <w:b/>
          <w:spacing w:val="-2"/>
        </w:rPr>
      </w:pPr>
    </w:p>
    <w:p w:rsidR="00FE7A42" w:rsidRPr="005E1F01" w:rsidRDefault="00FE7A42">
      <w:pPr>
        <w:tabs>
          <w:tab w:val="center" w:pos="2496"/>
        </w:tabs>
        <w:jc w:val="both"/>
        <w:rPr>
          <w:rFonts w:ascii="Arial" w:hAnsi="Arial" w:cs="Arial"/>
          <w:b/>
          <w:spacing w:val="-2"/>
        </w:rPr>
      </w:pPr>
      <w:r w:rsidRPr="005E1F01">
        <w:rPr>
          <w:rFonts w:ascii="Arial" w:hAnsi="Arial" w:cs="Arial"/>
          <w:spacing w:val="-2"/>
        </w:rPr>
        <w:lastRenderedPageBreak/>
        <w:t>"</w:t>
      </w:r>
      <w:proofErr w:type="spellStart"/>
      <w:r w:rsidRPr="005E1F01">
        <w:rPr>
          <w:rFonts w:ascii="Arial" w:hAnsi="Arial" w:cs="Arial"/>
          <w:spacing w:val="-2"/>
        </w:rPr>
        <w:t>Ich</w:t>
      </w:r>
      <w:proofErr w:type="spellEnd"/>
      <w:r w:rsidRPr="005E1F01">
        <w:rPr>
          <w:rFonts w:ascii="Arial" w:hAnsi="Arial" w:cs="Arial"/>
          <w:spacing w:val="-2"/>
        </w:rPr>
        <w:t xml:space="preserve"> </w:t>
      </w:r>
      <w:proofErr w:type="spellStart"/>
      <w:r w:rsidRPr="005E1F01">
        <w:rPr>
          <w:rFonts w:ascii="Arial" w:hAnsi="Arial" w:cs="Arial"/>
          <w:spacing w:val="-2"/>
        </w:rPr>
        <w:t>schwöre</w:t>
      </w:r>
      <w:proofErr w:type="spellEnd"/>
      <w:r w:rsidRPr="005E1F01">
        <w:rPr>
          <w:rFonts w:ascii="Arial" w:hAnsi="Arial" w:cs="Arial"/>
          <w:spacing w:val="-2"/>
        </w:rPr>
        <w:t xml:space="preserve">, die </w:t>
      </w:r>
      <w:proofErr w:type="spellStart"/>
      <w:r w:rsidRPr="005E1F01">
        <w:rPr>
          <w:rFonts w:ascii="Arial" w:hAnsi="Arial" w:cs="Arial"/>
          <w:spacing w:val="-2"/>
        </w:rPr>
        <w:t>Stimmen</w:t>
      </w:r>
      <w:proofErr w:type="spellEnd"/>
      <w:r w:rsidRPr="005E1F01">
        <w:rPr>
          <w:rFonts w:ascii="Arial" w:hAnsi="Arial" w:cs="Arial"/>
          <w:spacing w:val="-2"/>
        </w:rPr>
        <w:t xml:space="preserve"> </w:t>
      </w:r>
      <w:proofErr w:type="spellStart"/>
      <w:r w:rsidRPr="005E1F01">
        <w:rPr>
          <w:rFonts w:ascii="Arial" w:hAnsi="Arial" w:cs="Arial"/>
          <w:spacing w:val="-2"/>
        </w:rPr>
        <w:t>gewissenhaft</w:t>
      </w:r>
      <w:proofErr w:type="spellEnd"/>
      <w:r w:rsidRPr="005E1F01">
        <w:rPr>
          <w:rFonts w:ascii="Arial" w:hAnsi="Arial" w:cs="Arial"/>
          <w:spacing w:val="-2"/>
        </w:rPr>
        <w:t xml:space="preserve"> </w:t>
      </w:r>
      <w:proofErr w:type="spellStart"/>
      <w:r w:rsidRPr="005E1F01">
        <w:rPr>
          <w:rFonts w:ascii="Arial" w:hAnsi="Arial" w:cs="Arial"/>
          <w:spacing w:val="-2"/>
        </w:rPr>
        <w:t>zu</w:t>
      </w:r>
      <w:proofErr w:type="spellEnd"/>
      <w:r w:rsidRPr="005E1F01">
        <w:rPr>
          <w:rFonts w:ascii="Arial" w:hAnsi="Arial" w:cs="Arial"/>
          <w:spacing w:val="-2"/>
        </w:rPr>
        <w:t xml:space="preserve"> </w:t>
      </w:r>
      <w:proofErr w:type="spellStart"/>
      <w:r w:rsidRPr="005E1F01">
        <w:rPr>
          <w:rFonts w:ascii="Arial" w:hAnsi="Arial" w:cs="Arial"/>
          <w:spacing w:val="-2"/>
        </w:rPr>
        <w:t>zählen</w:t>
      </w:r>
      <w:proofErr w:type="spellEnd"/>
      <w:r w:rsidRPr="005E1F01">
        <w:rPr>
          <w:rFonts w:ascii="Arial" w:hAnsi="Arial" w:cs="Arial"/>
          <w:spacing w:val="-2"/>
        </w:rPr>
        <w:t xml:space="preserve"> </w:t>
      </w:r>
      <w:proofErr w:type="spellStart"/>
      <w:r w:rsidRPr="005E1F01">
        <w:rPr>
          <w:rFonts w:ascii="Arial" w:hAnsi="Arial" w:cs="Arial"/>
          <w:spacing w:val="-2"/>
        </w:rPr>
        <w:t>und</w:t>
      </w:r>
      <w:proofErr w:type="spellEnd"/>
      <w:r w:rsidRPr="005E1F01">
        <w:rPr>
          <w:rFonts w:ascii="Arial" w:hAnsi="Arial" w:cs="Arial"/>
          <w:spacing w:val="-2"/>
        </w:rPr>
        <w:t xml:space="preserve"> das </w:t>
      </w:r>
      <w:proofErr w:type="spellStart"/>
      <w:r w:rsidRPr="005E1F01">
        <w:rPr>
          <w:rFonts w:ascii="Arial" w:hAnsi="Arial" w:cs="Arial"/>
          <w:spacing w:val="-2"/>
        </w:rPr>
        <w:t>Stimmgeheimnis</w:t>
      </w:r>
      <w:proofErr w:type="spellEnd"/>
      <w:r w:rsidRPr="005E1F01">
        <w:rPr>
          <w:rFonts w:ascii="Arial" w:hAnsi="Arial" w:cs="Arial"/>
          <w:spacing w:val="-2"/>
        </w:rPr>
        <w:t xml:space="preserve"> </w:t>
      </w:r>
      <w:proofErr w:type="spellStart"/>
      <w:r w:rsidRPr="005E1F01">
        <w:rPr>
          <w:rFonts w:ascii="Arial" w:hAnsi="Arial" w:cs="Arial"/>
          <w:spacing w:val="-2"/>
        </w:rPr>
        <w:t>zu</w:t>
      </w:r>
      <w:proofErr w:type="spellEnd"/>
      <w:r w:rsidRPr="005E1F01">
        <w:rPr>
          <w:rFonts w:ascii="Arial" w:hAnsi="Arial" w:cs="Arial"/>
          <w:spacing w:val="-2"/>
        </w:rPr>
        <w:t xml:space="preserve"> </w:t>
      </w:r>
      <w:proofErr w:type="spellStart"/>
      <w:r w:rsidRPr="005E1F01">
        <w:rPr>
          <w:rFonts w:ascii="Arial" w:hAnsi="Arial" w:cs="Arial"/>
          <w:spacing w:val="-2"/>
        </w:rPr>
        <w:t>bewahren</w:t>
      </w:r>
      <w:proofErr w:type="spellEnd"/>
      <w:r w:rsidRPr="005E1F01">
        <w:rPr>
          <w:rFonts w:ascii="Arial" w:hAnsi="Arial" w:cs="Arial"/>
          <w:spacing w:val="-2"/>
        </w:rPr>
        <w:t>"</w:t>
      </w:r>
    </w:p>
    <w:p w:rsidR="00FE7A42" w:rsidRPr="005E1F01" w:rsidRDefault="00FE7A42">
      <w:pPr>
        <w:jc w:val="both"/>
        <w:rPr>
          <w:rFonts w:ascii="Arial" w:hAnsi="Arial" w:cs="Arial"/>
          <w:spacing w:val="-2"/>
        </w:rPr>
      </w:pPr>
    </w:p>
    <w:p w:rsidR="00FE7A42" w:rsidRPr="00FE7A42" w:rsidRDefault="00FE7A42">
      <w:pPr>
        <w:jc w:val="both"/>
        <w:rPr>
          <w:rFonts w:ascii="Arial" w:hAnsi="Arial" w:cs="Arial"/>
          <w:b/>
          <w:spacing w:val="-2"/>
          <w:lang w:val="fr-BE"/>
        </w:rPr>
      </w:pPr>
      <w:r w:rsidRPr="005E1F01">
        <w:rPr>
          <w:rFonts w:ascii="Arial" w:hAnsi="Arial" w:cs="Arial"/>
          <w:spacing w:val="-2"/>
        </w:rPr>
        <w:tab/>
      </w:r>
      <w:r w:rsidRPr="00FE7A42">
        <w:rPr>
          <w:rFonts w:ascii="Arial" w:hAnsi="Arial" w:cs="Arial"/>
          <w:spacing w:val="-2"/>
          <w:lang w:val="fr-BE"/>
        </w:rPr>
        <w:t>of :</w:t>
      </w:r>
    </w:p>
    <w:p w:rsidR="00FE7A42" w:rsidRPr="00FE7A42" w:rsidRDefault="00FE7A42">
      <w:pPr>
        <w:tabs>
          <w:tab w:val="left" w:pos="-720"/>
        </w:tabs>
        <w:jc w:val="both"/>
        <w:rPr>
          <w:rFonts w:ascii="Arial" w:hAnsi="Arial" w:cs="Arial"/>
          <w:spacing w:val="-2"/>
          <w:lang w:val="fr-BE"/>
        </w:rPr>
      </w:pPr>
    </w:p>
    <w:p w:rsidR="00FE7A42" w:rsidRPr="005E1F01" w:rsidRDefault="00FE7A42">
      <w:pPr>
        <w:tabs>
          <w:tab w:val="left" w:pos="-720"/>
        </w:tabs>
        <w:jc w:val="both"/>
        <w:rPr>
          <w:rFonts w:ascii="Arial" w:hAnsi="Arial" w:cs="Arial"/>
          <w:spacing w:val="-2"/>
          <w:lang w:val="fr-BE"/>
        </w:rPr>
      </w:pPr>
      <w:r w:rsidRPr="005E1F01">
        <w:rPr>
          <w:rFonts w:ascii="Arial" w:hAnsi="Arial" w:cs="Arial"/>
          <w:spacing w:val="-2"/>
          <w:lang w:val="fr-BE"/>
        </w:rPr>
        <w:t>"Je jure de recenser fidèlement les suffrages et de garder le secret des votes".</w:t>
      </w:r>
    </w:p>
    <w:p w:rsidR="00FE7A42" w:rsidRPr="005E1F01" w:rsidRDefault="00FE7A42">
      <w:pPr>
        <w:tabs>
          <w:tab w:val="left" w:pos="-720"/>
        </w:tabs>
        <w:jc w:val="both"/>
        <w:rPr>
          <w:rFonts w:ascii="Arial" w:hAnsi="Arial" w:cs="Arial"/>
          <w:spacing w:val="-2"/>
          <w:lang w:val="fr-BE"/>
        </w:rPr>
      </w:pPr>
    </w:p>
    <w:p w:rsidR="00FE7A42" w:rsidRPr="005E1F01" w:rsidRDefault="00FE7A42">
      <w:pPr>
        <w:tabs>
          <w:tab w:val="left" w:pos="-720"/>
        </w:tabs>
        <w:jc w:val="both"/>
        <w:rPr>
          <w:rFonts w:ascii="Arial" w:hAnsi="Arial" w:cs="Arial"/>
          <w:spacing w:val="-2"/>
        </w:rPr>
      </w:pPr>
      <w:r w:rsidRPr="005E1F01">
        <w:rPr>
          <w:rFonts w:ascii="Arial" w:hAnsi="Arial" w:cs="Arial"/>
          <w:spacing w:val="-2"/>
          <w:lang w:val="fr-BE"/>
        </w:rPr>
        <w:tab/>
      </w:r>
      <w:r w:rsidRPr="005E1F01">
        <w:rPr>
          <w:rFonts w:ascii="Arial" w:hAnsi="Arial" w:cs="Arial"/>
          <w:spacing w:val="-2"/>
        </w:rPr>
        <w:t>De voorzitters en de bijzitters van de stembureaus, alsmede de secretarissen van de verschillende kiesbureaus en de getuigen van de kandidaten leggen de volgende eed af :</w:t>
      </w:r>
    </w:p>
    <w:p w:rsidR="00FE7A42" w:rsidRPr="005E1F01" w:rsidRDefault="00FE7A42">
      <w:pPr>
        <w:tabs>
          <w:tab w:val="left" w:pos="-720"/>
        </w:tabs>
        <w:jc w:val="both"/>
        <w:rPr>
          <w:rFonts w:ascii="Arial" w:hAnsi="Arial" w:cs="Arial"/>
          <w:spacing w:val="-2"/>
        </w:rPr>
      </w:pPr>
    </w:p>
    <w:p w:rsidR="00FE7A42" w:rsidRPr="005E1F01" w:rsidRDefault="00FE7A42">
      <w:pPr>
        <w:keepNext/>
        <w:keepLines/>
        <w:tabs>
          <w:tab w:val="left" w:pos="-720"/>
        </w:tabs>
        <w:jc w:val="both"/>
        <w:rPr>
          <w:rFonts w:ascii="Arial" w:hAnsi="Arial" w:cs="Arial"/>
          <w:spacing w:val="-2"/>
        </w:rPr>
      </w:pPr>
      <w:r w:rsidRPr="005E1F01">
        <w:rPr>
          <w:rFonts w:ascii="Arial" w:hAnsi="Arial" w:cs="Arial"/>
          <w:spacing w:val="-2"/>
        </w:rPr>
        <w:t>"</w:t>
      </w:r>
      <w:proofErr w:type="spellStart"/>
      <w:r w:rsidRPr="005E1F01">
        <w:rPr>
          <w:rFonts w:ascii="Arial" w:hAnsi="Arial" w:cs="Arial"/>
          <w:spacing w:val="-2"/>
        </w:rPr>
        <w:t>Ich</w:t>
      </w:r>
      <w:proofErr w:type="spellEnd"/>
      <w:r w:rsidRPr="005E1F01">
        <w:rPr>
          <w:rFonts w:ascii="Arial" w:hAnsi="Arial" w:cs="Arial"/>
          <w:spacing w:val="-2"/>
        </w:rPr>
        <w:t xml:space="preserve"> </w:t>
      </w:r>
      <w:proofErr w:type="spellStart"/>
      <w:r w:rsidRPr="005E1F01">
        <w:rPr>
          <w:rFonts w:ascii="Arial" w:hAnsi="Arial" w:cs="Arial"/>
          <w:spacing w:val="-2"/>
        </w:rPr>
        <w:t>schwöre</w:t>
      </w:r>
      <w:proofErr w:type="spellEnd"/>
      <w:r w:rsidRPr="005E1F01">
        <w:rPr>
          <w:rFonts w:ascii="Arial" w:hAnsi="Arial" w:cs="Arial"/>
          <w:spacing w:val="-2"/>
        </w:rPr>
        <w:t xml:space="preserve">, das </w:t>
      </w:r>
      <w:proofErr w:type="spellStart"/>
      <w:r w:rsidRPr="005E1F01">
        <w:rPr>
          <w:rFonts w:ascii="Arial" w:hAnsi="Arial" w:cs="Arial"/>
          <w:spacing w:val="-2"/>
        </w:rPr>
        <w:t>Stimmgeheimnis</w:t>
      </w:r>
      <w:proofErr w:type="spellEnd"/>
      <w:r w:rsidRPr="005E1F01">
        <w:rPr>
          <w:rFonts w:ascii="Arial" w:hAnsi="Arial" w:cs="Arial"/>
          <w:spacing w:val="-2"/>
        </w:rPr>
        <w:t xml:space="preserve"> </w:t>
      </w:r>
      <w:proofErr w:type="spellStart"/>
      <w:r w:rsidRPr="005E1F01">
        <w:rPr>
          <w:rFonts w:ascii="Arial" w:hAnsi="Arial" w:cs="Arial"/>
          <w:spacing w:val="-2"/>
        </w:rPr>
        <w:t>zu</w:t>
      </w:r>
      <w:proofErr w:type="spellEnd"/>
      <w:r w:rsidRPr="005E1F01">
        <w:rPr>
          <w:rFonts w:ascii="Arial" w:hAnsi="Arial" w:cs="Arial"/>
          <w:spacing w:val="-2"/>
        </w:rPr>
        <w:t xml:space="preserve"> </w:t>
      </w:r>
      <w:proofErr w:type="spellStart"/>
      <w:r w:rsidRPr="005E1F01">
        <w:rPr>
          <w:rFonts w:ascii="Arial" w:hAnsi="Arial" w:cs="Arial"/>
          <w:spacing w:val="-2"/>
        </w:rPr>
        <w:t>bewahren</w:t>
      </w:r>
      <w:proofErr w:type="spellEnd"/>
      <w:r w:rsidRPr="005E1F01">
        <w:rPr>
          <w:rFonts w:ascii="Arial" w:hAnsi="Arial" w:cs="Arial"/>
          <w:spacing w:val="-2"/>
        </w:rPr>
        <w:t>"</w:t>
      </w:r>
    </w:p>
    <w:p w:rsidR="00FE7A42" w:rsidRPr="005E1F01" w:rsidRDefault="00FE7A42">
      <w:pPr>
        <w:tabs>
          <w:tab w:val="left" w:pos="-720"/>
        </w:tabs>
        <w:jc w:val="both"/>
        <w:rPr>
          <w:rFonts w:ascii="Arial" w:hAnsi="Arial" w:cs="Arial"/>
          <w:spacing w:val="-2"/>
        </w:rPr>
      </w:pPr>
    </w:p>
    <w:p w:rsidR="00FE7A42" w:rsidRPr="005E1F01" w:rsidRDefault="00FE7A42">
      <w:pPr>
        <w:keepNext/>
        <w:keepLines/>
        <w:tabs>
          <w:tab w:val="left" w:pos="-720"/>
        </w:tabs>
        <w:jc w:val="both"/>
        <w:rPr>
          <w:rFonts w:ascii="Arial" w:hAnsi="Arial" w:cs="Arial"/>
          <w:spacing w:val="-2"/>
          <w:lang w:val="fr-FR"/>
        </w:rPr>
      </w:pPr>
      <w:r w:rsidRPr="00FE7A42">
        <w:rPr>
          <w:rFonts w:ascii="Arial" w:hAnsi="Arial" w:cs="Arial"/>
          <w:spacing w:val="-2"/>
          <w:lang w:val="nl-BE"/>
        </w:rPr>
        <w:tab/>
      </w:r>
      <w:r w:rsidRPr="005E1F01">
        <w:rPr>
          <w:rFonts w:ascii="Arial" w:hAnsi="Arial" w:cs="Arial"/>
          <w:spacing w:val="-2"/>
          <w:lang w:val="fr-FR"/>
        </w:rPr>
        <w:t>of :</w:t>
      </w:r>
    </w:p>
    <w:p w:rsidR="00FE7A42" w:rsidRPr="00FE7A42" w:rsidRDefault="00FE7A42">
      <w:pPr>
        <w:tabs>
          <w:tab w:val="left" w:pos="-720"/>
        </w:tabs>
        <w:jc w:val="both"/>
        <w:rPr>
          <w:rFonts w:ascii="Arial" w:hAnsi="Arial" w:cs="Arial"/>
          <w:spacing w:val="-2"/>
          <w:lang w:val="fr-BE"/>
        </w:rPr>
      </w:pPr>
    </w:p>
    <w:p w:rsidR="00FE7A42" w:rsidRPr="005E1F01" w:rsidRDefault="00FE7A42">
      <w:pPr>
        <w:keepNext/>
        <w:keepLines/>
        <w:tabs>
          <w:tab w:val="left" w:pos="-720"/>
        </w:tabs>
        <w:jc w:val="both"/>
        <w:rPr>
          <w:rFonts w:ascii="Arial" w:hAnsi="Arial" w:cs="Arial"/>
          <w:spacing w:val="-2"/>
          <w:lang w:val="fr-FR"/>
        </w:rPr>
      </w:pPr>
      <w:r w:rsidRPr="005E1F01">
        <w:rPr>
          <w:rFonts w:ascii="Arial" w:hAnsi="Arial" w:cs="Arial"/>
          <w:spacing w:val="-2"/>
          <w:lang w:val="fr-FR"/>
        </w:rPr>
        <w:t>"Je jure de garder le secret des votes".</w:t>
      </w:r>
    </w:p>
    <w:p w:rsidR="00FE7A42" w:rsidRPr="005E1F01" w:rsidRDefault="00FE7A42">
      <w:pPr>
        <w:tabs>
          <w:tab w:val="left" w:pos="-720"/>
        </w:tabs>
        <w:jc w:val="both"/>
        <w:rPr>
          <w:rFonts w:ascii="Arial" w:hAnsi="Arial" w:cs="Arial"/>
          <w:spacing w:val="-2"/>
          <w:lang w:val="fr-BE"/>
        </w:rPr>
      </w:pPr>
    </w:p>
    <w:p w:rsidR="00FE7A42" w:rsidRPr="005E1F01" w:rsidRDefault="00FE7A42">
      <w:pPr>
        <w:keepNext/>
        <w:keepLines/>
        <w:tabs>
          <w:tab w:val="left" w:pos="-720"/>
        </w:tabs>
        <w:jc w:val="both"/>
        <w:rPr>
          <w:rFonts w:ascii="Arial" w:hAnsi="Arial" w:cs="Arial"/>
          <w:spacing w:val="-2"/>
        </w:rPr>
      </w:pPr>
      <w:r w:rsidRPr="005E1F01">
        <w:rPr>
          <w:rFonts w:ascii="Arial" w:hAnsi="Arial" w:cs="Arial"/>
          <w:spacing w:val="-2"/>
          <w:lang w:val="fr-BE"/>
        </w:rPr>
        <w:tab/>
      </w:r>
      <w:r w:rsidRPr="005E1F01">
        <w:rPr>
          <w:rFonts w:ascii="Arial" w:hAnsi="Arial" w:cs="Arial"/>
          <w:spacing w:val="-2"/>
        </w:rPr>
        <w:t>De eed wordt vóór het begin van de verrichtingen door de bijzitters, de secretaris en de getuigen afgelegd in handen van de voorzitter, vervolgens door deze laatste ten overstaan van het samengesteld bureau.</w:t>
      </w:r>
    </w:p>
    <w:p w:rsidR="00FE7A42" w:rsidRPr="005E1F01" w:rsidRDefault="00FE7A42">
      <w:pPr>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De voorzitter of bijzitter, die gedurende de verrichtingen benoemd wordt ter vervanging van een verhinderd lid, legt de eed af voordat hij zijn ambt aanvaardt.</w:t>
      </w:r>
    </w:p>
    <w:p w:rsidR="00FE7A42" w:rsidRPr="005E1F01" w:rsidRDefault="00FE7A42">
      <w:pPr>
        <w:keepLines/>
        <w:tabs>
          <w:tab w:val="left" w:pos="-720"/>
        </w:tabs>
        <w:jc w:val="both"/>
        <w:rPr>
          <w:rFonts w:ascii="Arial" w:hAnsi="Arial" w:cs="Arial"/>
          <w:spacing w:val="-2"/>
        </w:rPr>
      </w:pPr>
    </w:p>
    <w:p w:rsidR="00FE7A42" w:rsidRPr="005E1F01" w:rsidRDefault="00FE7A42">
      <w:pPr>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Van deze eedaflegging wordt in het proces-verbaal melding gemaakt.</w:t>
      </w:r>
    </w:p>
    <w:p w:rsidR="00FE7A42" w:rsidRPr="005E1F01" w:rsidRDefault="00FE7A42">
      <w:pPr>
        <w:keepNext/>
        <w:keepLines/>
        <w:tabs>
          <w:tab w:val="center" w:pos="2496"/>
        </w:tabs>
        <w:jc w:val="center"/>
        <w:rPr>
          <w:rFonts w:ascii="Arial" w:hAnsi="Arial" w:cs="Arial"/>
          <w:b/>
          <w:spacing w:val="-2"/>
        </w:rPr>
      </w:pPr>
    </w:p>
    <w:p w:rsidR="00FE7A42" w:rsidRPr="005E1F01" w:rsidRDefault="00FE7A42">
      <w:pPr>
        <w:keepNext/>
        <w:keepLines/>
        <w:tabs>
          <w:tab w:val="center" w:pos="2496"/>
        </w:tabs>
        <w:jc w:val="center"/>
        <w:rPr>
          <w:rFonts w:ascii="Arial" w:hAnsi="Arial" w:cs="Arial"/>
          <w:b/>
          <w:spacing w:val="-2"/>
        </w:rPr>
      </w:pPr>
    </w:p>
    <w:p w:rsidR="00FE7A42" w:rsidRPr="005E1F01" w:rsidRDefault="00FE7A42">
      <w:pPr>
        <w:keepNext/>
        <w:keepLines/>
        <w:tabs>
          <w:tab w:val="center" w:pos="2496"/>
        </w:tabs>
        <w:jc w:val="center"/>
        <w:rPr>
          <w:rFonts w:ascii="Arial" w:hAnsi="Arial" w:cs="Arial"/>
          <w:b/>
          <w:spacing w:val="-2"/>
        </w:rPr>
      </w:pPr>
    </w:p>
    <w:p w:rsidR="00FE7A42" w:rsidRPr="005E1F01" w:rsidRDefault="00FE7A42">
      <w:pPr>
        <w:keepNext/>
        <w:keepLines/>
        <w:tabs>
          <w:tab w:val="center" w:pos="2496"/>
        </w:tabs>
        <w:jc w:val="center"/>
        <w:rPr>
          <w:rFonts w:ascii="Arial" w:hAnsi="Arial" w:cs="Arial"/>
          <w:b/>
          <w:spacing w:val="-2"/>
        </w:rPr>
      </w:pPr>
    </w:p>
    <w:p w:rsidR="00FE7A42" w:rsidRPr="005E1F01" w:rsidRDefault="00FE7A42">
      <w:pPr>
        <w:keepNext/>
        <w:keepLines/>
        <w:tabs>
          <w:tab w:val="center" w:pos="2496"/>
        </w:tabs>
        <w:jc w:val="center"/>
        <w:rPr>
          <w:rFonts w:ascii="Arial" w:hAnsi="Arial" w:cs="Arial"/>
          <w:b/>
          <w:spacing w:val="-2"/>
          <w:u w:val="single"/>
        </w:rPr>
      </w:pPr>
      <w:r w:rsidRPr="005E1F01">
        <w:rPr>
          <w:rFonts w:ascii="Arial" w:hAnsi="Arial" w:cs="Arial"/>
          <w:b/>
          <w:spacing w:val="-2"/>
          <w:u w:val="single"/>
        </w:rPr>
        <w:t>TITEL IV</w:t>
      </w:r>
    </w:p>
    <w:p w:rsidR="00FE7A42" w:rsidRPr="005E1F01" w:rsidRDefault="00FE7A42">
      <w:pPr>
        <w:keepNext/>
        <w:keepLines/>
        <w:tabs>
          <w:tab w:val="center" w:pos="2496"/>
        </w:tabs>
        <w:jc w:val="center"/>
        <w:rPr>
          <w:rFonts w:ascii="Arial" w:hAnsi="Arial" w:cs="Arial"/>
          <w:b/>
          <w:spacing w:val="-2"/>
        </w:rPr>
      </w:pPr>
    </w:p>
    <w:p w:rsidR="00FE7A42" w:rsidRPr="005E1F01" w:rsidRDefault="00FE7A42">
      <w:pPr>
        <w:keepNext/>
        <w:keepLines/>
        <w:tabs>
          <w:tab w:val="center" w:pos="2496"/>
        </w:tabs>
        <w:jc w:val="center"/>
        <w:rPr>
          <w:rFonts w:ascii="Arial" w:hAnsi="Arial" w:cs="Arial"/>
          <w:b/>
          <w:spacing w:val="-2"/>
        </w:rPr>
      </w:pPr>
      <w:r w:rsidRPr="005E1F01">
        <w:rPr>
          <w:rFonts w:ascii="Arial" w:hAnsi="Arial" w:cs="Arial"/>
          <w:b/>
          <w:spacing w:val="-2"/>
        </w:rPr>
        <w:t>Kiesverrichtingen</w:t>
      </w:r>
    </w:p>
    <w:p w:rsidR="00FE7A42" w:rsidRPr="005E1F01" w:rsidRDefault="00FE7A42">
      <w:pPr>
        <w:keepNext/>
        <w:keepLines/>
        <w:tabs>
          <w:tab w:val="center" w:pos="2496"/>
        </w:tabs>
        <w:jc w:val="center"/>
        <w:rPr>
          <w:rFonts w:ascii="Arial" w:hAnsi="Arial" w:cs="Arial"/>
          <w:b/>
          <w:spacing w:val="-2"/>
        </w:rPr>
      </w:pPr>
    </w:p>
    <w:p w:rsidR="00FE7A42" w:rsidRPr="005E1F01" w:rsidRDefault="00FE7A42">
      <w:pPr>
        <w:keepNext/>
        <w:keepLines/>
        <w:tabs>
          <w:tab w:val="center" w:pos="2496"/>
        </w:tabs>
        <w:jc w:val="center"/>
        <w:rPr>
          <w:rFonts w:ascii="Arial" w:hAnsi="Arial" w:cs="Arial"/>
          <w:b/>
          <w:spacing w:val="-2"/>
        </w:rPr>
      </w:pPr>
      <w:r w:rsidRPr="005E1F01">
        <w:rPr>
          <w:rFonts w:ascii="Arial" w:hAnsi="Arial" w:cs="Arial"/>
          <w:b/>
          <w:spacing w:val="-2"/>
        </w:rPr>
        <w:t>HOOFDSTUK I</w:t>
      </w:r>
    </w:p>
    <w:p w:rsidR="00FE7A42" w:rsidRPr="005E1F01" w:rsidRDefault="00FE7A42">
      <w:pPr>
        <w:keepNext/>
        <w:keepLines/>
        <w:tabs>
          <w:tab w:val="center" w:pos="2496"/>
        </w:tabs>
        <w:jc w:val="center"/>
        <w:rPr>
          <w:rFonts w:ascii="Arial" w:hAnsi="Arial" w:cs="Arial"/>
          <w:b/>
          <w:spacing w:val="-2"/>
        </w:rPr>
      </w:pPr>
      <w:r w:rsidRPr="005E1F01">
        <w:rPr>
          <w:rFonts w:ascii="Arial" w:hAnsi="Arial" w:cs="Arial"/>
          <w:b/>
          <w:spacing w:val="-2"/>
        </w:rPr>
        <w:t>-----</w:t>
      </w:r>
    </w:p>
    <w:p w:rsidR="00FE7A42" w:rsidRPr="005E1F01" w:rsidRDefault="00FE7A42">
      <w:pPr>
        <w:keepNext/>
        <w:keepLines/>
        <w:tabs>
          <w:tab w:val="center" w:pos="2496"/>
        </w:tabs>
        <w:jc w:val="center"/>
        <w:rPr>
          <w:rFonts w:ascii="Arial" w:hAnsi="Arial" w:cs="Arial"/>
          <w:b/>
          <w:spacing w:val="-2"/>
        </w:rPr>
      </w:pPr>
    </w:p>
    <w:p w:rsidR="00FE7A42" w:rsidRPr="005E1F01" w:rsidRDefault="00FE7A42">
      <w:pPr>
        <w:keepNext/>
        <w:keepLines/>
        <w:tabs>
          <w:tab w:val="center" w:pos="2496"/>
        </w:tabs>
        <w:jc w:val="center"/>
        <w:rPr>
          <w:rFonts w:ascii="Arial" w:hAnsi="Arial" w:cs="Arial"/>
          <w:b/>
          <w:spacing w:val="-2"/>
        </w:rPr>
      </w:pPr>
      <w:r w:rsidRPr="005E1F01">
        <w:rPr>
          <w:rFonts w:ascii="Arial" w:hAnsi="Arial" w:cs="Arial"/>
          <w:b/>
          <w:spacing w:val="-2"/>
        </w:rPr>
        <w:t>Kandidaatstelling en stembiljetten</w:t>
      </w:r>
    </w:p>
    <w:p w:rsidR="00FE7A42" w:rsidRPr="005E1F01" w:rsidRDefault="00FE7A42">
      <w:pPr>
        <w:keepNext/>
        <w:keepLines/>
        <w:tabs>
          <w:tab w:val="center" w:pos="2496"/>
        </w:tabs>
        <w:jc w:val="center"/>
        <w:rPr>
          <w:rFonts w:ascii="Arial" w:hAnsi="Arial" w:cs="Arial"/>
          <w:b/>
          <w:spacing w:val="-2"/>
        </w:rPr>
      </w:pPr>
    </w:p>
    <w:p w:rsidR="00FE7A42" w:rsidRPr="005E1F01" w:rsidRDefault="00FE7A42">
      <w:pPr>
        <w:keepNext/>
        <w:keepLines/>
        <w:tabs>
          <w:tab w:val="center" w:pos="2496"/>
        </w:tabs>
        <w:jc w:val="center"/>
        <w:rPr>
          <w:rFonts w:ascii="Arial" w:hAnsi="Arial" w:cs="Arial"/>
          <w:b/>
          <w:spacing w:val="-2"/>
        </w:rPr>
      </w:pPr>
    </w:p>
    <w:p w:rsidR="00FE7A42" w:rsidRPr="005E1F01" w:rsidRDefault="00FE7A42">
      <w:pPr>
        <w:keepNext/>
        <w:keepLines/>
        <w:tabs>
          <w:tab w:val="center" w:pos="2496"/>
        </w:tabs>
        <w:jc w:val="center"/>
        <w:rPr>
          <w:rFonts w:ascii="Arial" w:hAnsi="Arial" w:cs="Arial"/>
          <w:b/>
          <w:spacing w:val="-2"/>
        </w:rPr>
      </w:pPr>
      <w:r w:rsidRPr="005E1F01">
        <w:rPr>
          <w:rFonts w:ascii="Arial" w:hAnsi="Arial" w:cs="Arial"/>
          <w:b/>
          <w:spacing w:val="-2"/>
        </w:rPr>
        <w:t>Art. 20</w:t>
      </w:r>
    </w:p>
    <w:p w:rsidR="00FE7A42" w:rsidRPr="005E1F01" w:rsidRDefault="00FE7A42">
      <w:pPr>
        <w:keepLines/>
        <w:tabs>
          <w:tab w:val="center" w:pos="2496"/>
        </w:tabs>
        <w:jc w:val="both"/>
        <w:rPr>
          <w:rFonts w:ascii="Arial" w:hAnsi="Arial" w:cs="Arial"/>
          <w:b/>
          <w:spacing w:val="-2"/>
        </w:rPr>
      </w:pPr>
    </w:p>
    <w:p w:rsidR="00FE7A42" w:rsidRPr="005E1F01" w:rsidRDefault="00FE7A42">
      <w:pPr>
        <w:keepLines/>
        <w:tabs>
          <w:tab w:val="left" w:pos="-720"/>
        </w:tabs>
        <w:jc w:val="both"/>
        <w:rPr>
          <w:rFonts w:ascii="Arial" w:hAnsi="Arial" w:cs="Arial"/>
          <w:b/>
          <w:spacing w:val="-2"/>
          <w:szCs w:val="22"/>
        </w:rPr>
      </w:pPr>
      <w:r w:rsidRPr="005E1F01">
        <w:rPr>
          <w:rFonts w:ascii="Arial" w:hAnsi="Arial" w:cs="Arial"/>
          <w:b/>
          <w:szCs w:val="22"/>
        </w:rPr>
        <w:t xml:space="preserve">§1. </w:t>
      </w:r>
      <w:r w:rsidRPr="00B16899">
        <w:rPr>
          <w:rFonts w:ascii="Arial" w:hAnsi="Arial" w:cs="Arial"/>
          <w:color w:val="00B050"/>
          <w:szCs w:val="22"/>
        </w:rPr>
        <w:t>De voordrachten van de kandidaten worden elektronisch bij de voorzitter van het kieskringbureau ingediend of persoonlijk aan hem overhandigd uiterlijk op zaterdag, de zevenenvijftigste dag vóór de dag van de verkiezing, om 12 uur, of in geval van buitengewone verkiezing georganiseerd met toepassing van artikel 6, § 2, uiterlijk op zaterdag, de negenentwintigste dag vóór de dag van de verkiezing, om 12 uur. Indien de voordrachten van kandidaten persoonlijk aan de voorzitter van het kieskringhoofdbureau overhandigd worden, gebeurt dat op vrijdag, de achtenvijftigste dag vóór de dag van de verkiezing, tussen 14 en 16 uur, of op zaterdag, de zevenenvijftigste dag vóór de dag van de verkiezing, tussen 9 en 12 uur of, in geval van buitengewone verkiezing georganiseerd met toepassing van artikel 6, § 2, op vrijdag, de dertigste dag vóór de dag van de verkiezing, tussen 14 en 16 uur, of op zaterdag, de negenentwintigste dag vóór de dag van de verkiezing, tussen 9 en 12 uur.</w:t>
      </w:r>
    </w:p>
    <w:p w:rsidR="00FE7A42" w:rsidRPr="005E1F01" w:rsidRDefault="00FE7A42">
      <w:pPr>
        <w:keepLines/>
        <w:tabs>
          <w:tab w:val="left" w:pos="-720"/>
        </w:tabs>
        <w:jc w:val="both"/>
        <w:rPr>
          <w:rFonts w:ascii="Arial" w:hAnsi="Arial" w:cs="Arial"/>
          <w:spacing w:val="-2"/>
        </w:rPr>
      </w:pPr>
    </w:p>
    <w:p w:rsidR="00FE7A42" w:rsidRPr="005E1F01" w:rsidRDefault="00FE7A42" w:rsidP="00B16899">
      <w:pPr>
        <w:keepLines/>
        <w:tabs>
          <w:tab w:val="left" w:pos="-720"/>
        </w:tabs>
        <w:jc w:val="both"/>
        <w:rPr>
          <w:rFonts w:ascii="Arial" w:hAnsi="Arial" w:cs="Arial"/>
          <w:spacing w:val="-2"/>
        </w:rPr>
      </w:pPr>
      <w:r w:rsidRPr="005E1F01">
        <w:rPr>
          <w:rFonts w:ascii="Arial" w:hAnsi="Arial" w:cs="Arial"/>
          <w:spacing w:val="-2"/>
        </w:rPr>
        <w:t>§ 2. De aanwijzingen van getuigen worden door de voorzitter van het hoofdbureau van het kiesgebied of van het hoofdbureau van het kanton Sankt-Vith, naargelang van het geval, in ontvangst genomen op dinsdag, de</w:t>
      </w:r>
      <w:r>
        <w:rPr>
          <w:rFonts w:ascii="Arial" w:hAnsi="Arial" w:cs="Arial"/>
          <w:spacing w:val="-2"/>
        </w:rPr>
        <w:t xml:space="preserve"> </w:t>
      </w:r>
      <w:r w:rsidRPr="00B16899">
        <w:rPr>
          <w:rFonts w:ascii="Arial" w:hAnsi="Arial" w:cs="Arial"/>
          <w:color w:val="00B050"/>
          <w:spacing w:val="-2"/>
        </w:rPr>
        <w:t>twaalfde</w:t>
      </w:r>
      <w:r w:rsidRPr="005E1F01">
        <w:rPr>
          <w:rFonts w:ascii="Arial" w:hAnsi="Arial" w:cs="Arial"/>
          <w:spacing w:val="-2"/>
        </w:rPr>
        <w:t xml:space="preserve"> dag voor de stemming, tussen 14 en 16 uur, overeenkomstig de hierna volgende bepalingen.</w:t>
      </w:r>
    </w:p>
    <w:p w:rsidR="00FE7A42" w:rsidRPr="005E1F01" w:rsidRDefault="00FE7A42">
      <w:pPr>
        <w:keepLines/>
        <w:tabs>
          <w:tab w:val="left" w:pos="-720"/>
        </w:tabs>
        <w:jc w:val="both"/>
        <w:rPr>
          <w:rFonts w:ascii="Arial" w:hAnsi="Arial" w:cs="Arial"/>
          <w:spacing w:val="-2"/>
        </w:rPr>
      </w:pPr>
    </w:p>
    <w:p w:rsidR="00FE7A42" w:rsidRPr="005E1F01" w:rsidRDefault="00FE7A42" w:rsidP="00E35679">
      <w:pPr>
        <w:keepLines/>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 xml:space="preserve">De kandidaten kunnen voor elk bureau ten hoogste één getuige en een plaatsvervangend getuige aanwijzen om de stem- en </w:t>
      </w:r>
      <w:r w:rsidRPr="00E35679">
        <w:rPr>
          <w:rFonts w:ascii="Arial" w:hAnsi="Arial" w:cs="Arial"/>
          <w:color w:val="00B050"/>
          <w:spacing w:val="-2"/>
        </w:rPr>
        <w:t>telverrichtingen</w:t>
      </w:r>
      <w:r w:rsidRPr="005E1F01">
        <w:rPr>
          <w:rFonts w:ascii="Arial" w:hAnsi="Arial" w:cs="Arial"/>
          <w:spacing w:val="-2"/>
        </w:rPr>
        <w:t xml:space="preserve"> bij te wonen.</w:t>
      </w:r>
    </w:p>
    <w:p w:rsidR="00FE7A42" w:rsidRPr="005E1F01" w:rsidRDefault="00FE7A42">
      <w:pPr>
        <w:keepLines/>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De kandidaten die samen opkomen, kunnen slechts een getuige en een plaatsvervangend getuige per bureau aanwijzen.</w:t>
      </w:r>
    </w:p>
    <w:p w:rsidR="00FE7A42" w:rsidRPr="005E1F01" w:rsidRDefault="00FE7A42">
      <w:pPr>
        <w:keepLines/>
        <w:tabs>
          <w:tab w:val="left" w:pos="-720"/>
        </w:tabs>
        <w:jc w:val="both"/>
        <w:rPr>
          <w:rFonts w:ascii="Arial" w:hAnsi="Arial" w:cs="Arial"/>
          <w:spacing w:val="-2"/>
        </w:rPr>
      </w:pPr>
    </w:p>
    <w:p w:rsidR="00AE14B5" w:rsidRPr="005E1F01" w:rsidRDefault="00AE14B5"/>
    <w:p w:rsidR="00FE7A42" w:rsidRPr="005E1F01" w:rsidRDefault="00FE7A42">
      <w:pPr>
        <w:keepLines/>
        <w:tabs>
          <w:tab w:val="left" w:pos="-720"/>
        </w:tabs>
        <w:jc w:val="both"/>
        <w:rPr>
          <w:rFonts w:ascii="Arial" w:hAnsi="Arial" w:cs="Arial"/>
          <w:spacing w:val="-2"/>
        </w:rPr>
      </w:pPr>
      <w:r w:rsidRPr="005E1F01">
        <w:rPr>
          <w:rFonts w:ascii="Arial" w:hAnsi="Arial" w:cs="Arial"/>
          <w:spacing w:val="-2"/>
          <w:lang w:val="fr-BE"/>
        </w:rPr>
        <w:tab/>
      </w:r>
      <w:r w:rsidRPr="005E1F01">
        <w:rPr>
          <w:rFonts w:ascii="Arial" w:hAnsi="Arial" w:cs="Arial"/>
          <w:spacing w:val="-2"/>
        </w:rPr>
        <w:t>Indien het aantal door alleenstaande kandidaten voorgedragen getuigen meer dan drie bedraagt voor eenzelfde bureau, wordt het door het hoofdbureau bij loting tot dat getal beperkt, waarbij in voorkomend geval een ander bureau van hetzelfde kieskanton wordt toegewezen aan de geweigerde getuigen.  Die worden daar onmiddellijk van verwittigd door de voorzitter van het hoofdbureau.  Die loting vindt plaats onmiddellijk na afloop van de gestelde termijn voor de inontvangstneming van de aanwijzingen van getuigen, ongeacht het aantal aanwezige leden.</w:t>
      </w:r>
    </w:p>
    <w:p w:rsidR="00FE7A42" w:rsidRPr="005E1F01" w:rsidRDefault="00FE7A42">
      <w:pPr>
        <w:keepLines/>
        <w:tabs>
          <w:tab w:val="left" w:pos="-720"/>
        </w:tabs>
        <w:jc w:val="both"/>
        <w:rPr>
          <w:rFonts w:ascii="Arial" w:hAnsi="Arial" w:cs="Arial"/>
          <w:spacing w:val="-2"/>
        </w:rPr>
      </w:pPr>
    </w:p>
    <w:p w:rsidR="00FE7A42" w:rsidRPr="005E1F01" w:rsidRDefault="00FE7A42" w:rsidP="003528E3">
      <w:pPr>
        <w:keepLines/>
        <w:tabs>
          <w:tab w:val="left" w:pos="-720"/>
        </w:tabs>
        <w:jc w:val="both"/>
        <w:rPr>
          <w:rFonts w:ascii="Arial" w:hAnsi="Arial" w:cs="Arial"/>
          <w:spacing w:val="-2"/>
        </w:rPr>
      </w:pPr>
      <w:r w:rsidRPr="005E1F01">
        <w:rPr>
          <w:rFonts w:ascii="Arial" w:hAnsi="Arial" w:cs="Arial"/>
          <w:spacing w:val="-2"/>
          <w:lang w:val="fr-BE"/>
        </w:rPr>
        <w:tab/>
      </w:r>
      <w:r w:rsidRPr="005E1F01">
        <w:rPr>
          <w:rFonts w:ascii="Arial" w:hAnsi="Arial" w:cs="Arial"/>
          <w:spacing w:val="-2"/>
        </w:rPr>
        <w:t xml:space="preserve">De kandidaten geven het stembureau of het </w:t>
      </w:r>
      <w:r w:rsidRPr="003528E3">
        <w:rPr>
          <w:rFonts w:ascii="Arial" w:hAnsi="Arial" w:cs="Arial"/>
          <w:color w:val="00B050"/>
          <w:spacing w:val="-2"/>
        </w:rPr>
        <w:t xml:space="preserve">telbureau </w:t>
      </w:r>
      <w:r w:rsidRPr="005E1F01">
        <w:rPr>
          <w:rFonts w:ascii="Arial" w:hAnsi="Arial" w:cs="Arial"/>
          <w:spacing w:val="-2"/>
        </w:rPr>
        <w:t>aan waar elke getuige zijn opdracht moet vervullen tijdens de hele duur van de verrichtingen.  Zij lichten de getuigen die ze hebben aangewezen daar zelf over in.  De informatiebrief, ondertekend door een van de kandidaten, wordt medeondertekend door de voorzitter van het hoofdbureau.</w:t>
      </w:r>
    </w:p>
    <w:p w:rsidR="00FE7A42" w:rsidRPr="005E1F01" w:rsidRDefault="00FE7A42">
      <w:pPr>
        <w:keepLines/>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r w:rsidRPr="005E1F01">
        <w:rPr>
          <w:rFonts w:ascii="Arial" w:hAnsi="Arial" w:cs="Arial"/>
          <w:spacing w:val="-2"/>
          <w:lang w:val="fr-BE"/>
        </w:rPr>
        <w:tab/>
      </w:r>
      <w:r w:rsidRPr="005E1F01">
        <w:rPr>
          <w:rFonts w:ascii="Arial" w:hAnsi="Arial" w:cs="Arial"/>
          <w:spacing w:val="-2"/>
        </w:rPr>
        <w:t>De getuigen moeten kiezers voor het Parlement zijn.</w:t>
      </w:r>
    </w:p>
    <w:p w:rsidR="00FE7A42" w:rsidRPr="005E1F01" w:rsidRDefault="00FE7A42">
      <w:pPr>
        <w:keepLines/>
        <w:tabs>
          <w:tab w:val="left" w:pos="-720"/>
        </w:tabs>
        <w:jc w:val="both"/>
        <w:rPr>
          <w:rFonts w:ascii="Arial" w:hAnsi="Arial" w:cs="Arial"/>
          <w:spacing w:val="-2"/>
        </w:rPr>
      </w:pPr>
    </w:p>
    <w:p w:rsidR="00FE7A42" w:rsidRPr="005E1F01" w:rsidRDefault="00FE7A42" w:rsidP="003528E3">
      <w:pPr>
        <w:keepLines/>
        <w:tabs>
          <w:tab w:val="left" w:pos="-720"/>
        </w:tabs>
        <w:jc w:val="both"/>
        <w:rPr>
          <w:rFonts w:ascii="Arial" w:hAnsi="Arial" w:cs="Arial"/>
          <w:spacing w:val="-2"/>
        </w:rPr>
      </w:pPr>
      <w:r w:rsidRPr="005E1F01">
        <w:rPr>
          <w:rFonts w:ascii="Arial" w:hAnsi="Arial" w:cs="Arial"/>
          <w:spacing w:val="-2"/>
          <w:lang w:val="fr-BE"/>
        </w:rPr>
        <w:tab/>
      </w:r>
      <w:r w:rsidRPr="005E1F01">
        <w:rPr>
          <w:rFonts w:ascii="Arial" w:hAnsi="Arial" w:cs="Arial"/>
          <w:spacing w:val="-2"/>
        </w:rPr>
        <w:t xml:space="preserve">Zij hebben het recht de enveloppen waarvan in de stembureaus en de </w:t>
      </w:r>
      <w:r w:rsidRPr="003528E3">
        <w:rPr>
          <w:rFonts w:ascii="Arial" w:hAnsi="Arial" w:cs="Arial"/>
          <w:color w:val="00B050"/>
          <w:spacing w:val="-2"/>
        </w:rPr>
        <w:t xml:space="preserve">telbureaus </w:t>
      </w:r>
      <w:r w:rsidRPr="005E1F01">
        <w:rPr>
          <w:rFonts w:ascii="Arial" w:hAnsi="Arial" w:cs="Arial"/>
          <w:spacing w:val="-2"/>
        </w:rPr>
        <w:t>gebruik gemaakt wordt, te doen verzegelen en hun opmerkingen in de processen-verbaal te doen opnemen.</w:t>
      </w:r>
    </w:p>
    <w:p w:rsidR="00FE7A42" w:rsidRPr="005E1F01" w:rsidRDefault="00FE7A42">
      <w:pPr>
        <w:keepLines/>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r w:rsidRPr="005E1F01">
        <w:rPr>
          <w:rFonts w:ascii="Arial" w:hAnsi="Arial" w:cs="Arial"/>
          <w:spacing w:val="-2"/>
          <w:lang w:val="fr-BE"/>
        </w:rPr>
        <w:tab/>
      </w:r>
      <w:r w:rsidRPr="005E1F01">
        <w:rPr>
          <w:rFonts w:ascii="Arial" w:hAnsi="Arial" w:cs="Arial"/>
          <w:spacing w:val="-2"/>
        </w:rPr>
        <w:t>De kandidaten kunnen worden aangewezen als getuigen of plaatsvervangende getuigen.</w:t>
      </w:r>
    </w:p>
    <w:p w:rsidR="00FE7A42" w:rsidRPr="005E1F01" w:rsidRDefault="00FE7A42">
      <w:pPr>
        <w:keepLines/>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szCs w:val="22"/>
        </w:rPr>
      </w:pPr>
      <w:r w:rsidRPr="005E1F01">
        <w:rPr>
          <w:rFonts w:ascii="Arial" w:hAnsi="Arial" w:cs="Arial"/>
          <w:spacing w:val="-2"/>
          <w:szCs w:val="22"/>
        </w:rPr>
        <w:t>§ 3. Ten minste eenenzestig dagen v</w:t>
      </w:r>
      <w:r w:rsidRPr="005E1F01">
        <w:rPr>
          <w:rFonts w:ascii="Arial" w:hAnsi="Arial" w:cs="Arial"/>
          <w:szCs w:val="22"/>
        </w:rPr>
        <w:t xml:space="preserve">óór </w:t>
      </w:r>
      <w:r w:rsidRPr="005E1F01">
        <w:rPr>
          <w:rFonts w:ascii="Arial" w:hAnsi="Arial" w:cs="Arial"/>
          <w:spacing w:val="-2"/>
          <w:szCs w:val="22"/>
        </w:rPr>
        <w:t>de verkiezing</w:t>
      </w:r>
      <w:r w:rsidRPr="005E1F01">
        <w:rPr>
          <w:rFonts w:ascii="Arial" w:hAnsi="Arial" w:cs="Arial"/>
          <w:szCs w:val="22"/>
        </w:rPr>
        <w:t xml:space="preserve"> of, in geval van buitengewone verkiezingen georganiseerd overeenkomstig artikel 6, §2, ten minste vierendertig dagen vóór de verkiezing:</w:t>
      </w:r>
    </w:p>
    <w:p w:rsidR="00FE7A42" w:rsidRPr="005E1F01" w:rsidRDefault="00FE7A42">
      <w:pPr>
        <w:keepLines/>
        <w:tabs>
          <w:tab w:val="left" w:pos="-720"/>
          <w:tab w:val="left" w:pos="0"/>
        </w:tabs>
        <w:ind w:left="720" w:hanging="720"/>
        <w:jc w:val="both"/>
        <w:rPr>
          <w:rFonts w:ascii="Arial" w:hAnsi="Arial" w:cs="Arial"/>
          <w:spacing w:val="-2"/>
        </w:rPr>
      </w:pPr>
    </w:p>
    <w:p w:rsidR="00FE7A42" w:rsidRPr="005E1F01" w:rsidRDefault="00FE7A42">
      <w:pPr>
        <w:keepLines/>
        <w:tabs>
          <w:tab w:val="left" w:pos="-720"/>
          <w:tab w:val="left" w:pos="0"/>
        </w:tabs>
        <w:ind w:left="720" w:hanging="720"/>
        <w:jc w:val="both"/>
        <w:rPr>
          <w:rFonts w:ascii="Arial" w:hAnsi="Arial" w:cs="Arial"/>
          <w:spacing w:val="-2"/>
        </w:rPr>
      </w:pPr>
      <w:r w:rsidRPr="005E1F01">
        <w:rPr>
          <w:rFonts w:ascii="Arial" w:hAnsi="Arial" w:cs="Arial"/>
          <w:spacing w:val="-2"/>
        </w:rPr>
        <w:t>1</w:t>
      </w:r>
      <w:r w:rsidRPr="005E1F01">
        <w:rPr>
          <w:rFonts w:ascii="Arial" w:hAnsi="Arial" w:cs="Arial"/>
          <w:spacing w:val="-2"/>
        </w:rPr>
        <w:sym w:font="Symbol" w:char="F0B0"/>
      </w:r>
      <w:r w:rsidRPr="005E1F01">
        <w:rPr>
          <w:rFonts w:ascii="Arial" w:hAnsi="Arial" w:cs="Arial"/>
          <w:spacing w:val="-2"/>
        </w:rPr>
        <w:tab/>
        <w:t xml:space="preserve">maakt de voorzitter van het hoofdbureau van de kieskring, onder vermelding van de hierboven bepaalde dagen en uren, bekend op welke plaats hij </w:t>
      </w:r>
      <w:r w:rsidRPr="00B16899">
        <w:rPr>
          <w:rFonts w:ascii="Arial" w:hAnsi="Arial" w:cs="Arial"/>
          <w:color w:val="00B050"/>
          <w:spacing w:val="-2"/>
        </w:rPr>
        <w:t>de voordrachten van kandidaten fysiek in ontvangst zal nemen. De Federale Overheidsdienst Binnenlandse Zaken publiceert deze informatie tevens online;</w:t>
      </w:r>
    </w:p>
    <w:p w:rsidR="00FE7A42" w:rsidRPr="005E1F01" w:rsidRDefault="00FE7A42">
      <w:pPr>
        <w:keepLines/>
        <w:tabs>
          <w:tab w:val="left" w:pos="-720"/>
          <w:tab w:val="left" w:pos="0"/>
        </w:tabs>
        <w:ind w:left="720" w:hanging="720"/>
        <w:jc w:val="both"/>
        <w:rPr>
          <w:rFonts w:ascii="Arial" w:hAnsi="Arial" w:cs="Arial"/>
          <w:spacing w:val="-2"/>
        </w:rPr>
      </w:pPr>
    </w:p>
    <w:p w:rsidR="00FE7A42" w:rsidRPr="005E1F01" w:rsidRDefault="00FE7A42" w:rsidP="003528E3">
      <w:pPr>
        <w:keepLines/>
        <w:tabs>
          <w:tab w:val="left" w:pos="-720"/>
          <w:tab w:val="left" w:pos="0"/>
        </w:tabs>
        <w:ind w:left="720" w:hanging="720"/>
        <w:jc w:val="both"/>
        <w:rPr>
          <w:rFonts w:ascii="Arial" w:hAnsi="Arial" w:cs="Arial"/>
          <w:spacing w:val="-2"/>
        </w:rPr>
      </w:pPr>
      <w:r w:rsidRPr="005E1F01">
        <w:rPr>
          <w:rFonts w:ascii="Arial" w:hAnsi="Arial" w:cs="Arial"/>
          <w:spacing w:val="-2"/>
        </w:rPr>
        <w:t>2</w:t>
      </w:r>
      <w:r w:rsidRPr="005E1F01">
        <w:rPr>
          <w:rFonts w:ascii="Arial" w:hAnsi="Arial" w:cs="Arial"/>
          <w:spacing w:val="-2"/>
        </w:rPr>
        <w:sym w:font="Symbol" w:char="F0B0"/>
      </w:r>
      <w:r w:rsidRPr="005E1F01">
        <w:rPr>
          <w:rFonts w:ascii="Arial" w:hAnsi="Arial" w:cs="Arial"/>
          <w:spacing w:val="-2"/>
        </w:rPr>
        <w:tab/>
        <w:t xml:space="preserve">maken de voorzitter van het hoofdbureau van de kieskring en die van het hoofdbureau van het kanton Sankt-Vith, onder vermelding van de hierboven bepaalde dagen en uren, bekend op welke plaats zij de aanwijzingen van getuigen voor de stembureaus en de </w:t>
      </w:r>
      <w:r w:rsidRPr="003528E3">
        <w:rPr>
          <w:rFonts w:ascii="Arial" w:hAnsi="Arial" w:cs="Arial"/>
          <w:color w:val="00B050"/>
          <w:spacing w:val="-2"/>
        </w:rPr>
        <w:t>telbu</w:t>
      </w:r>
      <w:r w:rsidRPr="003528E3">
        <w:rPr>
          <w:rFonts w:ascii="Arial" w:hAnsi="Arial" w:cs="Arial"/>
          <w:color w:val="00B050"/>
          <w:spacing w:val="-2"/>
        </w:rPr>
        <w:softHyphen/>
        <w:t xml:space="preserve">reaus </w:t>
      </w:r>
      <w:r w:rsidRPr="005E1F01">
        <w:rPr>
          <w:rFonts w:ascii="Arial" w:hAnsi="Arial" w:cs="Arial"/>
          <w:spacing w:val="-2"/>
        </w:rPr>
        <w:t>in ontvangst zullen nemen.</w:t>
      </w:r>
    </w:p>
    <w:p w:rsidR="00FE7A42" w:rsidRPr="005E1F01" w:rsidRDefault="00FE7A42">
      <w:pPr>
        <w:tabs>
          <w:tab w:val="left" w:pos="-720"/>
        </w:tabs>
        <w:jc w:val="both"/>
        <w:rPr>
          <w:rFonts w:ascii="Arial" w:hAnsi="Arial" w:cs="Arial"/>
          <w:spacing w:val="-2"/>
        </w:rPr>
      </w:pPr>
    </w:p>
    <w:p w:rsidR="00FE7A42" w:rsidRPr="005E1F01" w:rsidRDefault="00FE7A42">
      <w:pPr>
        <w:tabs>
          <w:tab w:val="left" w:pos="-720"/>
        </w:tabs>
        <w:jc w:val="both"/>
        <w:rPr>
          <w:rFonts w:ascii="Arial" w:hAnsi="Arial" w:cs="Arial"/>
          <w:spacing w:val="-2"/>
        </w:rPr>
      </w:pPr>
    </w:p>
    <w:p w:rsidR="00FE7A42" w:rsidRPr="005E1F01" w:rsidRDefault="00FE7A42">
      <w:pPr>
        <w:tabs>
          <w:tab w:val="left" w:pos="-720"/>
        </w:tabs>
        <w:jc w:val="both"/>
        <w:rPr>
          <w:rFonts w:ascii="Arial" w:hAnsi="Arial" w:cs="Arial"/>
          <w:spacing w:val="-2"/>
        </w:rPr>
      </w:pPr>
    </w:p>
    <w:p w:rsidR="00FE7A42" w:rsidRPr="005E1F01" w:rsidRDefault="00FE7A42">
      <w:pPr>
        <w:tabs>
          <w:tab w:val="left" w:pos="-720"/>
        </w:tabs>
        <w:jc w:val="both"/>
        <w:rPr>
          <w:rFonts w:ascii="Arial" w:hAnsi="Arial" w:cs="Arial"/>
          <w:b/>
          <w:spacing w:val="-2"/>
        </w:rPr>
      </w:pPr>
      <w:r w:rsidRPr="005E1F01">
        <w:rPr>
          <w:rFonts w:ascii="Arial" w:hAnsi="Arial" w:cs="Arial"/>
          <w:b/>
          <w:spacing w:val="-2"/>
        </w:rPr>
        <w:t>(Opgeheven)</w:t>
      </w:r>
    </w:p>
    <w:p w:rsidR="00FE7A42" w:rsidRPr="005E1F01" w:rsidRDefault="00FE7A42">
      <w:pPr>
        <w:tabs>
          <w:tab w:val="left" w:pos="-720"/>
        </w:tabs>
        <w:jc w:val="both"/>
        <w:rPr>
          <w:rFonts w:ascii="Arial" w:hAnsi="Arial" w:cs="Arial"/>
          <w:b/>
          <w:spacing w:val="-2"/>
        </w:rPr>
      </w:pPr>
    </w:p>
    <w:p w:rsidR="00FE7A42" w:rsidRPr="005E1F01" w:rsidRDefault="00FE7A42">
      <w:pPr>
        <w:tabs>
          <w:tab w:val="left" w:pos="-720"/>
        </w:tabs>
        <w:jc w:val="both"/>
        <w:rPr>
          <w:rFonts w:ascii="Arial" w:hAnsi="Arial" w:cs="Arial"/>
          <w:spacing w:val="-2"/>
        </w:rPr>
      </w:pPr>
    </w:p>
    <w:p w:rsidR="00FE7A42" w:rsidRPr="005E1F01" w:rsidRDefault="00FE7A42">
      <w:pPr>
        <w:keepNext/>
        <w:keepLines/>
        <w:tabs>
          <w:tab w:val="center" w:pos="2496"/>
        </w:tabs>
        <w:jc w:val="center"/>
        <w:rPr>
          <w:rFonts w:ascii="Arial" w:hAnsi="Arial" w:cs="Arial"/>
          <w:b/>
          <w:spacing w:val="-2"/>
        </w:rPr>
      </w:pPr>
      <w:r w:rsidRPr="005E1F01">
        <w:rPr>
          <w:rFonts w:ascii="Arial" w:hAnsi="Arial" w:cs="Arial"/>
          <w:b/>
          <w:spacing w:val="-2"/>
        </w:rPr>
        <w:t>Art. 21</w:t>
      </w:r>
    </w:p>
    <w:p w:rsidR="00FE7A42" w:rsidRPr="005E1F01" w:rsidRDefault="00FE7A42">
      <w:pPr>
        <w:keepNext/>
        <w:keepLines/>
        <w:tabs>
          <w:tab w:val="center" w:pos="2496"/>
        </w:tabs>
        <w:jc w:val="both"/>
        <w:rPr>
          <w:rFonts w:ascii="Arial" w:hAnsi="Arial" w:cs="Arial"/>
          <w:b/>
          <w:spacing w:val="-2"/>
        </w:rPr>
      </w:pPr>
    </w:p>
    <w:p w:rsidR="00FE7A42" w:rsidRPr="005E1F01" w:rsidRDefault="00FE7A42" w:rsidP="00836C27">
      <w:pPr>
        <w:keepLines/>
        <w:tabs>
          <w:tab w:val="left" w:pos="-720"/>
        </w:tabs>
        <w:jc w:val="both"/>
        <w:rPr>
          <w:rFonts w:ascii="Arial" w:hAnsi="Arial" w:cs="Arial"/>
          <w:spacing w:val="-2"/>
        </w:rPr>
      </w:pPr>
      <w:r w:rsidRPr="005E1F01">
        <w:rPr>
          <w:rFonts w:ascii="Arial" w:hAnsi="Arial" w:cs="Arial"/>
          <w:spacing w:val="-2"/>
          <w:lang w:val="fr-BE"/>
        </w:rPr>
        <w:tab/>
      </w:r>
      <w:r w:rsidRPr="00B16899">
        <w:rPr>
          <w:rFonts w:ascii="Arial" w:hAnsi="Arial" w:cs="Arial"/>
          <w:color w:val="00B050"/>
          <w:spacing w:val="-2"/>
        </w:rPr>
        <w:t>Elke politieke formatie die door minstens één parlementslid vertegenwoordigd is in het Parlement, kan, naar aanleiding van de neerlegging van kandidatenlijsten bij de laatste verkiezing van het Parlement, een akte indienen om de bescherming van het letterwoord te vragen</w:t>
      </w:r>
      <w:r w:rsidRPr="00B16899">
        <w:rPr>
          <w:rFonts w:ascii="Arial" w:hAnsi="Arial" w:cs="Arial"/>
          <w:spacing w:val="-2"/>
        </w:rPr>
        <w:t>,</w:t>
      </w:r>
      <w:r>
        <w:rPr>
          <w:rFonts w:ascii="Arial" w:hAnsi="Arial" w:cs="Arial"/>
          <w:spacing w:val="-2"/>
        </w:rPr>
        <w:t xml:space="preserve"> </w:t>
      </w:r>
      <w:r w:rsidRPr="005E1F01">
        <w:rPr>
          <w:rFonts w:ascii="Arial" w:hAnsi="Arial" w:cs="Arial"/>
          <w:spacing w:val="-2"/>
        </w:rPr>
        <w:t>dat zij overeenkomstig artikel 22, vierde lid, voornemens is te vermelden in de voordracht van kandidaten.</w:t>
      </w:r>
    </w:p>
    <w:p w:rsidR="00FE7A42" w:rsidRPr="005E1F01" w:rsidRDefault="00FE7A42">
      <w:pPr>
        <w:tabs>
          <w:tab w:val="left" w:pos="-720"/>
        </w:tabs>
        <w:jc w:val="both"/>
        <w:rPr>
          <w:rFonts w:ascii="Arial" w:hAnsi="Arial" w:cs="Arial"/>
          <w:spacing w:val="-2"/>
        </w:rPr>
      </w:pPr>
    </w:p>
    <w:p w:rsidR="00FE7A42" w:rsidRPr="005E1F01" w:rsidRDefault="00FE7A42" w:rsidP="00836C27">
      <w:pPr>
        <w:keepLines/>
        <w:tabs>
          <w:tab w:val="left" w:pos="-720"/>
        </w:tabs>
        <w:jc w:val="both"/>
        <w:rPr>
          <w:rFonts w:ascii="Arial" w:hAnsi="Arial" w:cs="Arial"/>
          <w:spacing w:val="-2"/>
        </w:rPr>
      </w:pPr>
      <w:r w:rsidRPr="005E1F01">
        <w:rPr>
          <w:rFonts w:ascii="Arial" w:hAnsi="Arial" w:cs="Arial"/>
          <w:spacing w:val="-2"/>
          <w:lang w:val="fr-BE"/>
        </w:rPr>
        <w:tab/>
      </w:r>
      <w:r w:rsidRPr="005E1F01">
        <w:rPr>
          <w:rFonts w:ascii="Arial" w:hAnsi="Arial" w:cs="Arial"/>
          <w:spacing w:val="-2"/>
        </w:rPr>
        <w:t>Om geldig te zijn, moet het voorstel worden getekend door ten minste drie uittredende leden die behoren tot de politieke formatie die dat letterwoord zal gebruiken.  Wanneer een in het Parlement vertegenwoordigde politieke formatie minder dan drie leden telt, wordt de vermelde voorwaarde geacht vervuld te zijn, indien het voorstel door alle leden of door het enige lid van die formatie is getekend.  Elk uittredend lid van het Parlement mag slechts één enkel voorstel ondertekenen.</w:t>
      </w:r>
    </w:p>
    <w:p w:rsidR="00FE7A42" w:rsidRPr="005E1F01" w:rsidRDefault="00FE7A42">
      <w:pPr>
        <w:tabs>
          <w:tab w:val="left" w:pos="-720"/>
        </w:tabs>
        <w:jc w:val="both"/>
        <w:rPr>
          <w:rFonts w:ascii="Arial" w:hAnsi="Arial" w:cs="Arial"/>
          <w:spacing w:val="-2"/>
        </w:rPr>
      </w:pPr>
    </w:p>
    <w:p w:rsidR="00FE7A42" w:rsidRPr="005E1F01" w:rsidRDefault="00FE7A42" w:rsidP="00836C27">
      <w:pPr>
        <w:keepLines/>
        <w:tabs>
          <w:tab w:val="left" w:pos="-720"/>
        </w:tabs>
        <w:jc w:val="both"/>
        <w:rPr>
          <w:rFonts w:ascii="Arial" w:hAnsi="Arial" w:cs="Arial"/>
          <w:spacing w:val="-2"/>
        </w:rPr>
      </w:pPr>
      <w:r w:rsidRPr="005E1F01">
        <w:rPr>
          <w:rFonts w:ascii="Arial" w:hAnsi="Arial" w:cs="Arial"/>
          <w:spacing w:val="-2"/>
          <w:lang w:val="fr-BE"/>
        </w:rPr>
        <w:lastRenderedPageBreak/>
        <w:tab/>
      </w:r>
      <w:r w:rsidRPr="005E1F01">
        <w:rPr>
          <w:rFonts w:ascii="Arial" w:hAnsi="Arial" w:cs="Arial"/>
          <w:spacing w:val="-2"/>
        </w:rPr>
        <w:t xml:space="preserve">Het voorstel wordt </w:t>
      </w:r>
      <w:r w:rsidRPr="005E1F01">
        <w:rPr>
          <w:rFonts w:ascii="Arial" w:hAnsi="Arial" w:cs="Arial"/>
          <w:szCs w:val="22"/>
        </w:rPr>
        <w:t>de vijfenzestigste dag vóór de verkiezing of, in geval van buitengewone verkiezingen georganiseerd overeenkomstig artikel 6, §2, de tweeëndertigste dag vóór de verkiezing, tussen 10 en 12 uur</w:t>
      </w:r>
      <w:r w:rsidRPr="005E1F01">
        <w:rPr>
          <w:rFonts w:ascii="Arial" w:hAnsi="Arial" w:cs="Arial"/>
          <w:spacing w:val="-2"/>
        </w:rPr>
        <w:t>, door een van de ondertekenende leden aan de voorzitter van de Executieve of diens gemachtigde overhandigd.  Het vermeldt het letterwoord bestemd om te worden gebruikt door de lijst van kandidaten die zich daarbij wil aansluiten, alsook de namen, de voornamen en adressen van de persoon en van diens plaatsvervanger, die door de politieke formatie zijn aangewezen om te bevestigen dat een kandidatenlijst door deze formatie erkend wordt.</w:t>
      </w:r>
    </w:p>
    <w:p w:rsidR="00FE7A42" w:rsidRPr="005E1F01" w:rsidRDefault="00FE7A42">
      <w:pPr>
        <w:keepNext/>
        <w:keepLines/>
        <w:tabs>
          <w:tab w:val="center" w:pos="2496"/>
        </w:tabs>
        <w:jc w:val="both"/>
        <w:rPr>
          <w:rFonts w:ascii="Arial" w:hAnsi="Arial" w:cs="Arial"/>
          <w:b/>
          <w:spacing w:val="-2"/>
        </w:rPr>
      </w:pPr>
    </w:p>
    <w:p w:rsidR="00FE7A42" w:rsidRPr="005E1F01" w:rsidRDefault="00FE7A42">
      <w:pPr>
        <w:keepLines/>
        <w:tabs>
          <w:tab w:val="left" w:pos="-720"/>
        </w:tabs>
        <w:jc w:val="both"/>
        <w:rPr>
          <w:rFonts w:ascii="Arial" w:hAnsi="Arial" w:cs="Arial"/>
          <w:spacing w:val="-2"/>
        </w:rPr>
      </w:pPr>
      <w:r w:rsidRPr="005E1F01">
        <w:rPr>
          <w:rFonts w:ascii="Arial" w:hAnsi="Arial" w:cs="Arial"/>
          <w:spacing w:val="-2"/>
          <w:lang w:val="fr-BE"/>
        </w:rPr>
        <w:tab/>
      </w:r>
      <w:r w:rsidRPr="005E1F01">
        <w:rPr>
          <w:rFonts w:ascii="Arial" w:hAnsi="Arial" w:cs="Arial"/>
          <w:spacing w:val="-2"/>
        </w:rPr>
        <w:t>Na eventueel de voorstellen die niet beantwoorden aan de in voorgaande leden gestelde voorwaarden te hebben verwijderd, loot de voorzitter van de Executieve onmiddellijk de volgnummers uit die op het stembiljet boven de kandidatenlijsten moeten staan.</w:t>
      </w:r>
    </w:p>
    <w:p w:rsidR="00FE7A42" w:rsidRPr="005E1F01" w:rsidRDefault="00FE7A42">
      <w:pPr>
        <w:tabs>
          <w:tab w:val="left" w:pos="-720"/>
        </w:tabs>
        <w:jc w:val="both"/>
        <w:rPr>
          <w:rFonts w:ascii="Arial" w:hAnsi="Arial" w:cs="Arial"/>
          <w:spacing w:val="-2"/>
        </w:rPr>
      </w:pPr>
    </w:p>
    <w:p w:rsidR="00FE7A42" w:rsidRPr="005E1F01" w:rsidRDefault="00FE7A42" w:rsidP="00836C27">
      <w:pPr>
        <w:keepLines/>
        <w:tabs>
          <w:tab w:val="left" w:pos="-720"/>
        </w:tabs>
        <w:jc w:val="both"/>
        <w:rPr>
          <w:rFonts w:ascii="Arial" w:hAnsi="Arial" w:cs="Arial"/>
          <w:spacing w:val="-2"/>
        </w:rPr>
      </w:pPr>
      <w:r w:rsidRPr="005E1F01">
        <w:rPr>
          <w:rFonts w:ascii="Arial" w:hAnsi="Arial" w:cs="Arial"/>
          <w:spacing w:val="-2"/>
          <w:lang w:val="fr-BE"/>
        </w:rPr>
        <w:tab/>
      </w:r>
      <w:r w:rsidRPr="005E1F01">
        <w:rPr>
          <w:rFonts w:ascii="Arial" w:hAnsi="Arial" w:cs="Arial"/>
          <w:spacing w:val="-2"/>
        </w:rPr>
        <w:t>De tabel van de beschermde letterwoorden en van de eraan toegekende volgnummers worden binnen vijf dagen in het Belgisch Staatsblad bekendgemaakt.</w:t>
      </w:r>
    </w:p>
    <w:p w:rsidR="00FE7A42" w:rsidRPr="005E1F01" w:rsidRDefault="00FE7A42">
      <w:pPr>
        <w:tabs>
          <w:tab w:val="left" w:pos="-720"/>
        </w:tabs>
        <w:jc w:val="both"/>
        <w:rPr>
          <w:rFonts w:ascii="Arial" w:hAnsi="Arial" w:cs="Arial"/>
          <w:spacing w:val="-2"/>
        </w:rPr>
      </w:pPr>
    </w:p>
    <w:p w:rsidR="00FE7A42" w:rsidRPr="005E1F01" w:rsidRDefault="00FE7A42" w:rsidP="00836C27">
      <w:pPr>
        <w:keepLines/>
        <w:tabs>
          <w:tab w:val="left" w:pos="-720"/>
        </w:tabs>
        <w:jc w:val="both"/>
        <w:rPr>
          <w:rFonts w:ascii="Arial" w:hAnsi="Arial" w:cs="Arial"/>
          <w:spacing w:val="-2"/>
        </w:rPr>
      </w:pPr>
      <w:r w:rsidRPr="005E1F01">
        <w:rPr>
          <w:rFonts w:ascii="Arial" w:hAnsi="Arial" w:cs="Arial"/>
          <w:spacing w:val="-2"/>
          <w:lang w:val="fr-BE"/>
        </w:rPr>
        <w:tab/>
      </w:r>
      <w:r w:rsidRPr="005E1F01">
        <w:rPr>
          <w:rFonts w:ascii="Arial" w:hAnsi="Arial" w:cs="Arial"/>
          <w:spacing w:val="-2"/>
        </w:rPr>
        <w:t>De voorzitter van de Executieve stelt de voorzitter van het hoofdbureau van het kiesgebied in kennis van de aldus toegekende volgnummers, van de letterwoorden voorbehouden aan de verschillende nummers, alsook van de namen, voornamen en adressen van de persoon en van diens plaatsvervanger, die door elke politieke formatie aangewezen zijn om te getuigen dat een kandidatenlijst door die formatie erkend is.  In die mededeling vermeldt hij ook de namen, voornamen en adressen van de uittredende leden van het Parlement die een voorstel voor het bekomen van een beschermd letterwoord hebben ondertekend.</w:t>
      </w:r>
    </w:p>
    <w:p w:rsidR="00FE7A42" w:rsidRPr="005E1F01" w:rsidRDefault="00FE7A42">
      <w:pPr>
        <w:tabs>
          <w:tab w:val="left" w:pos="-720"/>
        </w:tabs>
        <w:jc w:val="both"/>
        <w:rPr>
          <w:rFonts w:ascii="Arial" w:hAnsi="Arial" w:cs="Arial"/>
          <w:spacing w:val="-2"/>
        </w:rPr>
      </w:pPr>
    </w:p>
    <w:p w:rsidR="00FE7A42" w:rsidRPr="005E1F01" w:rsidRDefault="00FE7A42" w:rsidP="00836C27">
      <w:pPr>
        <w:keepNext/>
        <w:keepLines/>
        <w:tabs>
          <w:tab w:val="left" w:pos="-720"/>
        </w:tabs>
        <w:jc w:val="both"/>
        <w:rPr>
          <w:rFonts w:ascii="Arial" w:hAnsi="Arial" w:cs="Arial"/>
          <w:spacing w:val="-2"/>
        </w:rPr>
      </w:pPr>
      <w:r w:rsidRPr="005E1F01">
        <w:rPr>
          <w:rFonts w:ascii="Arial" w:hAnsi="Arial" w:cs="Arial"/>
          <w:spacing w:val="-2"/>
          <w:lang w:val="fr-BE"/>
        </w:rPr>
        <w:tab/>
      </w:r>
      <w:r w:rsidRPr="005E1F01">
        <w:rPr>
          <w:rFonts w:ascii="Arial" w:hAnsi="Arial" w:cs="Arial"/>
          <w:spacing w:val="-2"/>
        </w:rPr>
        <w:t>De voordrachten van kandidaten die zich beroepen op een beschermd letterwoord en op het overeenkomstig volgnummer ervan, moeten vergezeld gaan van de verklaring van de persoon of diens plaatsvervanger, aangewezen door de politieke formatie; indien een dergelijk attest niet kan worden voorgelegd, moet de voorzitter van het hoofdbureau van het kiesgebied ambtshalve het gebruik van het beschermd letterwoord en zijn volgnummer door een niet-erkende lijst weigeren.</w:t>
      </w:r>
    </w:p>
    <w:p w:rsidR="00FE7A42" w:rsidRPr="005E1F01" w:rsidRDefault="00FE7A42">
      <w:pPr>
        <w:tabs>
          <w:tab w:val="left" w:pos="-720"/>
        </w:tabs>
        <w:jc w:val="both"/>
        <w:rPr>
          <w:rFonts w:ascii="Arial" w:hAnsi="Arial" w:cs="Arial"/>
          <w:spacing w:val="-2"/>
        </w:rPr>
      </w:pPr>
    </w:p>
    <w:p w:rsidR="00FE7A42" w:rsidRPr="005E1F01" w:rsidRDefault="00FE7A42">
      <w:pPr>
        <w:tabs>
          <w:tab w:val="left" w:pos="-720"/>
        </w:tabs>
        <w:jc w:val="both"/>
        <w:rPr>
          <w:rFonts w:ascii="Arial" w:hAnsi="Arial" w:cs="Arial"/>
          <w:spacing w:val="-2"/>
        </w:rPr>
      </w:pPr>
    </w:p>
    <w:p w:rsidR="00FE7A42" w:rsidRPr="005E1F01" w:rsidRDefault="00FE7A42">
      <w:pPr>
        <w:tabs>
          <w:tab w:val="left" w:pos="-720"/>
        </w:tabs>
        <w:jc w:val="center"/>
        <w:rPr>
          <w:rFonts w:ascii="Arial" w:hAnsi="Arial" w:cs="Arial"/>
          <w:spacing w:val="-2"/>
          <w:lang w:val="fr-FR"/>
        </w:rPr>
      </w:pPr>
      <w:r w:rsidRPr="005E1F01">
        <w:rPr>
          <w:rFonts w:ascii="Arial" w:hAnsi="Arial" w:cs="Arial"/>
          <w:b/>
          <w:spacing w:val="-2"/>
        </w:rPr>
        <w:t>Art. 22</w:t>
      </w:r>
    </w:p>
    <w:p w:rsidR="00FE7A42" w:rsidRPr="005E1F01" w:rsidRDefault="00FE7A42">
      <w:pPr>
        <w:tabs>
          <w:tab w:val="left" w:pos="-720"/>
        </w:tabs>
        <w:rPr>
          <w:rFonts w:ascii="Arial" w:hAnsi="Arial" w:cs="Arial"/>
          <w:b/>
          <w:spacing w:val="-2"/>
        </w:rPr>
      </w:pPr>
    </w:p>
    <w:p w:rsidR="00FE7A42" w:rsidRPr="005E1F01" w:rsidRDefault="00FE7A42" w:rsidP="00941FA2">
      <w:pPr>
        <w:keepLines/>
        <w:tabs>
          <w:tab w:val="left" w:pos="-720"/>
        </w:tabs>
        <w:jc w:val="both"/>
        <w:rPr>
          <w:rFonts w:ascii="Arial" w:hAnsi="Arial" w:cs="Arial"/>
          <w:spacing w:val="-2"/>
        </w:rPr>
      </w:pPr>
      <w:r w:rsidRPr="005E1F01">
        <w:rPr>
          <w:rFonts w:ascii="Arial" w:hAnsi="Arial" w:cs="Arial"/>
          <w:spacing w:val="-2"/>
          <w:lang w:val="fr-BE"/>
        </w:rPr>
        <w:tab/>
      </w:r>
      <w:r w:rsidRPr="005E1F01">
        <w:rPr>
          <w:rFonts w:ascii="Arial" w:hAnsi="Arial" w:cs="Arial"/>
          <w:spacing w:val="-2"/>
        </w:rPr>
        <w:t>De voordracht van kandidaten moet worden ondertekend, hetzij door ten minste honderd kiezers van het gebied, hetzij door ten minste twee uittredende leden van het Parlement.</w:t>
      </w:r>
      <w:r>
        <w:t xml:space="preserve"> </w:t>
      </w:r>
      <w:r w:rsidRPr="00B16899">
        <w:rPr>
          <w:rFonts w:ascii="Arial" w:hAnsi="Arial" w:cs="Arial"/>
          <w:color w:val="00B050"/>
          <w:spacing w:val="-2"/>
        </w:rPr>
        <w:t>Door hun handtekening verklaren de kiezers en de aftredende leden van het Parlement dat zij een kandidatenlijst ondersteunen waarvan zij kennis genomen hebben van het letterwoord, het aantal kandidaten en hun identiteit.</w:t>
      </w:r>
    </w:p>
    <w:p w:rsidR="00FE7A42" w:rsidRPr="005E1F01" w:rsidRDefault="00FE7A42">
      <w:pPr>
        <w:keepLines/>
        <w:tabs>
          <w:tab w:val="left" w:pos="-720"/>
        </w:tabs>
        <w:jc w:val="both"/>
        <w:rPr>
          <w:rFonts w:ascii="Arial" w:hAnsi="Arial" w:cs="Arial"/>
          <w:spacing w:val="-2"/>
        </w:rPr>
      </w:pPr>
    </w:p>
    <w:p w:rsidR="00FE7A42" w:rsidRPr="005E1F01" w:rsidRDefault="00FE7A42" w:rsidP="00B16899">
      <w:pPr>
        <w:keepLines/>
        <w:tabs>
          <w:tab w:val="left" w:pos="-720"/>
        </w:tabs>
        <w:jc w:val="both"/>
        <w:rPr>
          <w:rFonts w:ascii="Arial" w:hAnsi="Arial" w:cs="Arial"/>
          <w:spacing w:val="-2"/>
        </w:rPr>
      </w:pPr>
      <w:r w:rsidRPr="005E1F01">
        <w:rPr>
          <w:rFonts w:ascii="Arial" w:hAnsi="Arial" w:cs="Arial"/>
          <w:spacing w:val="-2"/>
          <w:lang w:val="fr-BE"/>
        </w:rPr>
        <w:tab/>
      </w:r>
      <w:r w:rsidRPr="005E1F01">
        <w:rPr>
          <w:rFonts w:ascii="Arial" w:hAnsi="Arial" w:cs="Arial"/>
          <w:spacing w:val="-2"/>
        </w:rPr>
        <w:t>Zij wordt aan de voorzitter van het hoofdbureau van het kiesgebied tegen ontvangstbewijs overhandigd door</w:t>
      </w:r>
      <w:r w:rsidRPr="00B16899">
        <w:rPr>
          <w:rFonts w:ascii="Arial" w:hAnsi="Arial" w:cs="Arial"/>
          <w:spacing w:val="-2"/>
        </w:rPr>
        <w:t xml:space="preserve"> </w:t>
      </w:r>
      <w:r w:rsidRPr="00B16899">
        <w:rPr>
          <w:rFonts w:ascii="Arial" w:hAnsi="Arial" w:cs="Arial"/>
          <w:color w:val="00B050"/>
          <w:spacing w:val="-2"/>
        </w:rPr>
        <w:t>één van de drie kandidaten aangewezen hetzij door de kiezers van de kieskring die kandidaten voordragen, hetzij door de leden van het Parlement die kandidaten voordragen</w:t>
      </w:r>
      <w:r w:rsidRPr="005E1F01">
        <w:rPr>
          <w:rFonts w:ascii="Arial" w:hAnsi="Arial" w:cs="Arial"/>
          <w:spacing w:val="-2"/>
        </w:rPr>
        <w:t xml:space="preserve">. </w:t>
      </w:r>
      <w:r w:rsidRPr="005E1F01">
        <w:rPr>
          <w:rFonts w:ascii="Arial" w:hAnsi="Arial" w:cs="Arial"/>
          <w:szCs w:val="22"/>
        </w:rPr>
        <w:t>De Koning bepaalt de elektronische middelen die gebruikt mogen worden om de voordracht van kandidaten en de bewilligingsakten aan de voorzitter van het kieskringhoofdbureau te bezorgen. Hetzelfde geldt voor het ontvangstbewijs afgeleverd door de voorzitter van het kieskringhoofdbureau.</w:t>
      </w:r>
    </w:p>
    <w:p w:rsidR="00FE7A42" w:rsidRPr="005E1F01" w:rsidRDefault="00FE7A42">
      <w:pPr>
        <w:tabs>
          <w:tab w:val="left" w:pos="-720"/>
        </w:tabs>
        <w:rPr>
          <w:rFonts w:ascii="Arial" w:hAnsi="Arial" w:cs="Arial"/>
          <w:b/>
          <w:spacing w:val="-2"/>
        </w:rPr>
      </w:pPr>
    </w:p>
    <w:p w:rsidR="00FE7A42" w:rsidRPr="005E1F01" w:rsidRDefault="00FE7A42" w:rsidP="00B16899">
      <w:pPr>
        <w:keepLines/>
        <w:tabs>
          <w:tab w:val="left" w:pos="-720"/>
        </w:tabs>
        <w:jc w:val="both"/>
        <w:rPr>
          <w:rFonts w:ascii="Arial" w:hAnsi="Arial" w:cs="Arial"/>
          <w:spacing w:val="-2"/>
        </w:rPr>
      </w:pPr>
      <w:r w:rsidRPr="005E1F01">
        <w:rPr>
          <w:rFonts w:ascii="Arial" w:hAnsi="Arial" w:cs="Arial"/>
          <w:spacing w:val="-2"/>
          <w:lang w:val="fr-BE"/>
        </w:rPr>
        <w:tab/>
      </w:r>
      <w:r w:rsidRPr="005E1F01">
        <w:rPr>
          <w:rFonts w:ascii="Arial" w:hAnsi="Arial" w:cs="Arial"/>
          <w:szCs w:val="22"/>
          <w:lang w:val="nl-BE"/>
        </w:rPr>
        <w:t xml:space="preserve">De </w:t>
      </w:r>
      <w:proofErr w:type="spellStart"/>
      <w:r w:rsidRPr="005E1F01">
        <w:rPr>
          <w:rFonts w:ascii="Arial" w:hAnsi="Arial" w:cs="Arial"/>
          <w:szCs w:val="22"/>
          <w:lang w:val="nl-BE"/>
        </w:rPr>
        <w:t>voordrachtsakte</w:t>
      </w:r>
      <w:proofErr w:type="spellEnd"/>
      <w:r w:rsidRPr="005E1F01">
        <w:rPr>
          <w:rFonts w:ascii="Arial" w:hAnsi="Arial" w:cs="Arial"/>
          <w:szCs w:val="22"/>
          <w:lang w:val="nl-BE"/>
        </w:rPr>
        <w:t xml:space="preserve"> vermeldt, wat de kandidaten betreft, de naam en de voornamen zoals vermeld in het Rijksregister van de natuurlijke personen, desgevallend de voornaam, bevestigd door een akte van bekendheid die werd opgesteld door een vrederechter</w:t>
      </w:r>
      <w:r>
        <w:rPr>
          <w:rFonts w:ascii="Arial" w:hAnsi="Arial" w:cs="Arial"/>
          <w:szCs w:val="22"/>
          <w:lang w:val="nl-BE"/>
        </w:rPr>
        <w:t>, een</w:t>
      </w:r>
      <w:r w:rsidRPr="00B16899">
        <w:rPr>
          <w:rFonts w:ascii="Arial" w:hAnsi="Arial" w:cs="Arial"/>
          <w:color w:val="00B050"/>
          <w:szCs w:val="22"/>
          <w:lang w:val="nl-BE"/>
        </w:rPr>
        <w:t xml:space="preserve"> burgemeester</w:t>
      </w:r>
      <w:r w:rsidRPr="005E1F01">
        <w:rPr>
          <w:rFonts w:ascii="Arial" w:hAnsi="Arial" w:cs="Arial"/>
          <w:szCs w:val="22"/>
          <w:lang w:val="nl-BE"/>
        </w:rPr>
        <w:t xml:space="preserve"> of een notaris, waaronder de kandidaten zich willen voorstellen, de geboortedatum, het geslacht, </w:t>
      </w:r>
      <w:r w:rsidRPr="005E1F01">
        <w:rPr>
          <w:rFonts w:ascii="Arial" w:hAnsi="Arial" w:cs="Arial"/>
          <w:szCs w:val="22"/>
        </w:rPr>
        <w:t xml:space="preserve">de hoofdverblijfplaats en het identificatienummer bedoeld in artikel 2, </w:t>
      </w:r>
      <w:r w:rsidRPr="00B16899">
        <w:rPr>
          <w:rFonts w:ascii="Arial" w:hAnsi="Arial" w:cs="Arial"/>
          <w:color w:val="00B050"/>
          <w:szCs w:val="22"/>
        </w:rPr>
        <w:t>§3,</w:t>
      </w:r>
      <w:r w:rsidRPr="005E1F01">
        <w:rPr>
          <w:rFonts w:ascii="Arial" w:hAnsi="Arial" w:cs="Arial"/>
          <w:szCs w:val="22"/>
        </w:rPr>
        <w:t xml:space="preserve"> van de wet van 8 augustus 1983 tot regeling van een Rijksregister van de natuurlijke personen</w:t>
      </w:r>
      <w:r w:rsidRPr="005E1F01">
        <w:rPr>
          <w:rFonts w:ascii="Arial" w:hAnsi="Arial" w:cs="Arial"/>
          <w:szCs w:val="22"/>
          <w:lang w:val="nl-BE"/>
        </w:rPr>
        <w:t>. Desgevallend worden dezelfde vermeldingen</w:t>
      </w:r>
      <w:r>
        <w:rPr>
          <w:rFonts w:ascii="Arial" w:hAnsi="Arial" w:cs="Arial"/>
          <w:szCs w:val="22"/>
          <w:lang w:val="nl-BE"/>
        </w:rPr>
        <w:t>,</w:t>
      </w:r>
      <w:r w:rsidRPr="005E1F01">
        <w:rPr>
          <w:rFonts w:ascii="Arial" w:hAnsi="Arial" w:cs="Arial"/>
          <w:szCs w:val="22"/>
          <w:lang w:val="nl-BE"/>
        </w:rPr>
        <w:t xml:space="preserve"> </w:t>
      </w:r>
      <w:r w:rsidRPr="00B16899">
        <w:rPr>
          <w:rFonts w:ascii="Arial" w:hAnsi="Arial" w:cs="Arial"/>
          <w:color w:val="00B050"/>
          <w:szCs w:val="22"/>
          <w:lang w:val="nl-BE"/>
        </w:rPr>
        <w:t>met uitzondering van het geslacht</w:t>
      </w:r>
      <w:r w:rsidRPr="00B16899">
        <w:rPr>
          <w:rFonts w:ascii="Arial" w:hAnsi="Arial" w:cs="Arial"/>
          <w:szCs w:val="22"/>
          <w:lang w:val="nl-BE"/>
        </w:rPr>
        <w:t>,</w:t>
      </w:r>
      <w:r>
        <w:rPr>
          <w:rFonts w:ascii="Arial" w:hAnsi="Arial" w:cs="Arial"/>
          <w:szCs w:val="22"/>
          <w:lang w:val="nl-BE"/>
        </w:rPr>
        <w:t xml:space="preserve"> </w:t>
      </w:r>
      <w:r w:rsidRPr="005E1F01">
        <w:rPr>
          <w:rFonts w:ascii="Arial" w:hAnsi="Arial" w:cs="Arial"/>
          <w:szCs w:val="22"/>
          <w:lang w:val="nl-BE"/>
        </w:rPr>
        <w:t xml:space="preserve">aangebracht op de </w:t>
      </w:r>
      <w:proofErr w:type="spellStart"/>
      <w:r w:rsidRPr="005E1F01">
        <w:rPr>
          <w:rFonts w:ascii="Arial" w:hAnsi="Arial" w:cs="Arial"/>
          <w:szCs w:val="22"/>
          <w:lang w:val="nl-BE"/>
        </w:rPr>
        <w:t>voordrachtsakte</w:t>
      </w:r>
      <w:proofErr w:type="spellEnd"/>
      <w:r w:rsidRPr="005E1F01">
        <w:rPr>
          <w:rFonts w:ascii="Arial" w:hAnsi="Arial" w:cs="Arial"/>
          <w:szCs w:val="22"/>
          <w:lang w:val="nl-BE"/>
        </w:rPr>
        <w:t xml:space="preserve"> wat de kiezers die voordracht doen, betreft</w:t>
      </w:r>
      <w:r w:rsidRPr="005E1F01">
        <w:rPr>
          <w:rFonts w:ascii="Arial" w:hAnsi="Arial" w:cs="Arial"/>
          <w:spacing w:val="-2"/>
        </w:rPr>
        <w:t xml:space="preserve">. </w:t>
      </w:r>
      <w:r w:rsidRPr="005E1F01">
        <w:rPr>
          <w:rFonts w:ascii="Arial" w:hAnsi="Arial" w:cs="Arial"/>
          <w:szCs w:val="22"/>
          <w:lang w:val="nl-BE"/>
        </w:rPr>
        <w:t xml:space="preserve">De identiteit van een kandidaat/kandidate die gehuwd of weduw(e)(naar) is, kan voorafgegaan of gevolgd worden door de naam van zijn/haar </w:t>
      </w:r>
      <w:proofErr w:type="spellStart"/>
      <w:r w:rsidRPr="005E1F01">
        <w:rPr>
          <w:rFonts w:ascii="Arial" w:hAnsi="Arial" w:cs="Arial"/>
          <w:szCs w:val="22"/>
          <w:lang w:val="nl-BE"/>
        </w:rPr>
        <w:t>echtgeno</w:t>
      </w:r>
      <w:proofErr w:type="spellEnd"/>
      <w:r w:rsidRPr="005E1F01">
        <w:rPr>
          <w:rFonts w:ascii="Arial" w:hAnsi="Arial" w:cs="Arial"/>
          <w:szCs w:val="22"/>
          <w:lang w:val="nl-BE"/>
        </w:rPr>
        <w:t xml:space="preserve">(o)t(e) of overleden </w:t>
      </w:r>
      <w:proofErr w:type="spellStart"/>
      <w:r w:rsidRPr="005E1F01">
        <w:rPr>
          <w:rFonts w:ascii="Arial" w:hAnsi="Arial" w:cs="Arial"/>
          <w:szCs w:val="22"/>
        </w:rPr>
        <w:t>echtgeno</w:t>
      </w:r>
      <w:proofErr w:type="spellEnd"/>
      <w:r w:rsidRPr="005E1F01">
        <w:rPr>
          <w:rFonts w:ascii="Arial" w:hAnsi="Arial" w:cs="Arial"/>
          <w:szCs w:val="22"/>
        </w:rPr>
        <w:t>(o)t(e)</w:t>
      </w:r>
      <w:r w:rsidRPr="005E1F01">
        <w:rPr>
          <w:rFonts w:ascii="Arial" w:hAnsi="Arial" w:cs="Arial"/>
          <w:spacing w:val="-2"/>
          <w:szCs w:val="22"/>
        </w:rPr>
        <w:t>.</w:t>
      </w:r>
      <w:r>
        <w:t xml:space="preserve"> </w:t>
      </w:r>
      <w:r w:rsidRPr="00B16899">
        <w:rPr>
          <w:rFonts w:ascii="Arial" w:hAnsi="Arial" w:cs="Arial"/>
          <w:color w:val="00B050"/>
          <w:spacing w:val="-2"/>
          <w:szCs w:val="22"/>
        </w:rPr>
        <w:t>Het elektronisch adres van de kandidaat en zijn telefoonnummer mogen, mits zijn schriftelijk akkoord, door de voorzitter van het kieskring-hoofdbureau geregistreerd worden, teneinde doorgestuurd te worden naar de griffie van het Parlement, die deze gegevens zal kunnen gebruiken om de verkozen verklaarde kandidaten na de verkiezingen te kunnen contacteren. Deze gegevens worden vernietigd één maand na de geldigverklaring van de stemming.</w:t>
      </w:r>
    </w:p>
    <w:p w:rsidR="00FE7A42" w:rsidRPr="005E1F01" w:rsidRDefault="00FE7A42">
      <w:pPr>
        <w:tabs>
          <w:tab w:val="left" w:pos="-720"/>
        </w:tabs>
        <w:rPr>
          <w:rFonts w:ascii="Arial" w:hAnsi="Arial" w:cs="Arial"/>
          <w:b/>
          <w:spacing w:val="-2"/>
        </w:rPr>
      </w:pPr>
    </w:p>
    <w:p w:rsidR="00FE7A42" w:rsidRPr="005E1F01" w:rsidRDefault="00FE7A42" w:rsidP="00836C27">
      <w:pPr>
        <w:keepLines/>
        <w:tabs>
          <w:tab w:val="left" w:pos="-720"/>
        </w:tabs>
        <w:jc w:val="both"/>
        <w:rPr>
          <w:rFonts w:ascii="Arial" w:hAnsi="Arial" w:cs="Arial"/>
          <w:spacing w:val="-2"/>
        </w:rPr>
      </w:pPr>
      <w:r w:rsidRPr="005E1F01">
        <w:rPr>
          <w:rFonts w:ascii="Arial" w:hAnsi="Arial" w:cs="Arial"/>
          <w:spacing w:val="-2"/>
          <w:lang w:val="fr-BE"/>
        </w:rPr>
        <w:lastRenderedPageBreak/>
        <w:tab/>
      </w:r>
      <w:r w:rsidRPr="005E1F01">
        <w:rPr>
          <w:rFonts w:ascii="Arial" w:hAnsi="Arial" w:cs="Arial"/>
          <w:spacing w:val="-2"/>
        </w:rPr>
        <w:t>De voordracht mag vermelden welk letterwoord boven de kandidatenlijst moet komen op het stembiljet.  Eenzelfde letterwoord kan worden gesteld, hetzij in een enkele nationale taal, hetzij vertaald in een andere nationale taal, hetzij in een nationale taal samen met de vertaling in een andere nationale taal.</w:t>
      </w:r>
    </w:p>
    <w:p w:rsidR="00FE7A42" w:rsidRPr="005E1F01" w:rsidRDefault="00FE7A42">
      <w:pPr>
        <w:tabs>
          <w:tab w:val="left" w:pos="-720"/>
        </w:tabs>
        <w:rPr>
          <w:rFonts w:ascii="Arial" w:hAnsi="Arial" w:cs="Arial"/>
          <w:spacing w:val="-2"/>
        </w:rPr>
      </w:pPr>
    </w:p>
    <w:p w:rsidR="00FE7A42" w:rsidRPr="005E1F01" w:rsidRDefault="00FE7A42">
      <w:pPr>
        <w:keepLines/>
        <w:tabs>
          <w:tab w:val="left" w:pos="-720"/>
        </w:tabs>
        <w:jc w:val="both"/>
        <w:rPr>
          <w:rFonts w:ascii="Arial" w:hAnsi="Arial" w:cs="Arial"/>
          <w:spacing w:val="-2"/>
        </w:rPr>
      </w:pPr>
      <w:r w:rsidRPr="005E1F01">
        <w:rPr>
          <w:rFonts w:ascii="Arial" w:hAnsi="Arial" w:cs="Arial"/>
          <w:spacing w:val="-2"/>
          <w:lang w:val="fr-BE"/>
        </w:rPr>
        <w:tab/>
      </w:r>
      <w:r w:rsidRPr="005E1F01">
        <w:rPr>
          <w:rFonts w:ascii="Arial" w:hAnsi="Arial" w:cs="Arial"/>
          <w:spacing w:val="-2"/>
        </w:rPr>
        <w:t>Het letterwoord bestaat uit ten hoogste achttien karakters</w:t>
      </w:r>
      <w:r>
        <w:rPr>
          <w:rFonts w:ascii="Arial" w:hAnsi="Arial" w:cs="Arial"/>
          <w:spacing w:val="-2"/>
        </w:rPr>
        <w:t>.</w:t>
      </w:r>
      <w:r>
        <w:t xml:space="preserve"> </w:t>
      </w:r>
      <w:r w:rsidRPr="00F178F6">
        <w:rPr>
          <w:rFonts w:ascii="Arial" w:hAnsi="Arial" w:cs="Arial"/>
          <w:color w:val="00B050"/>
          <w:spacing w:val="-2"/>
        </w:rPr>
        <w:t>De Koning bepaalt de lijst van de karakters die gebruikt mogen worden.</w:t>
      </w:r>
    </w:p>
    <w:p w:rsidR="00FE7A42" w:rsidRPr="005E1F01" w:rsidRDefault="00FE7A42">
      <w:pPr>
        <w:keepLines/>
        <w:tabs>
          <w:tab w:val="left" w:pos="-720"/>
        </w:tabs>
        <w:jc w:val="both"/>
        <w:rPr>
          <w:rFonts w:ascii="Arial" w:hAnsi="Arial" w:cs="Arial"/>
          <w:spacing w:val="-2"/>
        </w:rPr>
      </w:pPr>
    </w:p>
    <w:p w:rsidR="00FE7A42" w:rsidRPr="005E1F01" w:rsidRDefault="00FE7A42" w:rsidP="00836C27">
      <w:pPr>
        <w:keepLines/>
        <w:tabs>
          <w:tab w:val="left" w:pos="-720"/>
        </w:tabs>
        <w:jc w:val="both"/>
        <w:rPr>
          <w:rFonts w:ascii="Arial" w:hAnsi="Arial" w:cs="Arial"/>
          <w:spacing w:val="-2"/>
        </w:rPr>
      </w:pPr>
      <w:r w:rsidRPr="005E1F01">
        <w:rPr>
          <w:rFonts w:ascii="Arial" w:hAnsi="Arial" w:cs="Arial"/>
          <w:spacing w:val="-2"/>
          <w:lang w:val="fr-BE"/>
        </w:rPr>
        <w:tab/>
      </w:r>
      <w:r w:rsidRPr="005E1F01">
        <w:rPr>
          <w:rFonts w:ascii="Arial" w:hAnsi="Arial" w:cs="Arial"/>
          <w:spacing w:val="-2"/>
        </w:rPr>
        <w:t>De</w:t>
      </w:r>
      <w:r>
        <w:rPr>
          <w:rFonts w:ascii="Arial" w:hAnsi="Arial" w:cs="Arial"/>
          <w:spacing w:val="-2"/>
        </w:rPr>
        <w:t xml:space="preserve"> vermelding van een letterwoord, </w:t>
      </w:r>
      <w:r w:rsidRPr="005E1F01">
        <w:rPr>
          <w:rFonts w:ascii="Arial" w:hAnsi="Arial" w:cs="Arial"/>
          <w:spacing w:val="-2"/>
        </w:rPr>
        <w:t xml:space="preserve">in voorkomend geval, daarin begrepen het bijkomend element als bedoeld in artikel 21, § 2, derde lid, van de wet van 23 maart 1989 betreffende de verkiezing van het Europees Parlement, waarvan gebruik is gemaakt door een politieke formatie die vertegenwoordigd is in het Parlement en waaraan ter gelegenheid van een vorige verkiezing met het oog op de vernieuwing van het Parlement, van de Kamer van volksvertegenwoordigers, van het Europees Parlement of van het Waals Parlement bescherming is verleend, kan op gemotiveerd verzoek van die formatie door de Minister van Binnenlandse Zaken worden verboden. </w:t>
      </w:r>
      <w:r w:rsidRPr="005E1F01">
        <w:rPr>
          <w:rFonts w:ascii="Arial" w:hAnsi="Arial" w:cs="Arial"/>
          <w:szCs w:val="22"/>
        </w:rPr>
        <w:t>Dat verzoek moet bij deze laatste ingediend worden minstens zevenentachtig dagen vóór de dag van de verkiezing of, in geval van buitengewone verkiezingen georganiseerd overeenkomstig artikel 6, §2, minstens zevenendertig dagen vóór de dag van de verkiezing.</w:t>
      </w:r>
    </w:p>
    <w:p w:rsidR="00FE7A42" w:rsidRPr="005E1F01" w:rsidRDefault="00FE7A42">
      <w:pPr>
        <w:keepNext/>
        <w:keepLines/>
        <w:tabs>
          <w:tab w:val="center" w:pos="2496"/>
        </w:tabs>
        <w:jc w:val="both"/>
        <w:rPr>
          <w:rFonts w:ascii="Arial" w:hAnsi="Arial" w:cs="Arial"/>
          <w:b/>
          <w:spacing w:val="-2"/>
        </w:rPr>
      </w:pPr>
    </w:p>
    <w:p w:rsidR="00FE7A42" w:rsidRPr="005E1F01" w:rsidRDefault="00FE7A42" w:rsidP="00836C27">
      <w:pPr>
        <w:keepLines/>
        <w:tabs>
          <w:tab w:val="left" w:pos="-720"/>
        </w:tabs>
        <w:jc w:val="both"/>
        <w:rPr>
          <w:rFonts w:ascii="Arial" w:hAnsi="Arial" w:cs="Arial"/>
          <w:spacing w:val="-2"/>
        </w:rPr>
      </w:pPr>
      <w:r w:rsidRPr="005E1F01">
        <w:rPr>
          <w:rFonts w:ascii="Arial" w:hAnsi="Arial" w:cs="Arial"/>
          <w:spacing w:val="-2"/>
          <w:lang w:val="fr-BE"/>
        </w:rPr>
        <w:tab/>
      </w:r>
      <w:r w:rsidRPr="005E1F01">
        <w:rPr>
          <w:rFonts w:ascii="Arial" w:hAnsi="Arial" w:cs="Arial"/>
          <w:spacing w:val="-2"/>
        </w:rPr>
        <w:t xml:space="preserve">De lijst van de letterwoorden waarvan het gebruik is verboden, </w:t>
      </w:r>
      <w:r w:rsidRPr="005E1F01">
        <w:rPr>
          <w:rFonts w:ascii="Arial" w:hAnsi="Arial" w:cs="Arial"/>
          <w:spacing w:val="-2"/>
          <w:szCs w:val="22"/>
        </w:rPr>
        <w:t xml:space="preserve">wordt </w:t>
      </w:r>
      <w:r w:rsidRPr="005E1F01">
        <w:rPr>
          <w:rFonts w:ascii="Arial" w:hAnsi="Arial" w:cs="Arial"/>
          <w:szCs w:val="22"/>
        </w:rPr>
        <w:t>de vijfenzeventigste dag vóór de verkiezing of, in geval van buitengewone verkiezingen georganiseerd overeenkomstig artikel 6, §2, de drieëndertigste dag vóór de verkiezing</w:t>
      </w:r>
      <w:r w:rsidRPr="005E1F01">
        <w:rPr>
          <w:rFonts w:ascii="Arial" w:hAnsi="Arial" w:cs="Arial"/>
          <w:spacing w:val="-2"/>
          <w:szCs w:val="22"/>
        </w:rPr>
        <w:t xml:space="preserve"> </w:t>
      </w:r>
      <w:r w:rsidRPr="005E1F01">
        <w:rPr>
          <w:rFonts w:ascii="Arial" w:hAnsi="Arial" w:cs="Arial"/>
          <w:spacing w:val="-2"/>
        </w:rPr>
        <w:t>in het Belgisch Staatsblad bekendgemaakt.</w:t>
      </w:r>
    </w:p>
    <w:p w:rsidR="00FE7A42" w:rsidRPr="005E1F01" w:rsidRDefault="00FE7A42">
      <w:pPr>
        <w:keepLines/>
        <w:tabs>
          <w:tab w:val="left" w:pos="-720"/>
        </w:tabs>
        <w:jc w:val="both"/>
        <w:rPr>
          <w:rFonts w:ascii="Arial" w:hAnsi="Arial" w:cs="Arial"/>
          <w:spacing w:val="-2"/>
        </w:rPr>
      </w:pPr>
    </w:p>
    <w:p w:rsidR="00FE7A42" w:rsidRPr="005E1F01" w:rsidRDefault="00FE7A42" w:rsidP="00727C9A">
      <w:pPr>
        <w:keepLines/>
        <w:tabs>
          <w:tab w:val="left" w:pos="-720"/>
        </w:tabs>
        <w:jc w:val="both"/>
        <w:rPr>
          <w:rFonts w:ascii="Arial" w:hAnsi="Arial" w:cs="Arial"/>
          <w:spacing w:val="-2"/>
          <w:szCs w:val="22"/>
        </w:rPr>
      </w:pPr>
      <w:r w:rsidRPr="005E1F01">
        <w:rPr>
          <w:rFonts w:ascii="Arial" w:hAnsi="Arial" w:cs="Arial"/>
          <w:spacing w:val="-2"/>
          <w:lang w:val="fr-BE"/>
        </w:rPr>
        <w:tab/>
      </w:r>
      <w:r w:rsidRPr="00F178F6">
        <w:rPr>
          <w:rFonts w:ascii="Arial" w:hAnsi="Arial" w:cs="Arial"/>
          <w:b/>
          <w:spacing w:val="-2"/>
          <w:szCs w:val="22"/>
          <w:lang w:val="fr-BE"/>
        </w:rPr>
        <w:t xml:space="preserve"> </w:t>
      </w:r>
      <w:r w:rsidRPr="005E1F01">
        <w:rPr>
          <w:rFonts w:ascii="Arial" w:hAnsi="Arial" w:cs="Arial"/>
          <w:szCs w:val="22"/>
        </w:rPr>
        <w:t xml:space="preserve">De voorgedragen kandidaten moeten de hoedanigheid van kiezer </w:t>
      </w:r>
      <w:r w:rsidRPr="00F178F6">
        <w:rPr>
          <w:rFonts w:ascii="Arial" w:hAnsi="Arial" w:cs="Arial"/>
          <w:color w:val="00B050"/>
          <w:szCs w:val="22"/>
        </w:rPr>
        <w:t>en de handtekening</w:t>
      </w:r>
      <w:r w:rsidRPr="00F178F6">
        <w:rPr>
          <w:rFonts w:ascii="Arial" w:hAnsi="Arial" w:cs="Arial"/>
          <w:szCs w:val="22"/>
        </w:rPr>
        <w:t xml:space="preserve"> </w:t>
      </w:r>
      <w:r w:rsidRPr="005E1F01">
        <w:rPr>
          <w:rFonts w:ascii="Arial" w:hAnsi="Arial" w:cs="Arial"/>
          <w:szCs w:val="22"/>
        </w:rPr>
        <w:t xml:space="preserve">van de kiezers die de voordracht doen, laten erkennen door de gemeente waar zij ingeschreven zijn,  via het aanbrengen van het gemeentezegel op de </w:t>
      </w:r>
      <w:proofErr w:type="spellStart"/>
      <w:r w:rsidRPr="005E1F01">
        <w:rPr>
          <w:rFonts w:ascii="Arial" w:hAnsi="Arial" w:cs="Arial"/>
          <w:szCs w:val="22"/>
        </w:rPr>
        <w:t>voordrachtsakte</w:t>
      </w:r>
      <w:proofErr w:type="spellEnd"/>
      <w:r w:rsidRPr="005E1F01">
        <w:rPr>
          <w:rFonts w:ascii="Arial" w:hAnsi="Arial" w:cs="Arial"/>
          <w:szCs w:val="22"/>
        </w:rPr>
        <w:t>, behalve wanneer gebruik gemaakt wordt van elektronische middelen zoals gedefinieerd in het tweede lid.</w:t>
      </w:r>
    </w:p>
    <w:p w:rsidR="00FE7A42" w:rsidRPr="005E1F01" w:rsidRDefault="00FE7A42">
      <w:pPr>
        <w:tabs>
          <w:tab w:val="left" w:pos="-720"/>
        </w:tabs>
        <w:rPr>
          <w:rFonts w:ascii="Arial" w:hAnsi="Arial" w:cs="Arial"/>
          <w:spacing w:val="-2"/>
        </w:rPr>
      </w:pPr>
    </w:p>
    <w:p w:rsidR="00FE7A42" w:rsidRPr="005E1F01" w:rsidRDefault="00FE7A42" w:rsidP="00646406">
      <w:pPr>
        <w:keepLines/>
        <w:tabs>
          <w:tab w:val="left" w:pos="-720"/>
        </w:tabs>
        <w:jc w:val="both"/>
        <w:rPr>
          <w:rFonts w:ascii="Arial" w:hAnsi="Arial" w:cs="Arial"/>
          <w:spacing w:val="-2"/>
        </w:rPr>
      </w:pPr>
      <w:r w:rsidRPr="005E1F01">
        <w:rPr>
          <w:rFonts w:ascii="Arial" w:hAnsi="Arial" w:cs="Arial"/>
          <w:spacing w:val="-2"/>
          <w:lang w:val="fr-BE"/>
        </w:rPr>
        <w:tab/>
      </w:r>
      <w:r w:rsidRPr="005E1F01">
        <w:rPr>
          <w:rFonts w:ascii="Arial" w:hAnsi="Arial" w:cs="Arial"/>
          <w:spacing w:val="-2"/>
        </w:rPr>
        <w:t>Noch de personen die bij artikel 119 van het Kieswetboek gemachtigd zijn om de voordracht na te zien, noch het hoofdbureau van het kiesgebied mogen de hoedanigheid van kiezer betwisten van de ondertekenaars die als kiezer voorkomen op de lijst van de kiezers van een der gemeenten van de kieskring.</w:t>
      </w:r>
      <w:r>
        <w:t xml:space="preserve"> </w:t>
      </w:r>
      <w:r w:rsidRPr="00F178F6">
        <w:rPr>
          <w:rFonts w:ascii="Arial" w:hAnsi="Arial" w:cs="Arial"/>
          <w:color w:val="00B050"/>
          <w:spacing w:val="-2"/>
        </w:rPr>
        <w:t>De akte van bewilliging van de kandidaatstelling kan gezamenlijk voor alle kandidaten van éénzelfde lijst opgemaakt worden of individueel voor één of meerdere kandidaten van éénzelfde lijst in voorkomend geval.</w:t>
      </w:r>
    </w:p>
    <w:p w:rsidR="00FE7A42" w:rsidRPr="005E1F01" w:rsidRDefault="00FE7A42">
      <w:pPr>
        <w:keepLines/>
        <w:tabs>
          <w:tab w:val="left" w:pos="-720"/>
        </w:tabs>
        <w:jc w:val="both"/>
        <w:rPr>
          <w:rFonts w:ascii="Arial" w:hAnsi="Arial" w:cs="Arial"/>
          <w:spacing w:val="-2"/>
        </w:rPr>
      </w:pPr>
      <w:r w:rsidRPr="005E1F01">
        <w:rPr>
          <w:rFonts w:ascii="Arial" w:hAnsi="Arial" w:cs="Arial"/>
          <w:spacing w:val="-2"/>
        </w:rPr>
        <w:t>.</w:t>
      </w:r>
    </w:p>
    <w:p w:rsidR="00FE7A42" w:rsidRPr="005E1F01" w:rsidRDefault="00FE7A42">
      <w:pPr>
        <w:keepLines/>
        <w:tabs>
          <w:tab w:val="left" w:pos="-720"/>
        </w:tabs>
        <w:jc w:val="both"/>
        <w:rPr>
          <w:rFonts w:ascii="Arial" w:hAnsi="Arial" w:cs="Arial"/>
          <w:spacing w:val="-2"/>
        </w:rPr>
      </w:pPr>
      <w:r w:rsidRPr="005E1F01">
        <w:rPr>
          <w:rFonts w:ascii="Arial" w:hAnsi="Arial" w:cs="Arial"/>
          <w:spacing w:val="-2"/>
          <w:lang w:val="fr-BE"/>
        </w:rPr>
        <w:tab/>
      </w:r>
      <w:r w:rsidRPr="005E1F01">
        <w:rPr>
          <w:rFonts w:ascii="Arial" w:hAnsi="Arial" w:cs="Arial"/>
          <w:spacing w:val="-2"/>
        </w:rPr>
        <w:t>De voorgedragen kandidaten bewilligen in hun kandidaatstelling door een ondertekende schriftelijke verklaring, die aan de voorzitter van het hoofdbureau van het kiesgebied wordt overhandigd binnen de tijd bepaald in artikel 20, § 1.</w:t>
      </w:r>
      <w:r>
        <w:t xml:space="preserve"> </w:t>
      </w:r>
      <w:r w:rsidRPr="00F178F6">
        <w:rPr>
          <w:rFonts w:ascii="Arial" w:hAnsi="Arial" w:cs="Arial"/>
          <w:color w:val="00B050"/>
          <w:spacing w:val="-2"/>
        </w:rPr>
        <w:t xml:space="preserve">Eens de </w:t>
      </w:r>
      <w:proofErr w:type="spellStart"/>
      <w:r w:rsidRPr="00F178F6">
        <w:rPr>
          <w:rFonts w:ascii="Arial" w:hAnsi="Arial" w:cs="Arial"/>
          <w:color w:val="00B050"/>
          <w:spacing w:val="-2"/>
        </w:rPr>
        <w:t>voordrachtsakte</w:t>
      </w:r>
      <w:proofErr w:type="spellEnd"/>
      <w:r w:rsidRPr="00F178F6">
        <w:rPr>
          <w:rFonts w:ascii="Arial" w:hAnsi="Arial" w:cs="Arial"/>
          <w:color w:val="00B050"/>
          <w:spacing w:val="-2"/>
        </w:rPr>
        <w:t xml:space="preserve"> aan de voorzitter van het kieskringhoofdbureau overhandigd is, kan de bewilligende kandidaat zijn kandidaatstelling niet meer op geldige wijze intrekken, tenzij met de instemming van de ondertekenaars van de akte en van al zijn medekandidaten. De gegevens van de kandidaten die hun kandidaatstelling aanvaarden, mogen doorgestuurd worden met toepassing van artikel 48/2. De namen en voornamen zoals vermeld op het stembiljet, met uitzondering van de naam van de echtgenoot of overleden echtgenoot gebruikt met toepassing van het derde lid, de kandidatenlijst waarop deze kandidaten voorkomen, alsook hun desbetreffende kiesresultaten, zullen bewaard worden en onbeperkt toegankelijk zijn, met het oog op historisch onderzoek door elkeen, op de website van de kiesresultaten van de Federale Overheidsdienst Binnenlandse Zaken en bij het Rijksarchief.</w:t>
      </w:r>
    </w:p>
    <w:p w:rsidR="00FE7A42" w:rsidRPr="005E1F01" w:rsidRDefault="00FE7A42">
      <w:pPr>
        <w:tabs>
          <w:tab w:val="left" w:pos="-720"/>
        </w:tabs>
        <w:rPr>
          <w:rFonts w:ascii="Arial" w:hAnsi="Arial" w:cs="Arial"/>
          <w:spacing w:val="-2"/>
        </w:rPr>
      </w:pPr>
    </w:p>
    <w:p w:rsidR="00FE7A42" w:rsidRPr="00F178F6" w:rsidRDefault="00FE7A42">
      <w:pPr>
        <w:keepLines/>
        <w:tabs>
          <w:tab w:val="left" w:pos="-720"/>
        </w:tabs>
        <w:jc w:val="both"/>
        <w:rPr>
          <w:rFonts w:ascii="Arial" w:hAnsi="Arial" w:cs="Arial"/>
          <w:color w:val="00B050"/>
          <w:spacing w:val="-2"/>
        </w:rPr>
      </w:pPr>
      <w:r w:rsidRPr="005E1F01">
        <w:rPr>
          <w:rFonts w:ascii="Arial" w:hAnsi="Arial" w:cs="Arial"/>
          <w:spacing w:val="-2"/>
          <w:lang w:val="fr-BE"/>
        </w:rPr>
        <w:tab/>
      </w:r>
      <w:r w:rsidRPr="00F178F6">
        <w:rPr>
          <w:rFonts w:ascii="Arial" w:hAnsi="Arial" w:cs="Arial"/>
          <w:color w:val="00B050"/>
          <w:spacing w:val="-2"/>
        </w:rPr>
        <w:t>In hun akte van bewilliging wijzen de kandidaten onder hen drie kandidaten aan die zij machtigen om deze akte in te dienen.</w:t>
      </w:r>
    </w:p>
    <w:p w:rsidR="00FE7A42" w:rsidRPr="005E1F01" w:rsidRDefault="00FE7A42">
      <w:pPr>
        <w:tabs>
          <w:tab w:val="left" w:pos="-720"/>
        </w:tabs>
        <w:rPr>
          <w:rFonts w:ascii="Arial" w:hAnsi="Arial" w:cs="Arial"/>
          <w:spacing w:val="-2"/>
        </w:rPr>
      </w:pPr>
    </w:p>
    <w:p w:rsidR="00FE7A42" w:rsidRPr="005E1F01" w:rsidRDefault="00FE7A42">
      <w:pPr>
        <w:keepLines/>
        <w:tabs>
          <w:tab w:val="left" w:pos="-720"/>
        </w:tabs>
        <w:jc w:val="both"/>
        <w:rPr>
          <w:rFonts w:ascii="Arial" w:hAnsi="Arial" w:cs="Arial"/>
          <w:spacing w:val="-2"/>
        </w:rPr>
      </w:pPr>
      <w:r w:rsidRPr="005E1F01">
        <w:rPr>
          <w:rFonts w:ascii="Arial" w:hAnsi="Arial" w:cs="Arial"/>
          <w:spacing w:val="-2"/>
          <w:lang w:val="fr-BE"/>
        </w:rPr>
        <w:tab/>
      </w:r>
      <w:r w:rsidRPr="005E1F01">
        <w:rPr>
          <w:rFonts w:ascii="Arial" w:hAnsi="Arial" w:cs="Arial"/>
          <w:spacing w:val="-2"/>
        </w:rPr>
        <w:t>In hun verklaring van bewilliging wijzen de kandidaten uit de kiezers die hun voordracht hebben ondertekend, drie personen aan die zij machtigen om de voordracht in te dienen.  In dezelfde verklaring erkennen zij de twee kandidaten die door de in het eerste lid bedoelde uittredende leden van het Parlement zijn aangewezen om de voordracht in te dienen.</w:t>
      </w:r>
    </w:p>
    <w:p w:rsidR="00FE7A42" w:rsidRPr="005E1F01" w:rsidRDefault="00FE7A42">
      <w:pPr>
        <w:tabs>
          <w:tab w:val="left" w:pos="-720"/>
        </w:tabs>
        <w:rPr>
          <w:rFonts w:ascii="Arial" w:hAnsi="Arial" w:cs="Arial"/>
          <w:spacing w:val="-2"/>
        </w:rPr>
      </w:pPr>
    </w:p>
    <w:p w:rsidR="00FE7A42" w:rsidRPr="005E1F01" w:rsidRDefault="00FE7A42" w:rsidP="00727C9A">
      <w:pPr>
        <w:keepLines/>
        <w:tabs>
          <w:tab w:val="left" w:pos="-720"/>
        </w:tabs>
        <w:jc w:val="both"/>
        <w:rPr>
          <w:rFonts w:ascii="Arial" w:hAnsi="Arial" w:cs="Arial"/>
          <w:spacing w:val="-2"/>
        </w:rPr>
      </w:pPr>
      <w:r w:rsidRPr="005E1F01">
        <w:rPr>
          <w:rFonts w:ascii="Arial" w:hAnsi="Arial" w:cs="Arial"/>
          <w:spacing w:val="-2"/>
          <w:lang w:val="fr-BE"/>
        </w:rPr>
        <w:lastRenderedPageBreak/>
        <w:tab/>
      </w:r>
      <w:r w:rsidRPr="005E1F01">
        <w:rPr>
          <w:rFonts w:ascii="Arial" w:hAnsi="Arial" w:cs="Arial"/>
          <w:spacing w:val="-2"/>
        </w:rPr>
        <w:t xml:space="preserve">Zij kunnen in dezelfde verklaring een getuige en een plaatsvervangend getuige aanwijzen om de vergaderingen van het hoofdbureau van het kiesgebied, voorgeschreven bij de artikelen 119 en 124 van het Kieswetboek, zoals ze worden gewijzigd bij artikel 24 van deze wet, en de door dit bureau na de stemming te vervullen verrichtingen bij te wonen, alsmede een getuige en een plaatsvervangend getuige voor elk kantonhoofdbureau om de vergadering, voorgeschreven bij artikel 38, § 2, van de wet, alsmede de door dit bureau na de stemming te vervullen verrichtingen bij te wonen. </w:t>
      </w:r>
      <w:r w:rsidRPr="005E1F01">
        <w:rPr>
          <w:rFonts w:ascii="Arial" w:hAnsi="Arial" w:cs="Arial"/>
          <w:spacing w:val="-2"/>
          <w:szCs w:val="22"/>
        </w:rPr>
        <w:t xml:space="preserve">Elk kieshoofdbureau zorgt ervoor om voor deze verrichtingen, evenals bij verrichtingen uitgevoerd in artikel 48/1, § 2 bedoelde werkingsstoringen te </w:t>
      </w:r>
      <w:proofErr w:type="spellStart"/>
      <w:r w:rsidRPr="005E1F01">
        <w:rPr>
          <w:rFonts w:ascii="Arial" w:hAnsi="Arial" w:cs="Arial"/>
          <w:spacing w:val="-2"/>
          <w:szCs w:val="22"/>
        </w:rPr>
        <w:t>identificerenen</w:t>
      </w:r>
      <w:proofErr w:type="spellEnd"/>
      <w:r w:rsidRPr="005E1F01">
        <w:rPr>
          <w:rFonts w:ascii="Arial" w:hAnsi="Arial" w:cs="Arial"/>
          <w:spacing w:val="-2"/>
          <w:szCs w:val="22"/>
        </w:rPr>
        <w:t xml:space="preserve"> op te lossen, de aangewezen getuigen zo snel mogelijk op te roepen via de meest gepaste middelen</w:t>
      </w:r>
      <w:r w:rsidRPr="005E1F01">
        <w:rPr>
          <w:rFonts w:ascii="Arial" w:hAnsi="Arial" w:cs="Arial"/>
          <w:i/>
          <w:spacing w:val="-2"/>
          <w:szCs w:val="22"/>
        </w:rPr>
        <w:t>.</w:t>
      </w:r>
    </w:p>
    <w:p w:rsidR="00FE7A42" w:rsidRPr="005E1F01" w:rsidRDefault="00FE7A42">
      <w:pPr>
        <w:keepLines/>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r w:rsidRPr="005E1F01">
        <w:rPr>
          <w:rFonts w:ascii="Arial" w:hAnsi="Arial" w:cs="Arial"/>
          <w:spacing w:val="-2"/>
          <w:lang w:val="fr-BE"/>
        </w:rPr>
        <w:tab/>
      </w:r>
      <w:r w:rsidRPr="005E1F01">
        <w:rPr>
          <w:rFonts w:ascii="Arial" w:hAnsi="Arial" w:cs="Arial"/>
          <w:spacing w:val="-2"/>
        </w:rPr>
        <w:t>Indien bepaalde kandidaten en afzonderlijke verklaringen van bewilliging verschillende personen als getuige hebben aangewezen, komen alleen de aanwijzingen in aanmerking die ondertekend zijn door de eerste kandidaat in de volgorde van de voordracht.</w:t>
      </w:r>
    </w:p>
    <w:p w:rsidR="00FE7A42" w:rsidRPr="005E1F01" w:rsidRDefault="00FE7A42">
      <w:pPr>
        <w:tabs>
          <w:tab w:val="left" w:pos="-720"/>
        </w:tabs>
        <w:rPr>
          <w:rFonts w:ascii="Arial" w:hAnsi="Arial" w:cs="Arial"/>
          <w:spacing w:val="-2"/>
        </w:rPr>
      </w:pPr>
    </w:p>
    <w:p w:rsidR="00FE7A42" w:rsidRPr="005E1F01" w:rsidRDefault="00FE7A42">
      <w:pPr>
        <w:keepLines/>
        <w:tabs>
          <w:tab w:val="left" w:pos="-720"/>
        </w:tabs>
        <w:jc w:val="both"/>
        <w:rPr>
          <w:rFonts w:ascii="Arial" w:hAnsi="Arial" w:cs="Arial"/>
          <w:spacing w:val="-2"/>
        </w:rPr>
      </w:pPr>
      <w:r w:rsidRPr="005E1F01">
        <w:rPr>
          <w:rFonts w:ascii="Arial" w:hAnsi="Arial" w:cs="Arial"/>
          <w:spacing w:val="-2"/>
          <w:lang w:val="fr-BE"/>
        </w:rPr>
        <w:tab/>
      </w:r>
      <w:r w:rsidRPr="005E1F01">
        <w:rPr>
          <w:rFonts w:ascii="Arial" w:hAnsi="Arial" w:cs="Arial"/>
          <w:spacing w:val="-2"/>
        </w:rPr>
        <w:t>De getuigen hebben het recht hun opmerkingen in de processen-verbaal te doen opnemen.</w:t>
      </w:r>
    </w:p>
    <w:p w:rsidR="00FE7A42" w:rsidRPr="005E1F01" w:rsidRDefault="00FE7A42">
      <w:pPr>
        <w:tabs>
          <w:tab w:val="left" w:pos="-720"/>
        </w:tabs>
        <w:rPr>
          <w:rFonts w:ascii="Arial" w:hAnsi="Arial" w:cs="Arial"/>
          <w:spacing w:val="-2"/>
        </w:rPr>
      </w:pPr>
    </w:p>
    <w:p w:rsidR="00FE7A42" w:rsidRPr="005E1F01" w:rsidRDefault="00FE7A42">
      <w:pPr>
        <w:keepLines/>
        <w:tabs>
          <w:tab w:val="left" w:pos="-720"/>
        </w:tabs>
        <w:jc w:val="both"/>
        <w:rPr>
          <w:rFonts w:ascii="Arial" w:hAnsi="Arial" w:cs="Arial"/>
          <w:spacing w:val="-2"/>
        </w:rPr>
      </w:pPr>
      <w:r w:rsidRPr="005E1F01">
        <w:rPr>
          <w:rFonts w:ascii="Arial" w:hAnsi="Arial" w:cs="Arial"/>
          <w:spacing w:val="-2"/>
          <w:lang w:val="fr-BE"/>
        </w:rPr>
        <w:tab/>
      </w:r>
      <w:r w:rsidRPr="005E1F01">
        <w:rPr>
          <w:rFonts w:ascii="Arial" w:hAnsi="Arial" w:cs="Arial"/>
          <w:spacing w:val="-2"/>
        </w:rPr>
        <w:t>Op een zelfde lijst mogen niet meer kandidaten voorkomen dan er leden te kiezen zijn en mogen geen kandidaten staan die speciaal voor de opvolging worden voorgedragen.</w:t>
      </w:r>
    </w:p>
    <w:p w:rsidR="00FE7A42" w:rsidRPr="005E1F01" w:rsidRDefault="00FE7A42">
      <w:pPr>
        <w:tabs>
          <w:tab w:val="left" w:pos="-720"/>
        </w:tabs>
        <w:rPr>
          <w:rFonts w:ascii="Arial" w:hAnsi="Arial" w:cs="Arial"/>
          <w:spacing w:val="-2"/>
        </w:rPr>
      </w:pPr>
    </w:p>
    <w:p w:rsidR="00FE7A42" w:rsidRPr="005E1F01" w:rsidRDefault="00FE7A42" w:rsidP="002E103C">
      <w:pPr>
        <w:keepLines/>
        <w:tabs>
          <w:tab w:val="left" w:pos="-720"/>
        </w:tabs>
        <w:jc w:val="both"/>
        <w:rPr>
          <w:rFonts w:ascii="Arial" w:hAnsi="Arial" w:cs="Arial"/>
          <w:spacing w:val="-2"/>
        </w:rPr>
      </w:pPr>
      <w:r w:rsidRPr="00FE7A42">
        <w:rPr>
          <w:rFonts w:ascii="Arial" w:hAnsi="Arial" w:cs="Arial"/>
          <w:spacing w:val="-2"/>
          <w:lang w:val="fr-BE"/>
        </w:rPr>
        <w:tab/>
      </w:r>
      <w:r w:rsidRPr="005E1F01">
        <w:rPr>
          <w:rFonts w:ascii="Arial" w:hAnsi="Arial" w:cs="Arial"/>
          <w:spacing w:val="-2"/>
        </w:rPr>
        <w:t xml:space="preserve">De </w:t>
      </w:r>
      <w:proofErr w:type="spellStart"/>
      <w:r w:rsidRPr="005E1F01">
        <w:rPr>
          <w:rFonts w:ascii="Arial" w:hAnsi="Arial" w:cs="Arial"/>
          <w:spacing w:val="-2"/>
        </w:rPr>
        <w:t>voordrachtsakte</w:t>
      </w:r>
      <w:proofErr w:type="spellEnd"/>
      <w:r w:rsidRPr="005E1F01">
        <w:rPr>
          <w:rFonts w:ascii="Arial" w:hAnsi="Arial" w:cs="Arial"/>
          <w:spacing w:val="-2"/>
        </w:rPr>
        <w:t xml:space="preserve"> van de kandidaten geeft de volgorde aan waarin deze worden voorgedragen. </w:t>
      </w:r>
    </w:p>
    <w:p w:rsidR="00FE7A42" w:rsidRPr="005E1F01" w:rsidRDefault="00FE7A42">
      <w:pPr>
        <w:tabs>
          <w:tab w:val="left" w:pos="-720"/>
        </w:tabs>
        <w:rPr>
          <w:rFonts w:ascii="Arial" w:hAnsi="Arial" w:cs="Arial"/>
          <w:spacing w:val="-2"/>
        </w:rPr>
      </w:pPr>
    </w:p>
    <w:p w:rsidR="00FE7A42" w:rsidRPr="005E1F01" w:rsidRDefault="00FE7A42">
      <w:pPr>
        <w:tabs>
          <w:tab w:val="left" w:pos="-720"/>
        </w:tabs>
        <w:rPr>
          <w:rFonts w:ascii="Arial" w:hAnsi="Arial" w:cs="Arial"/>
          <w:spacing w:val="-2"/>
        </w:rPr>
      </w:pPr>
    </w:p>
    <w:p w:rsidR="00FE7A42" w:rsidRPr="005E1F01" w:rsidRDefault="00FE7A42">
      <w:pPr>
        <w:keepLines/>
        <w:tabs>
          <w:tab w:val="center" w:pos="2496"/>
        </w:tabs>
        <w:jc w:val="center"/>
        <w:rPr>
          <w:rFonts w:ascii="Arial" w:hAnsi="Arial" w:cs="Arial"/>
          <w:b/>
          <w:spacing w:val="-2"/>
        </w:rPr>
      </w:pPr>
      <w:r w:rsidRPr="005E1F01">
        <w:rPr>
          <w:rFonts w:ascii="Arial" w:hAnsi="Arial" w:cs="Arial"/>
          <w:b/>
          <w:spacing w:val="-2"/>
        </w:rPr>
        <w:t>Art. 22bis</w:t>
      </w:r>
    </w:p>
    <w:p w:rsidR="00FE7A42" w:rsidRPr="005E1F01" w:rsidRDefault="00FE7A42">
      <w:pPr>
        <w:tabs>
          <w:tab w:val="left" w:pos="-720"/>
        </w:tabs>
        <w:rPr>
          <w:rFonts w:ascii="Arial" w:hAnsi="Arial" w:cs="Arial"/>
          <w:spacing w:val="-2"/>
          <w:lang w:val="fr-FR"/>
        </w:rPr>
      </w:pPr>
    </w:p>
    <w:p w:rsidR="00FE7A42" w:rsidRPr="005E1F01" w:rsidRDefault="00FE7A42">
      <w:pPr>
        <w:tabs>
          <w:tab w:val="left" w:pos="-720"/>
        </w:tabs>
        <w:jc w:val="both"/>
        <w:rPr>
          <w:rFonts w:ascii="Arial" w:hAnsi="Arial" w:cs="Arial"/>
          <w:spacing w:val="-2"/>
        </w:rPr>
      </w:pPr>
      <w:r w:rsidRPr="005E1F01">
        <w:rPr>
          <w:rFonts w:ascii="Arial" w:hAnsi="Arial" w:cs="Arial"/>
          <w:spacing w:val="-2"/>
          <w:lang w:val="fr-BE"/>
        </w:rPr>
        <w:tab/>
      </w:r>
      <w:r w:rsidRPr="005E1F01">
        <w:rPr>
          <w:rFonts w:ascii="Arial" w:hAnsi="Arial" w:cs="Arial"/>
          <w:spacing w:val="-2"/>
        </w:rPr>
        <w:t>Op elk van de lijsten mag het verschil tussen het aantal kandi</w:t>
      </w:r>
      <w:r w:rsidRPr="005E1F01">
        <w:rPr>
          <w:rFonts w:ascii="Arial" w:hAnsi="Arial" w:cs="Arial"/>
          <w:spacing w:val="-2"/>
        </w:rPr>
        <w:softHyphen/>
        <w:t>daten van elk geslacht niet groter zijn dan één.</w:t>
      </w:r>
      <w:r w:rsidRPr="005E1F01">
        <w:rPr>
          <w:rFonts w:ascii="Arial" w:hAnsi="Arial" w:cs="Arial"/>
          <w:i/>
          <w:spacing w:val="-2"/>
          <w:sz w:val="20"/>
        </w:rPr>
        <w:t xml:space="preserve"> </w:t>
      </w:r>
      <w:r w:rsidRPr="005E1F01">
        <w:rPr>
          <w:rFonts w:ascii="Arial" w:hAnsi="Arial" w:cs="Arial"/>
          <w:spacing w:val="-2"/>
          <w:szCs w:val="22"/>
        </w:rPr>
        <w:t>Bovendien mag het verschil tussen alle kandidaten van elk geslacht binnen éénzelfde lijst niet groter zijn dan één.</w:t>
      </w:r>
    </w:p>
    <w:p w:rsidR="00FE7A42" w:rsidRPr="005E1F01" w:rsidRDefault="00FE7A42">
      <w:pPr>
        <w:tabs>
          <w:tab w:val="left" w:pos="-720"/>
        </w:tabs>
        <w:rPr>
          <w:rFonts w:ascii="Arial" w:hAnsi="Arial" w:cs="Arial"/>
          <w:spacing w:val="-2"/>
          <w:lang w:val="nl-BE"/>
        </w:rPr>
      </w:pPr>
    </w:p>
    <w:p w:rsidR="00FE7A42" w:rsidRPr="005E1F01" w:rsidRDefault="00FE7A42">
      <w:pPr>
        <w:tabs>
          <w:tab w:val="left" w:pos="-720"/>
        </w:tabs>
        <w:rPr>
          <w:rFonts w:ascii="Arial" w:hAnsi="Arial" w:cs="Arial"/>
          <w:spacing w:val="-2"/>
        </w:rPr>
      </w:pPr>
      <w:r w:rsidRPr="005E1F01">
        <w:rPr>
          <w:rFonts w:ascii="Arial" w:hAnsi="Arial" w:cs="Arial"/>
          <w:spacing w:val="-2"/>
          <w:lang w:val="fr-BE"/>
        </w:rPr>
        <w:tab/>
      </w:r>
      <w:r w:rsidRPr="005E1F01">
        <w:rPr>
          <w:rFonts w:ascii="Arial" w:hAnsi="Arial" w:cs="Arial"/>
          <w:spacing w:val="-2"/>
        </w:rPr>
        <w:t>De eerste twee kandidaten van elk van de lijsten moeten van een verschillend geslacht zijn.</w:t>
      </w:r>
    </w:p>
    <w:p w:rsidR="00FE7A42" w:rsidRPr="005E1F01" w:rsidRDefault="00FE7A42">
      <w:pPr>
        <w:tabs>
          <w:tab w:val="left" w:pos="-720"/>
        </w:tabs>
        <w:rPr>
          <w:rFonts w:ascii="Arial" w:hAnsi="Arial" w:cs="Arial"/>
          <w:spacing w:val="-2"/>
        </w:rPr>
      </w:pPr>
    </w:p>
    <w:p w:rsidR="00FE7A42" w:rsidRPr="005E1F01" w:rsidRDefault="00FE7A42">
      <w:pPr>
        <w:tabs>
          <w:tab w:val="left" w:pos="-720"/>
        </w:tabs>
        <w:jc w:val="center"/>
        <w:rPr>
          <w:rFonts w:ascii="Arial" w:hAnsi="Arial" w:cs="Arial"/>
          <w:b/>
          <w:spacing w:val="-2"/>
        </w:rPr>
      </w:pPr>
      <w:r w:rsidRPr="005E1F01">
        <w:rPr>
          <w:rFonts w:ascii="Arial" w:hAnsi="Arial" w:cs="Arial"/>
          <w:b/>
          <w:spacing w:val="-2"/>
          <w:u w:val="single"/>
        </w:rPr>
        <w:t>Overgangsbepaling in 2004</w:t>
      </w:r>
      <w:r w:rsidRPr="005E1F01">
        <w:rPr>
          <w:rFonts w:ascii="Arial" w:hAnsi="Arial" w:cs="Arial"/>
          <w:b/>
          <w:spacing w:val="-2"/>
        </w:rPr>
        <w:t>.</w:t>
      </w:r>
    </w:p>
    <w:p w:rsidR="00FE7A42" w:rsidRPr="005E1F01" w:rsidRDefault="00FE7A42">
      <w:pPr>
        <w:tabs>
          <w:tab w:val="left" w:pos="-720"/>
        </w:tabs>
        <w:rPr>
          <w:rFonts w:ascii="Arial" w:hAnsi="Arial" w:cs="Arial"/>
          <w:spacing w:val="-2"/>
        </w:rPr>
      </w:pPr>
    </w:p>
    <w:p w:rsidR="00FE7A42" w:rsidRPr="005E1F01" w:rsidRDefault="00FE7A42">
      <w:pPr>
        <w:tabs>
          <w:tab w:val="left" w:pos="-720"/>
        </w:tabs>
        <w:rPr>
          <w:rFonts w:ascii="Arial" w:hAnsi="Arial" w:cs="Arial"/>
          <w:spacing w:val="-2"/>
        </w:rPr>
      </w:pPr>
      <w:r w:rsidRPr="005E1F01">
        <w:rPr>
          <w:rFonts w:ascii="Arial" w:hAnsi="Arial" w:cs="Arial"/>
          <w:spacing w:val="-2"/>
          <w:lang w:val="fr-BE"/>
        </w:rPr>
        <w:tab/>
      </w:r>
      <w:r w:rsidRPr="005E1F01">
        <w:rPr>
          <w:rFonts w:ascii="Arial" w:hAnsi="Arial" w:cs="Arial"/>
          <w:spacing w:val="-2"/>
        </w:rPr>
        <w:t>Bij de eerste volledige vernieuwing van elke assemblee na de inwerkingtreding van deze wet, mogen de eerste drie kandidaten van elke lijst niet van hetzelfde geslacht zijn.</w:t>
      </w:r>
    </w:p>
    <w:p w:rsidR="00FE7A42" w:rsidRPr="005E1F01" w:rsidRDefault="00FE7A42">
      <w:pPr>
        <w:tabs>
          <w:tab w:val="left" w:pos="-720"/>
        </w:tabs>
        <w:rPr>
          <w:rFonts w:ascii="Arial" w:hAnsi="Arial" w:cs="Arial"/>
          <w:spacing w:val="-2"/>
        </w:rPr>
      </w:pPr>
    </w:p>
    <w:p w:rsidR="00FE7A42" w:rsidRPr="005E1F01" w:rsidRDefault="00FE7A42">
      <w:pPr>
        <w:tabs>
          <w:tab w:val="left" w:pos="-720"/>
        </w:tabs>
        <w:rPr>
          <w:rFonts w:ascii="Arial" w:hAnsi="Arial" w:cs="Arial"/>
          <w:spacing w:val="-2"/>
        </w:rPr>
      </w:pPr>
      <w:r w:rsidRPr="005E1F01">
        <w:rPr>
          <w:rFonts w:ascii="Arial" w:hAnsi="Arial" w:cs="Arial"/>
          <w:spacing w:val="-2"/>
          <w:lang w:val="fr-BE"/>
        </w:rPr>
        <w:tab/>
      </w:r>
      <w:r w:rsidRPr="005E1F01">
        <w:rPr>
          <w:rFonts w:ascii="Arial" w:hAnsi="Arial" w:cs="Arial"/>
          <w:spacing w:val="-2"/>
        </w:rPr>
        <w:t>Bovendien mag op elk van de lijsten het verschil tussen het aantal kandidaten van elk geslacht niet groter zijn dan één.</w:t>
      </w:r>
    </w:p>
    <w:p w:rsidR="00FE7A42" w:rsidRPr="005E1F01" w:rsidRDefault="00FE7A42">
      <w:pPr>
        <w:tabs>
          <w:tab w:val="left" w:pos="-720"/>
        </w:tabs>
        <w:rPr>
          <w:rFonts w:ascii="Arial" w:hAnsi="Arial" w:cs="Arial"/>
          <w:spacing w:val="-2"/>
        </w:rPr>
      </w:pPr>
    </w:p>
    <w:p w:rsidR="00FE7A42" w:rsidRPr="005E1F01" w:rsidRDefault="00FE7A42">
      <w:pPr>
        <w:keepNext/>
        <w:keepLines/>
        <w:tabs>
          <w:tab w:val="center" w:pos="2496"/>
        </w:tabs>
        <w:jc w:val="both"/>
        <w:rPr>
          <w:rFonts w:ascii="Arial" w:hAnsi="Arial" w:cs="Arial"/>
          <w:spacing w:val="-2"/>
        </w:rPr>
      </w:pPr>
    </w:p>
    <w:p w:rsidR="00FE7A42" w:rsidRPr="005E1F01" w:rsidRDefault="00FE7A42">
      <w:pPr>
        <w:keepNext/>
        <w:keepLines/>
        <w:tabs>
          <w:tab w:val="center" w:pos="2496"/>
        </w:tabs>
        <w:jc w:val="center"/>
        <w:rPr>
          <w:rFonts w:ascii="Arial" w:hAnsi="Arial" w:cs="Arial"/>
          <w:spacing w:val="-2"/>
        </w:rPr>
      </w:pPr>
      <w:r w:rsidRPr="005E1F01">
        <w:rPr>
          <w:rFonts w:ascii="Arial" w:hAnsi="Arial" w:cs="Arial"/>
          <w:b/>
          <w:spacing w:val="-2"/>
        </w:rPr>
        <w:t>Art. 23</w:t>
      </w:r>
    </w:p>
    <w:p w:rsidR="00FE7A42" w:rsidRPr="005E1F01" w:rsidRDefault="00FE7A42">
      <w:pPr>
        <w:keepNext/>
        <w:keepLines/>
        <w:tabs>
          <w:tab w:val="center" w:pos="2496"/>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r w:rsidRPr="005E1F01">
        <w:rPr>
          <w:rFonts w:ascii="Arial" w:hAnsi="Arial" w:cs="Arial"/>
          <w:spacing w:val="-2"/>
        </w:rPr>
        <w:t>§ 1. Een kiezer mag niet meer dan één voordracht voor dezelfde verkiezing ondertekenen.  De kiezer die dit verbod overtreedt, is strafbaar met de straffen bepaald bij artikel 202 van het Kieswetboek.</w:t>
      </w:r>
    </w:p>
    <w:p w:rsidR="00C62ADE" w:rsidRPr="005E1F01" w:rsidRDefault="00C62ADE">
      <w:pPr>
        <w:rPr>
          <w:rFonts w:ascii="Arial" w:hAnsi="Arial" w:cs="Arial"/>
        </w:rPr>
      </w:pPr>
    </w:p>
    <w:p w:rsidR="00FE7A42" w:rsidRPr="005E1F01" w:rsidRDefault="00FE7A42" w:rsidP="005265C3">
      <w:pPr>
        <w:keepLines/>
        <w:tabs>
          <w:tab w:val="left" w:pos="-720"/>
        </w:tabs>
        <w:jc w:val="both"/>
        <w:rPr>
          <w:rFonts w:ascii="Arial" w:hAnsi="Arial" w:cs="Arial"/>
          <w:b/>
          <w:spacing w:val="-2"/>
        </w:rPr>
      </w:pPr>
      <w:r w:rsidRPr="005E1F01">
        <w:rPr>
          <w:rFonts w:ascii="Arial" w:hAnsi="Arial" w:cs="Arial"/>
          <w:spacing w:val="-2"/>
        </w:rPr>
        <w:t>§ 2. Een kandidaat mag niet op meer dan één lijst voorkomen.</w:t>
      </w:r>
    </w:p>
    <w:p w:rsidR="00FE7A42" w:rsidRPr="005E1F01" w:rsidRDefault="00FE7A42">
      <w:pPr>
        <w:keepLines/>
        <w:tabs>
          <w:tab w:val="left" w:pos="-720"/>
        </w:tabs>
        <w:jc w:val="both"/>
        <w:rPr>
          <w:rFonts w:ascii="Arial" w:hAnsi="Arial" w:cs="Arial"/>
          <w:spacing w:val="-2"/>
        </w:rPr>
      </w:pPr>
    </w:p>
    <w:p w:rsidR="00FE7A42" w:rsidRPr="005E1F01" w:rsidRDefault="00FE7A42" w:rsidP="00FC6FA3">
      <w:pPr>
        <w:keepLines/>
        <w:tabs>
          <w:tab w:val="left" w:pos="-720"/>
        </w:tabs>
        <w:jc w:val="both"/>
        <w:rPr>
          <w:rFonts w:ascii="Arial" w:hAnsi="Arial" w:cs="Arial"/>
          <w:spacing w:val="-2"/>
          <w:lang w:val="nl-BE"/>
        </w:rPr>
      </w:pPr>
      <w:r w:rsidRPr="00FE7A42">
        <w:rPr>
          <w:rFonts w:ascii="Arial" w:hAnsi="Arial" w:cs="Arial"/>
          <w:spacing w:val="-2"/>
          <w:lang w:val="nl-BE"/>
        </w:rPr>
        <w:tab/>
      </w:r>
      <w:r w:rsidRPr="005E1F01">
        <w:rPr>
          <w:rFonts w:ascii="Arial" w:hAnsi="Arial" w:cs="Arial"/>
          <w:spacing w:val="-2"/>
        </w:rPr>
        <w:t>Niemand mag zich kandidaat stellen voor de verkiezingen van het Parlement als hij tegelijk kandidaat is voor de verkiezingen van de Kamer van volksvertegenwoordigers wanneer deze verkiezingen op dezelfde dag plaatsvinden.</w:t>
      </w:r>
    </w:p>
    <w:p w:rsidR="00FE7A42" w:rsidRPr="005E1F01" w:rsidRDefault="00FE7A42">
      <w:pPr>
        <w:keepLines/>
        <w:tabs>
          <w:tab w:val="left" w:pos="-720"/>
        </w:tabs>
        <w:jc w:val="both"/>
        <w:rPr>
          <w:rFonts w:ascii="Arial" w:hAnsi="Arial" w:cs="Arial"/>
          <w:spacing w:val="-2"/>
          <w:lang w:val="nl-BE"/>
        </w:rPr>
      </w:pPr>
    </w:p>
    <w:p w:rsidR="00FE7A42" w:rsidRPr="005E1F01" w:rsidRDefault="00FE7A42" w:rsidP="00836C27">
      <w:pPr>
        <w:keepLines/>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Niemand kan een voorstel tot bescherming van een letterwoord ondertekenen en tegelijk kandidaat zijn op een lijst die een ander beschermd letterwoord gebruikt.</w:t>
      </w:r>
    </w:p>
    <w:p w:rsidR="00FE7A42" w:rsidRPr="005E1F01" w:rsidRDefault="00FE7A42">
      <w:pPr>
        <w:keepNext/>
        <w:keepLines/>
        <w:tabs>
          <w:tab w:val="center" w:pos="2496"/>
        </w:tabs>
        <w:jc w:val="both"/>
        <w:rPr>
          <w:rFonts w:ascii="Arial" w:hAnsi="Arial" w:cs="Arial"/>
          <w:b/>
          <w:spacing w:val="-2"/>
        </w:rPr>
      </w:pPr>
    </w:p>
    <w:p w:rsidR="00FE7A42" w:rsidRPr="005E1F01" w:rsidRDefault="00FE7A42">
      <w:pPr>
        <w:keepNext/>
        <w:keepLines/>
        <w:tabs>
          <w:tab w:val="center" w:pos="2496"/>
        </w:tabs>
        <w:jc w:val="both"/>
        <w:rPr>
          <w:rFonts w:ascii="Arial" w:hAnsi="Arial" w:cs="Arial"/>
          <w:b/>
          <w:spacing w:val="-2"/>
        </w:rPr>
      </w:pPr>
    </w:p>
    <w:p w:rsidR="00FE7A42" w:rsidRPr="005E1F01" w:rsidRDefault="00FE7A42">
      <w:pPr>
        <w:keepNext/>
        <w:keepLines/>
        <w:tabs>
          <w:tab w:val="center" w:pos="2496"/>
        </w:tabs>
        <w:jc w:val="center"/>
        <w:rPr>
          <w:rFonts w:ascii="Arial" w:hAnsi="Arial" w:cs="Arial"/>
          <w:b/>
          <w:spacing w:val="-2"/>
        </w:rPr>
      </w:pPr>
      <w:r w:rsidRPr="005E1F01">
        <w:rPr>
          <w:rFonts w:ascii="Arial" w:hAnsi="Arial" w:cs="Arial"/>
          <w:b/>
          <w:spacing w:val="-2"/>
        </w:rPr>
        <w:t>Art. 24</w:t>
      </w:r>
    </w:p>
    <w:p w:rsidR="00FE7A42" w:rsidRPr="005E1F01" w:rsidRDefault="00FE7A42">
      <w:pPr>
        <w:keepNext/>
        <w:keepLines/>
        <w:tabs>
          <w:tab w:val="center" w:pos="2496"/>
        </w:tabs>
        <w:jc w:val="both"/>
        <w:rPr>
          <w:rFonts w:ascii="Arial" w:hAnsi="Arial" w:cs="Arial"/>
          <w:b/>
          <w:spacing w:val="-2"/>
        </w:rPr>
      </w:pPr>
    </w:p>
    <w:p w:rsidR="00FE7A42" w:rsidRPr="005E1F01" w:rsidRDefault="00FE7A42">
      <w:pPr>
        <w:keepNext/>
        <w:keepLines/>
        <w:tabs>
          <w:tab w:val="left" w:pos="-720"/>
        </w:tabs>
        <w:jc w:val="both"/>
        <w:rPr>
          <w:rFonts w:ascii="Arial" w:hAnsi="Arial" w:cs="Arial"/>
          <w:spacing w:val="-2"/>
          <w:szCs w:val="22"/>
        </w:rPr>
      </w:pPr>
      <w:r w:rsidRPr="005E1F01">
        <w:rPr>
          <w:rFonts w:ascii="Arial" w:hAnsi="Arial" w:cs="Arial"/>
          <w:szCs w:val="22"/>
        </w:rPr>
        <w:t>§1. Artikel 119 van het Kieswetboek is van toepassing op de verkiezing voor het Parlement, aangezien de woorden “de vijfenvijftigste dag vóór de stemming van 13 tot 16 uur, in de in artikel 105 bedoelde gevallen, of de zevenentwintigste dag vóór de stemming van 13 tot 16 uur, in het in artikel 106 bedoelde geval” vervangen worden door de woorden “de vijfenvijftigste dag vóór de stemming van 13 tot 16 uur of, in geval van buitengewone verkiezingen georganiseerd overeenkomstig artikel 6, §2, de zevenentwintigste dag vóór de stemming van 13 tot 16 uur.  </w:t>
      </w:r>
    </w:p>
    <w:p w:rsidR="00FE7A42" w:rsidRPr="005E1F01" w:rsidRDefault="00FE7A42">
      <w:pPr>
        <w:keepLines/>
        <w:tabs>
          <w:tab w:val="left" w:pos="-720"/>
          <w:tab w:val="left" w:pos="0"/>
        </w:tabs>
        <w:ind w:left="720" w:hanging="720"/>
        <w:jc w:val="both"/>
        <w:rPr>
          <w:rFonts w:ascii="Arial" w:hAnsi="Arial" w:cs="Arial"/>
          <w:spacing w:val="-2"/>
        </w:rPr>
      </w:pPr>
    </w:p>
    <w:p w:rsidR="00FE7A42" w:rsidRPr="005E1F01" w:rsidRDefault="00FE7A42" w:rsidP="00727C9A">
      <w:pPr>
        <w:keepLines/>
        <w:tabs>
          <w:tab w:val="left" w:pos="-720"/>
          <w:tab w:val="left" w:pos="0"/>
        </w:tabs>
        <w:ind w:left="720" w:hanging="720"/>
        <w:rPr>
          <w:rFonts w:ascii="Arial" w:hAnsi="Arial" w:cs="Arial"/>
          <w:spacing w:val="-2"/>
        </w:rPr>
      </w:pPr>
      <w:r w:rsidRPr="005E1F01">
        <w:rPr>
          <w:rFonts w:ascii="Arial" w:hAnsi="Arial" w:cs="Arial"/>
          <w:szCs w:val="22"/>
        </w:rPr>
        <w:t>Artikel 119ter van het Kieswetboek is van toepassing op de verkiezing voor het Parlement.</w:t>
      </w:r>
    </w:p>
    <w:p w:rsidR="00FE7A42" w:rsidRPr="005E1F01" w:rsidRDefault="00FE7A42">
      <w:pPr>
        <w:keepLines/>
        <w:tabs>
          <w:tab w:val="left" w:pos="-720"/>
          <w:tab w:val="left" w:pos="0"/>
        </w:tabs>
        <w:ind w:left="720" w:hanging="720"/>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r w:rsidRPr="005E1F01">
        <w:rPr>
          <w:rFonts w:ascii="Arial" w:hAnsi="Arial" w:cs="Arial"/>
          <w:spacing w:val="-2"/>
        </w:rPr>
        <w:t>§ 2. Voor de toepassing van artikel 5 van deze wet moet het hoofdbureau van het kiesgebied de kandidaten afwijzen die :</w:t>
      </w:r>
    </w:p>
    <w:p w:rsidR="00FE7A42" w:rsidRPr="005E1F01" w:rsidRDefault="00FE7A42">
      <w:pPr>
        <w:keepLines/>
        <w:tabs>
          <w:tab w:val="left" w:pos="-720"/>
          <w:tab w:val="left" w:pos="0"/>
        </w:tabs>
        <w:ind w:left="720" w:hanging="720"/>
        <w:jc w:val="both"/>
        <w:rPr>
          <w:rFonts w:ascii="Arial" w:hAnsi="Arial" w:cs="Arial"/>
          <w:spacing w:val="-2"/>
        </w:rPr>
      </w:pPr>
    </w:p>
    <w:p w:rsidR="00FE7A42" w:rsidRPr="005E1F01" w:rsidRDefault="00FE7A42">
      <w:pPr>
        <w:keepLines/>
        <w:tabs>
          <w:tab w:val="left" w:pos="-720"/>
          <w:tab w:val="left" w:pos="0"/>
        </w:tabs>
        <w:ind w:left="720" w:hanging="720"/>
        <w:jc w:val="both"/>
        <w:rPr>
          <w:rFonts w:ascii="Arial" w:hAnsi="Arial" w:cs="Arial"/>
          <w:spacing w:val="-2"/>
        </w:rPr>
      </w:pPr>
      <w:r w:rsidRPr="005E1F01">
        <w:rPr>
          <w:rFonts w:ascii="Arial" w:hAnsi="Arial" w:cs="Arial"/>
          <w:spacing w:val="-2"/>
        </w:rPr>
        <w:t>1</w:t>
      </w:r>
      <w:r w:rsidRPr="005E1F01">
        <w:rPr>
          <w:rFonts w:ascii="Arial" w:hAnsi="Arial" w:cs="Arial"/>
          <w:spacing w:val="-2"/>
        </w:rPr>
        <w:sym w:font="Symbol" w:char="F0B0"/>
      </w:r>
      <w:r w:rsidRPr="005E1F01">
        <w:rPr>
          <w:rFonts w:ascii="Arial" w:hAnsi="Arial" w:cs="Arial"/>
          <w:spacing w:val="-2"/>
        </w:rPr>
        <w:tab/>
        <w:t>op datum van de verkiezing niet zullen voldoen aan de voorwaarde van inschrijving in het bevolkingsregister waarin de voornoemde bepaling voorziet;</w:t>
      </w:r>
    </w:p>
    <w:p w:rsidR="00FE7A42" w:rsidRPr="005E1F01" w:rsidRDefault="00FE7A42">
      <w:pPr>
        <w:keepLines/>
        <w:tabs>
          <w:tab w:val="left" w:pos="-720"/>
          <w:tab w:val="left" w:pos="0"/>
        </w:tabs>
        <w:ind w:left="720" w:hanging="720"/>
        <w:jc w:val="both"/>
        <w:rPr>
          <w:rFonts w:ascii="Arial" w:hAnsi="Arial" w:cs="Arial"/>
          <w:spacing w:val="-2"/>
        </w:rPr>
      </w:pPr>
    </w:p>
    <w:p w:rsidR="00FE7A42" w:rsidRPr="005E1F01" w:rsidRDefault="00FE7A42">
      <w:pPr>
        <w:keepLines/>
        <w:tabs>
          <w:tab w:val="left" w:pos="-720"/>
          <w:tab w:val="left" w:pos="0"/>
        </w:tabs>
        <w:ind w:left="720" w:hanging="720"/>
        <w:jc w:val="both"/>
        <w:rPr>
          <w:rFonts w:ascii="Arial" w:hAnsi="Arial" w:cs="Arial"/>
          <w:spacing w:val="-2"/>
        </w:rPr>
      </w:pPr>
      <w:r w:rsidRPr="005E1F01">
        <w:rPr>
          <w:rFonts w:ascii="Arial" w:hAnsi="Arial" w:cs="Arial"/>
          <w:spacing w:val="-2"/>
        </w:rPr>
        <w:t>2</w:t>
      </w:r>
      <w:r w:rsidRPr="005E1F01">
        <w:rPr>
          <w:rFonts w:ascii="Arial" w:hAnsi="Arial" w:cs="Arial"/>
          <w:spacing w:val="-2"/>
        </w:rPr>
        <w:sym w:font="Symbol" w:char="F0B0"/>
      </w:r>
      <w:r w:rsidRPr="005E1F01">
        <w:rPr>
          <w:rFonts w:ascii="Arial" w:hAnsi="Arial" w:cs="Arial"/>
          <w:spacing w:val="-2"/>
        </w:rPr>
        <w:tab/>
        <w:t xml:space="preserve">op de datum van de verkiezing </w:t>
      </w:r>
      <w:r w:rsidRPr="005E1F01">
        <w:rPr>
          <w:rFonts w:ascii="Arial" w:hAnsi="Arial" w:cs="Arial"/>
          <w:bCs/>
          <w:spacing w:val="-2"/>
        </w:rPr>
        <w:t>de vereiste leeftijd</w:t>
      </w:r>
      <w:r w:rsidRPr="005E1F01">
        <w:rPr>
          <w:rFonts w:ascii="Arial" w:hAnsi="Arial" w:cs="Arial"/>
          <w:spacing w:val="-2"/>
        </w:rPr>
        <w:t xml:space="preserve"> niet bereikt zullen hebben of op die datum nog getroffen zullen zijn door de uitsluiting of de schorsing van hun kiesrecht.</w:t>
      </w:r>
    </w:p>
    <w:p w:rsidR="00FE7A42" w:rsidRPr="005E1F01" w:rsidRDefault="00FE7A42">
      <w:pPr>
        <w:keepNext/>
        <w:keepLines/>
        <w:tabs>
          <w:tab w:val="left" w:pos="-720"/>
        </w:tabs>
        <w:jc w:val="both"/>
        <w:rPr>
          <w:rFonts w:ascii="Arial" w:hAnsi="Arial" w:cs="Arial"/>
          <w:spacing w:val="-2"/>
        </w:rPr>
      </w:pPr>
    </w:p>
    <w:p w:rsidR="00FE7A42" w:rsidRPr="005E1F01" w:rsidRDefault="00FE7A42">
      <w:pPr>
        <w:keepNext/>
        <w:keepLines/>
        <w:tabs>
          <w:tab w:val="left" w:pos="-720"/>
        </w:tabs>
        <w:jc w:val="both"/>
        <w:rPr>
          <w:rFonts w:ascii="Arial" w:hAnsi="Arial" w:cs="Arial"/>
          <w:spacing w:val="-2"/>
        </w:rPr>
      </w:pPr>
    </w:p>
    <w:p w:rsidR="00FE7A42" w:rsidRPr="005E1F01" w:rsidRDefault="00FE7A42">
      <w:pPr>
        <w:keepNext/>
        <w:keepLines/>
        <w:tabs>
          <w:tab w:val="left" w:pos="-720"/>
        </w:tabs>
        <w:jc w:val="both"/>
        <w:rPr>
          <w:rFonts w:ascii="Arial" w:hAnsi="Arial" w:cs="Arial"/>
          <w:spacing w:val="-2"/>
          <w:u w:val="single"/>
        </w:rPr>
      </w:pPr>
      <w:r w:rsidRPr="005E1F01">
        <w:rPr>
          <w:rFonts w:ascii="Arial" w:hAnsi="Arial" w:cs="Arial"/>
          <w:spacing w:val="-2"/>
        </w:rPr>
        <w:t>§ 2bis.  Het hoofdbureau wijst de lijsten af die niet hebben voldaan aan de bepalingen van artikel 22bis.</w:t>
      </w:r>
    </w:p>
    <w:p w:rsidR="00FE7A42" w:rsidRPr="005E1F01" w:rsidRDefault="00FE7A42">
      <w:pPr>
        <w:keepLines/>
        <w:tabs>
          <w:tab w:val="left" w:pos="-720"/>
        </w:tabs>
        <w:jc w:val="both"/>
        <w:rPr>
          <w:rFonts w:ascii="Arial" w:hAnsi="Arial" w:cs="Arial"/>
          <w:spacing w:val="-2"/>
        </w:rPr>
      </w:pPr>
    </w:p>
    <w:p w:rsidR="00FE7A42" w:rsidRPr="005E1F01" w:rsidRDefault="00FE7A42" w:rsidP="00836C27">
      <w:pPr>
        <w:keepLines/>
        <w:tabs>
          <w:tab w:val="left" w:pos="-720"/>
        </w:tabs>
        <w:jc w:val="both"/>
        <w:rPr>
          <w:rFonts w:ascii="Arial" w:hAnsi="Arial" w:cs="Arial"/>
          <w:spacing w:val="-2"/>
        </w:rPr>
      </w:pPr>
      <w:r w:rsidRPr="005E1F01">
        <w:rPr>
          <w:rFonts w:ascii="Arial" w:hAnsi="Arial" w:cs="Arial"/>
          <w:spacing w:val="-2"/>
        </w:rPr>
        <w:t>§ 2ter.  Het hoofdbureau wijst de lijsten af waarvan de letterwoorden niet voldoen aan artikel 22, vierde lid.</w:t>
      </w:r>
    </w:p>
    <w:p w:rsidR="00FE7A42" w:rsidRPr="005E1F01" w:rsidRDefault="00FE7A42">
      <w:pPr>
        <w:keepLines/>
        <w:tabs>
          <w:tab w:val="left" w:pos="-720"/>
        </w:tabs>
        <w:jc w:val="both"/>
        <w:rPr>
          <w:rFonts w:ascii="Arial" w:hAnsi="Arial" w:cs="Arial"/>
          <w:spacing w:val="-2"/>
        </w:rPr>
      </w:pPr>
    </w:p>
    <w:p w:rsidR="00FE7A42" w:rsidRPr="005265C3" w:rsidRDefault="00FE7A42">
      <w:pPr>
        <w:keepLines/>
        <w:tabs>
          <w:tab w:val="left" w:pos="-720"/>
        </w:tabs>
        <w:jc w:val="both"/>
        <w:rPr>
          <w:rFonts w:ascii="Arial" w:hAnsi="Arial" w:cs="Arial"/>
          <w:spacing w:val="-2"/>
          <w:szCs w:val="22"/>
        </w:rPr>
      </w:pPr>
      <w:r w:rsidRPr="005265C3">
        <w:rPr>
          <w:rFonts w:ascii="Arial" w:hAnsi="Arial" w:cs="Arial"/>
          <w:szCs w:val="22"/>
        </w:rPr>
        <w:t>§3. De artikelen 120 tot 125quater van het Kieswetboek zijn van toepassing op de verkiezing voor het Parlement mits de volgende wijzigingen:</w:t>
      </w:r>
    </w:p>
    <w:p w:rsidR="00FE7A42" w:rsidRPr="005E1F01" w:rsidRDefault="00FE7A42">
      <w:pPr>
        <w:keepLines/>
        <w:tabs>
          <w:tab w:val="left" w:pos="-720"/>
        </w:tabs>
        <w:jc w:val="both"/>
        <w:rPr>
          <w:rFonts w:ascii="Arial" w:hAnsi="Arial" w:cs="Arial"/>
          <w:spacing w:val="-2"/>
        </w:rPr>
      </w:pPr>
    </w:p>
    <w:p w:rsidR="00FE7A42" w:rsidRPr="005E1F01" w:rsidRDefault="00FE7A42" w:rsidP="00727C9A">
      <w:pPr>
        <w:keepNext/>
        <w:keepLines/>
        <w:tabs>
          <w:tab w:val="left" w:pos="-720"/>
        </w:tabs>
        <w:jc w:val="both"/>
        <w:rPr>
          <w:rFonts w:ascii="Arial" w:hAnsi="Arial" w:cs="Arial"/>
          <w:spacing w:val="-2"/>
          <w:szCs w:val="22"/>
        </w:rPr>
      </w:pPr>
      <w:r w:rsidRPr="005E1F01">
        <w:rPr>
          <w:rFonts w:ascii="Arial" w:hAnsi="Arial" w:cs="Arial"/>
          <w:spacing w:val="-2"/>
          <w:szCs w:val="22"/>
        </w:rPr>
        <w:t>1° de woorden “de vierenvijftigste dag vóór de stemming, tussen 13 en 15 uur, in de in artikel 105 bedoelde gevallen, of de zesentwintigste dag vóór de stemming, tussen 13 en 15 uur, in de in artikel 106 bedoelde gevallen” in artikel 121, eerste lid moeten gelezen worden als volgt:</w:t>
      </w:r>
    </w:p>
    <w:p w:rsidR="00FE7A42" w:rsidRPr="005E1F01" w:rsidRDefault="00FE7A42">
      <w:pPr>
        <w:rPr>
          <w:lang w:val="nl-BE"/>
        </w:rPr>
      </w:pPr>
      <w:r w:rsidRPr="005E1F01">
        <w:rPr>
          <w:lang w:val="nl-BE"/>
        </w:rPr>
        <w:t>“de vierenvijftigste dag vóór de stemming, tussen 13 en 15 uur, of, in geval van buitengewone verkiezingen georganiseerd overeenkomstig artikel 6, § 2, de zesentwintigste dag vóór de stemming, tussen 13 en 15 uur”;</w:t>
      </w:r>
    </w:p>
    <w:p w:rsidR="00FE7A42" w:rsidRPr="005E1F01" w:rsidRDefault="00FE7A42" w:rsidP="00727C9A">
      <w:pPr>
        <w:keepNext/>
        <w:keepLines/>
        <w:tabs>
          <w:tab w:val="left" w:pos="-720"/>
        </w:tabs>
        <w:jc w:val="both"/>
        <w:rPr>
          <w:rFonts w:ascii="Arial" w:hAnsi="Arial" w:cs="Arial"/>
          <w:i/>
          <w:sz w:val="20"/>
          <w:lang w:val="nl-BE"/>
        </w:rPr>
      </w:pPr>
    </w:p>
    <w:p w:rsidR="00FE7A42" w:rsidRPr="005E1F01" w:rsidRDefault="00FE7A42" w:rsidP="00727C9A">
      <w:pPr>
        <w:keepNext/>
        <w:keepLines/>
        <w:tabs>
          <w:tab w:val="left" w:pos="-720"/>
        </w:tabs>
        <w:jc w:val="both"/>
        <w:rPr>
          <w:rFonts w:ascii="Arial" w:hAnsi="Arial" w:cs="Arial"/>
          <w:szCs w:val="22"/>
        </w:rPr>
      </w:pPr>
      <w:r w:rsidRPr="005E1F01">
        <w:rPr>
          <w:rFonts w:ascii="Arial" w:hAnsi="Arial" w:cs="Arial"/>
          <w:szCs w:val="22"/>
        </w:rPr>
        <w:t xml:space="preserve">2° </w:t>
      </w:r>
      <w:r w:rsidRPr="00F178F6">
        <w:rPr>
          <w:rFonts w:ascii="Arial" w:hAnsi="Arial" w:cs="Arial"/>
          <w:color w:val="00B050"/>
          <w:szCs w:val="22"/>
        </w:rPr>
        <w:t>artikel 123 wordt gelezen als volgt:</w:t>
      </w:r>
    </w:p>
    <w:p w:rsidR="00FE7A42" w:rsidRPr="005E1F01" w:rsidRDefault="00FE7A42" w:rsidP="00727C9A">
      <w:pPr>
        <w:keepNext/>
        <w:keepLines/>
        <w:tabs>
          <w:tab w:val="left" w:pos="-720"/>
        </w:tabs>
        <w:jc w:val="both"/>
        <w:rPr>
          <w:rFonts w:ascii="Arial" w:hAnsi="Arial" w:cs="Arial"/>
          <w:i/>
          <w:sz w:val="20"/>
        </w:rPr>
      </w:pPr>
    </w:p>
    <w:p w:rsidR="00FE7A42" w:rsidRPr="00F178F6" w:rsidRDefault="00FE7A42" w:rsidP="00F178F6">
      <w:pPr>
        <w:keepNext/>
        <w:keepLines/>
        <w:tabs>
          <w:tab w:val="left" w:pos="-720"/>
        </w:tabs>
        <w:jc w:val="both"/>
        <w:rPr>
          <w:rFonts w:ascii="Arial" w:hAnsi="Arial" w:cs="Arial"/>
          <w:color w:val="00B050"/>
          <w:spacing w:val="-2"/>
          <w:szCs w:val="22"/>
        </w:rPr>
      </w:pPr>
      <w:r w:rsidRPr="00F178F6">
        <w:rPr>
          <w:rFonts w:ascii="Arial" w:hAnsi="Arial" w:cs="Arial"/>
          <w:color w:val="00B050"/>
          <w:spacing w:val="-2"/>
          <w:szCs w:val="22"/>
        </w:rPr>
        <w:t>“Zij die de aanvaarde of afgewezen lijsten hebben ingeleverd, of, bij hun ontstentenis, één van de erop voorkomende kandidaten kunnen de tweeënvijftigste dag vóór de stemming, tussen 14 en 16 uur, of in geval van buitengewone verkiezing georganiseerd met toepassing van artikel 6, § 2, de vierentwintigste dag vóór de stemming, tussen 14 en 16 uur, op de plaats aangewezen voor het inleveren van de voordrachten van kandidaten, bij de voorzitter van het kieskringhoofdbureau tegen ontvangbewijs een memorie indienen tot betwisting van de onregelmatigheden die bij het voorlopig afsluiten van de kandidatenlijst werden weerhouden of die de dag na deze afsluiting ingeroepen zijn. Indien de onregelmatigheid betrekking heeft op de onverkiesbaarheid van een kandidaat, kan een memorie worden ingediend met inachtneming van dezelfde voorwaarden.</w:t>
      </w:r>
    </w:p>
    <w:p w:rsidR="00FE7A42" w:rsidRPr="00F178F6" w:rsidRDefault="00FE7A42">
      <w:pPr>
        <w:keepNext/>
        <w:keepLines/>
        <w:tabs>
          <w:tab w:val="left" w:pos="-720"/>
        </w:tabs>
        <w:jc w:val="both"/>
        <w:rPr>
          <w:rFonts w:ascii="Arial" w:hAnsi="Arial" w:cs="Arial"/>
          <w:color w:val="00B050"/>
          <w:szCs w:val="22"/>
        </w:rPr>
      </w:pPr>
      <w:r w:rsidRPr="00F178F6">
        <w:rPr>
          <w:rFonts w:ascii="Arial" w:hAnsi="Arial" w:cs="Arial"/>
          <w:color w:val="00B050"/>
          <w:szCs w:val="22"/>
        </w:rPr>
        <w:t>De in het eerste lid bedoelde personen kunnen in voorkomend geval een verbeterings- of aanvullingsakte indienen.</w:t>
      </w:r>
    </w:p>
    <w:p w:rsidR="00FE7A42" w:rsidRPr="00F178F6" w:rsidRDefault="00FE7A42" w:rsidP="009136DA">
      <w:pPr>
        <w:keepNext/>
        <w:keepLines/>
        <w:tabs>
          <w:tab w:val="left" w:pos="-720"/>
        </w:tabs>
        <w:jc w:val="both"/>
        <w:rPr>
          <w:rFonts w:ascii="Arial" w:hAnsi="Arial" w:cs="Arial"/>
          <w:color w:val="00B050"/>
          <w:szCs w:val="22"/>
        </w:rPr>
      </w:pPr>
      <w:r w:rsidRPr="00F178F6">
        <w:rPr>
          <w:rFonts w:ascii="Arial" w:hAnsi="Arial" w:cs="Arial"/>
          <w:color w:val="00B050"/>
          <w:szCs w:val="22"/>
        </w:rPr>
        <w:t>De verbeterings- of aanvullingsakte is alleen dan ontvankelijk hetzij wanneer een kandidaat zijn kandidaatstelling op geldige wijze intrekt of overlijdt uiterlijk op de in het eerste lid bedoelde dag vóór 16 uur, hetzij wanneer een voordracht of één of meer op de voordracht voorkomende kandidaten afgewezen zijn om één van de volgende redenen:</w:t>
      </w:r>
    </w:p>
    <w:p w:rsidR="00FE7A42" w:rsidRPr="00F178F6" w:rsidRDefault="00FE7A42" w:rsidP="004523C8">
      <w:pPr>
        <w:jc w:val="both"/>
        <w:rPr>
          <w:rFonts w:ascii="Arial" w:hAnsi="Arial" w:cs="Arial"/>
          <w:color w:val="00B050"/>
          <w:szCs w:val="22"/>
        </w:rPr>
      </w:pPr>
      <w:r w:rsidRPr="00F178F6">
        <w:rPr>
          <w:rFonts w:ascii="Arial" w:hAnsi="Arial" w:cs="Arial"/>
          <w:color w:val="00B050"/>
          <w:szCs w:val="22"/>
        </w:rPr>
        <w:t>1° afwezigheid van het vereiste aantal regelmatige handtekeningen van voordragende kiezers;</w:t>
      </w:r>
    </w:p>
    <w:p w:rsidR="00FE7A42" w:rsidRPr="00F178F6" w:rsidRDefault="00FE7A42" w:rsidP="004523C8">
      <w:pPr>
        <w:jc w:val="both"/>
        <w:rPr>
          <w:rFonts w:ascii="Arial" w:hAnsi="Arial" w:cs="Arial"/>
          <w:color w:val="00B050"/>
          <w:szCs w:val="22"/>
        </w:rPr>
      </w:pPr>
      <w:r w:rsidRPr="00F178F6">
        <w:rPr>
          <w:rFonts w:ascii="Arial" w:hAnsi="Arial" w:cs="Arial"/>
          <w:color w:val="00B050"/>
          <w:szCs w:val="22"/>
        </w:rPr>
        <w:t>2° te groot aantal kandidaten;</w:t>
      </w:r>
    </w:p>
    <w:p w:rsidR="00FE7A42" w:rsidRPr="00F178F6" w:rsidRDefault="00FE7A42" w:rsidP="004523C8">
      <w:pPr>
        <w:jc w:val="both"/>
        <w:rPr>
          <w:rFonts w:ascii="Arial" w:hAnsi="Arial" w:cs="Arial"/>
          <w:color w:val="00B050"/>
          <w:szCs w:val="22"/>
        </w:rPr>
      </w:pPr>
      <w:r w:rsidRPr="00F178F6">
        <w:rPr>
          <w:rFonts w:ascii="Arial" w:hAnsi="Arial" w:cs="Arial"/>
          <w:color w:val="00B050"/>
          <w:szCs w:val="22"/>
        </w:rPr>
        <w:t>3° geen regelmatige bewilliging;</w:t>
      </w:r>
    </w:p>
    <w:p w:rsidR="00FE7A42" w:rsidRPr="00F178F6" w:rsidRDefault="00FE7A42" w:rsidP="004523C8">
      <w:pPr>
        <w:jc w:val="both"/>
        <w:rPr>
          <w:rFonts w:ascii="Arial" w:hAnsi="Arial" w:cs="Arial"/>
          <w:color w:val="00B050"/>
          <w:szCs w:val="22"/>
        </w:rPr>
      </w:pPr>
      <w:r w:rsidRPr="00F178F6">
        <w:rPr>
          <w:rFonts w:ascii="Arial" w:hAnsi="Arial" w:cs="Arial"/>
          <w:color w:val="00B050"/>
          <w:szCs w:val="22"/>
        </w:rPr>
        <w:t xml:space="preserve">4° geen of onvoldoende vermeldingen met betrekking tot  de naam, de voornamen, de geboortedatum, de </w:t>
      </w:r>
      <w:r w:rsidRPr="00F178F6">
        <w:rPr>
          <w:rFonts w:ascii="Arial" w:hAnsi="Arial" w:cs="Arial"/>
          <w:color w:val="00B050"/>
          <w:szCs w:val="22"/>
        </w:rPr>
        <w:lastRenderedPageBreak/>
        <w:t xml:space="preserve">hoofdverblijfplaats van de kandidaten of van de kiezers die gemachtigd zijn om de </w:t>
      </w:r>
      <w:proofErr w:type="spellStart"/>
      <w:r w:rsidRPr="00F178F6">
        <w:rPr>
          <w:rFonts w:ascii="Arial" w:hAnsi="Arial" w:cs="Arial"/>
          <w:color w:val="00B050"/>
          <w:szCs w:val="22"/>
        </w:rPr>
        <w:t>voordrachtsakte</w:t>
      </w:r>
      <w:proofErr w:type="spellEnd"/>
      <w:r w:rsidRPr="00F178F6">
        <w:rPr>
          <w:rFonts w:ascii="Arial" w:hAnsi="Arial" w:cs="Arial"/>
          <w:color w:val="00B050"/>
          <w:szCs w:val="22"/>
        </w:rPr>
        <w:t xml:space="preserve"> in te dienen;</w:t>
      </w:r>
    </w:p>
    <w:p w:rsidR="00FE7A42" w:rsidRPr="00F178F6" w:rsidRDefault="00FE7A42" w:rsidP="004523C8">
      <w:pPr>
        <w:jc w:val="both"/>
        <w:rPr>
          <w:rFonts w:ascii="Arial" w:hAnsi="Arial" w:cs="Arial"/>
          <w:color w:val="00B050"/>
          <w:szCs w:val="22"/>
        </w:rPr>
      </w:pPr>
      <w:r w:rsidRPr="00F178F6">
        <w:rPr>
          <w:rFonts w:ascii="Arial" w:hAnsi="Arial" w:cs="Arial"/>
          <w:color w:val="00B050"/>
          <w:szCs w:val="22"/>
        </w:rPr>
        <w:t>5° niet-naleving van de regels betreffende de rangschikking van de kandidaten of de schikking van hun namen;</w:t>
      </w:r>
    </w:p>
    <w:p w:rsidR="00FE7A42" w:rsidRPr="00F178F6" w:rsidRDefault="00FE7A42" w:rsidP="004523C8">
      <w:pPr>
        <w:jc w:val="both"/>
        <w:rPr>
          <w:rFonts w:ascii="Arial" w:hAnsi="Arial" w:cs="Arial"/>
          <w:color w:val="00B050"/>
          <w:szCs w:val="22"/>
        </w:rPr>
      </w:pPr>
    </w:p>
    <w:p w:rsidR="00FE7A42" w:rsidRPr="00F178F6" w:rsidRDefault="00FE7A42" w:rsidP="004523C8">
      <w:pPr>
        <w:jc w:val="both"/>
        <w:rPr>
          <w:rFonts w:ascii="Arial" w:hAnsi="Arial" w:cs="Arial"/>
          <w:color w:val="00B050"/>
          <w:szCs w:val="22"/>
        </w:rPr>
      </w:pPr>
      <w:r w:rsidRPr="00F178F6">
        <w:rPr>
          <w:rFonts w:ascii="Arial" w:hAnsi="Arial" w:cs="Arial"/>
          <w:color w:val="00B050"/>
          <w:szCs w:val="22"/>
        </w:rPr>
        <w:t>6° niet-naleving van de regels betreffende de evenwichtige samenstelling van de lijsten, bedoeld in artikel 22bis.</w:t>
      </w:r>
    </w:p>
    <w:p w:rsidR="00FE7A42" w:rsidRPr="005E1F01" w:rsidRDefault="00FE7A42" w:rsidP="009136DA">
      <w:pPr>
        <w:keepLines/>
        <w:tabs>
          <w:tab w:val="left" w:pos="-720"/>
          <w:tab w:val="left" w:pos="0"/>
        </w:tabs>
        <w:jc w:val="both"/>
        <w:rPr>
          <w:rFonts w:ascii="Arial" w:hAnsi="Arial" w:cs="Arial"/>
          <w:spacing w:val="-2"/>
        </w:rPr>
      </w:pPr>
    </w:p>
    <w:p w:rsidR="00FE7A42" w:rsidRPr="00F178F6" w:rsidRDefault="00FE7A42" w:rsidP="009134A0">
      <w:pPr>
        <w:jc w:val="both"/>
        <w:rPr>
          <w:rFonts w:ascii="Arial" w:hAnsi="Arial" w:cs="Arial"/>
          <w:color w:val="00B050"/>
          <w:spacing w:val="-2"/>
          <w:szCs w:val="22"/>
        </w:rPr>
      </w:pPr>
      <w:r w:rsidRPr="00F178F6">
        <w:rPr>
          <w:rFonts w:ascii="Arial" w:hAnsi="Arial" w:cs="Arial"/>
          <w:color w:val="00B050"/>
          <w:szCs w:val="22"/>
        </w:rPr>
        <w:t xml:space="preserve">Behalve in het geval bedoeld in het derde lid, 6°, mag de verbeterings- of aanvullingsakte geen naam van een nieuwe kandidaat bevatten, en mag de verbeterings- of aanvullingsakte geenszins de in de afgewezen akte aangenomen </w:t>
      </w:r>
      <w:proofErr w:type="spellStart"/>
      <w:r w:rsidRPr="00F178F6">
        <w:rPr>
          <w:rFonts w:ascii="Arial" w:hAnsi="Arial" w:cs="Arial"/>
          <w:color w:val="00B050"/>
          <w:szCs w:val="22"/>
        </w:rPr>
        <w:t>voordrachtsvolgorde</w:t>
      </w:r>
      <w:proofErr w:type="spellEnd"/>
      <w:r w:rsidRPr="00F178F6">
        <w:rPr>
          <w:rFonts w:ascii="Arial" w:hAnsi="Arial" w:cs="Arial"/>
          <w:color w:val="00B050"/>
          <w:szCs w:val="22"/>
        </w:rPr>
        <w:t xml:space="preserve"> wijzigen.</w:t>
      </w:r>
    </w:p>
    <w:p w:rsidR="00FE7A42" w:rsidRPr="00F178F6" w:rsidRDefault="00FE7A42" w:rsidP="009136DA">
      <w:pPr>
        <w:keepLines/>
        <w:tabs>
          <w:tab w:val="left" w:pos="-720"/>
          <w:tab w:val="left" w:pos="0"/>
        </w:tabs>
        <w:jc w:val="both"/>
        <w:rPr>
          <w:rFonts w:ascii="Arial" w:hAnsi="Arial" w:cs="Arial"/>
          <w:b/>
          <w:color w:val="00B050"/>
          <w:spacing w:val="-2"/>
          <w:szCs w:val="22"/>
        </w:rPr>
      </w:pPr>
    </w:p>
    <w:p w:rsidR="00FE7A42" w:rsidRPr="00F178F6" w:rsidRDefault="00FE7A42" w:rsidP="009136DA">
      <w:pPr>
        <w:keepLines/>
        <w:tabs>
          <w:tab w:val="left" w:pos="-720"/>
          <w:tab w:val="left" w:pos="0"/>
        </w:tabs>
        <w:jc w:val="both"/>
        <w:rPr>
          <w:rFonts w:ascii="Arial" w:hAnsi="Arial" w:cs="Arial"/>
          <w:color w:val="00B050"/>
          <w:spacing w:val="-2"/>
          <w:szCs w:val="22"/>
        </w:rPr>
      </w:pPr>
      <w:r w:rsidRPr="00F178F6">
        <w:rPr>
          <w:rFonts w:ascii="Arial" w:hAnsi="Arial" w:cs="Arial"/>
          <w:color w:val="00B050"/>
          <w:szCs w:val="22"/>
        </w:rPr>
        <w:t>Een te groot aantal kandidaten mag slechts verminderd worden op basis van een schriftelijke verklaring waaruit blijkt dat een kandidaat zijn bewilligingsakte intrekt.</w:t>
      </w:r>
    </w:p>
    <w:p w:rsidR="00FE7A42" w:rsidRPr="00F178F6" w:rsidRDefault="00FE7A42" w:rsidP="009136DA">
      <w:pPr>
        <w:keepLines/>
        <w:tabs>
          <w:tab w:val="left" w:pos="-720"/>
          <w:tab w:val="left" w:pos="0"/>
        </w:tabs>
        <w:jc w:val="both"/>
        <w:rPr>
          <w:rFonts w:ascii="Arial" w:hAnsi="Arial" w:cs="Arial"/>
          <w:color w:val="00B050"/>
          <w:spacing w:val="-2"/>
          <w:szCs w:val="22"/>
        </w:rPr>
      </w:pPr>
    </w:p>
    <w:p w:rsidR="00FE7A42" w:rsidRPr="00F178F6" w:rsidRDefault="00FE7A42" w:rsidP="009136DA">
      <w:pPr>
        <w:keepNext/>
        <w:keepLines/>
        <w:tabs>
          <w:tab w:val="left" w:pos="-720"/>
          <w:tab w:val="left" w:pos="0"/>
        </w:tabs>
        <w:jc w:val="both"/>
        <w:rPr>
          <w:rFonts w:ascii="Arial" w:hAnsi="Arial" w:cs="Arial"/>
          <w:color w:val="00B050"/>
          <w:spacing w:val="-2"/>
          <w:szCs w:val="22"/>
        </w:rPr>
      </w:pPr>
      <w:r w:rsidRPr="00F178F6">
        <w:rPr>
          <w:rFonts w:ascii="Arial" w:hAnsi="Arial" w:cs="Arial"/>
          <w:color w:val="00B050"/>
          <w:szCs w:val="22"/>
        </w:rPr>
        <w:t>De overeenkomstig het derde lid, 6°, voorgedragen nieuwe kandidaten bewilligen de hun aangeboden kandidaatstelling in een schriftelijke verklaring.</w:t>
      </w:r>
    </w:p>
    <w:p w:rsidR="00FE7A42" w:rsidRPr="00F178F6" w:rsidRDefault="00FE7A42" w:rsidP="009136DA">
      <w:pPr>
        <w:keepLines/>
        <w:tabs>
          <w:tab w:val="left" w:pos="-720"/>
          <w:tab w:val="left" w:pos="0"/>
        </w:tabs>
        <w:spacing w:before="120" w:after="120"/>
        <w:jc w:val="both"/>
        <w:rPr>
          <w:rFonts w:ascii="Arial" w:hAnsi="Arial" w:cs="Arial"/>
          <w:color w:val="00B050"/>
          <w:spacing w:val="-2"/>
        </w:rPr>
      </w:pPr>
    </w:p>
    <w:p w:rsidR="00FE7A42" w:rsidRPr="00F178F6" w:rsidRDefault="00FE7A42">
      <w:pPr>
        <w:keepLines/>
        <w:tabs>
          <w:tab w:val="left" w:pos="-720"/>
          <w:tab w:val="left" w:pos="0"/>
        </w:tabs>
        <w:ind w:left="720" w:hanging="720"/>
        <w:jc w:val="both"/>
        <w:rPr>
          <w:rFonts w:ascii="Arial" w:hAnsi="Arial" w:cs="Arial"/>
          <w:color w:val="00B050"/>
          <w:spacing w:val="-2"/>
        </w:rPr>
      </w:pPr>
      <w:r w:rsidRPr="00F178F6">
        <w:rPr>
          <w:rFonts w:ascii="Arial" w:hAnsi="Arial" w:cs="Arial"/>
          <w:color w:val="00B050"/>
        </w:rPr>
        <w:t xml:space="preserve">De geldige handtekeningen van de voordragende kiezers en van de bewilligende kandidaten, alsook de regelmatige vermeldingen van de afgewezen </w:t>
      </w:r>
      <w:proofErr w:type="spellStart"/>
      <w:r w:rsidRPr="00F178F6">
        <w:rPr>
          <w:rFonts w:ascii="Arial" w:hAnsi="Arial" w:cs="Arial"/>
          <w:color w:val="00B050"/>
        </w:rPr>
        <w:t>voordrachtsakte</w:t>
      </w:r>
      <w:proofErr w:type="spellEnd"/>
      <w:r w:rsidRPr="00F178F6">
        <w:rPr>
          <w:rFonts w:ascii="Arial" w:hAnsi="Arial" w:cs="Arial"/>
          <w:color w:val="00B050"/>
        </w:rPr>
        <w:t xml:space="preserve"> blijven van kracht, indien de verbeterings- of aanvullingsakte aanvaard wordt.”;</w:t>
      </w:r>
    </w:p>
    <w:p w:rsidR="00FE7A42" w:rsidRPr="005E1F01" w:rsidRDefault="00FE7A42">
      <w:pPr>
        <w:keepLines/>
        <w:tabs>
          <w:tab w:val="left" w:pos="-720"/>
          <w:tab w:val="left" w:pos="0"/>
        </w:tabs>
        <w:ind w:left="99" w:hanging="99"/>
        <w:jc w:val="both"/>
        <w:rPr>
          <w:rFonts w:ascii="Arial" w:hAnsi="Arial" w:cs="Arial"/>
          <w:spacing w:val="-2"/>
        </w:rPr>
      </w:pPr>
    </w:p>
    <w:p w:rsidR="00FE7A42" w:rsidRPr="005E1F01" w:rsidRDefault="00FE7A42">
      <w:pPr>
        <w:keepLines/>
        <w:tabs>
          <w:tab w:val="left" w:pos="-720"/>
          <w:tab w:val="left" w:pos="0"/>
        </w:tabs>
        <w:spacing w:before="120" w:after="120"/>
        <w:jc w:val="both"/>
        <w:rPr>
          <w:rFonts w:ascii="Arial" w:hAnsi="Arial" w:cs="Arial"/>
          <w:spacing w:val="-2"/>
          <w:szCs w:val="22"/>
        </w:rPr>
      </w:pPr>
      <w:r w:rsidRPr="005E1F01">
        <w:rPr>
          <w:rFonts w:ascii="Arial" w:hAnsi="Arial" w:cs="Arial"/>
          <w:szCs w:val="22"/>
        </w:rPr>
        <w:t>3° de woorden “de tweeënvijftigste dag vóór de stemming, te 16 uur, in de in artikel 105 bedoelde gevallen, of de vierentwintigste dag vóór de stemming, te 16 uur, in de in artikel 106 bedoelde gevallen” in het eerste lid van artikel 124 moeten gelezen worden als “de tweeënvijftigste dag vóór de stemming, te 16 uur, of, in geval van buitengewone verkiezingen georganiseerd overeenkomstig artikel 6,§2, de vierentwintigste dag vóór de stemming, te 16 uur”;   </w:t>
      </w:r>
    </w:p>
    <w:p w:rsidR="00FE7A42" w:rsidRPr="005E1F01" w:rsidRDefault="00FE7A42">
      <w:pPr>
        <w:keepLines/>
        <w:tabs>
          <w:tab w:val="left" w:pos="-720"/>
          <w:tab w:val="left" w:pos="0"/>
        </w:tabs>
        <w:spacing w:before="120" w:after="120"/>
        <w:jc w:val="both"/>
        <w:rPr>
          <w:rFonts w:ascii="Arial" w:hAnsi="Arial" w:cs="Arial"/>
          <w:spacing w:val="-2"/>
        </w:rPr>
      </w:pPr>
    </w:p>
    <w:p w:rsidR="00FE7A42" w:rsidRPr="005E1F01" w:rsidRDefault="00FE7A42">
      <w:pPr>
        <w:keepLines/>
        <w:tabs>
          <w:tab w:val="left" w:pos="-720"/>
          <w:tab w:val="left" w:pos="0"/>
        </w:tabs>
        <w:spacing w:before="120" w:after="120"/>
        <w:jc w:val="both"/>
        <w:rPr>
          <w:rFonts w:ascii="Arial" w:hAnsi="Arial" w:cs="Arial"/>
          <w:spacing w:val="-2"/>
          <w:szCs w:val="22"/>
        </w:rPr>
      </w:pPr>
      <w:r w:rsidRPr="005E1F01">
        <w:rPr>
          <w:rFonts w:ascii="Arial" w:hAnsi="Arial" w:cs="Arial"/>
          <w:szCs w:val="22"/>
        </w:rPr>
        <w:t>4° de woorden «artikel 116» in het derde lid van artikel 124 moeten gelezen worden als “artikel 22, elfde lid, van deze wet”;  </w:t>
      </w:r>
    </w:p>
    <w:p w:rsidR="00FE7A42" w:rsidRPr="005E1F01" w:rsidRDefault="00FE7A42" w:rsidP="009136DA">
      <w:pPr>
        <w:keepLines/>
        <w:tabs>
          <w:tab w:val="left" w:pos="-720"/>
          <w:tab w:val="left" w:pos="0"/>
        </w:tabs>
        <w:spacing w:before="120" w:after="120"/>
        <w:ind w:left="284"/>
        <w:jc w:val="both"/>
        <w:rPr>
          <w:rFonts w:ascii="Arial" w:hAnsi="Arial" w:cs="Arial"/>
          <w:spacing w:val="-2"/>
        </w:rPr>
      </w:pPr>
    </w:p>
    <w:p w:rsidR="00FE7A42" w:rsidRPr="005E1F01" w:rsidRDefault="00FE7A42" w:rsidP="001E5C3D">
      <w:pPr>
        <w:keepLines/>
        <w:tabs>
          <w:tab w:val="left" w:pos="-720"/>
          <w:tab w:val="left" w:pos="0"/>
        </w:tabs>
        <w:spacing w:before="120" w:after="120"/>
        <w:ind w:left="720" w:hanging="720"/>
        <w:jc w:val="both"/>
        <w:rPr>
          <w:rFonts w:ascii="Arial" w:hAnsi="Arial" w:cs="Arial"/>
          <w:spacing w:val="-2"/>
          <w:szCs w:val="22"/>
        </w:rPr>
      </w:pPr>
      <w:r w:rsidRPr="005E1F01">
        <w:rPr>
          <w:rFonts w:ascii="Arial" w:hAnsi="Arial" w:cs="Arial"/>
          <w:szCs w:val="22"/>
        </w:rPr>
        <w:t>5° de woorden “de éénenveertigste dag vóór de verkiezing, om 10 uur ‘s morgens, in de in artikel 105 bedoelde gevallen, of de twintigste dag vóór de verkiezing, om 10 uur ’s morgens, in de in artikel 106 bedoelde gevallen” in het derde lid van artikel 125 moeten gelezen worden als “de éénenveertigste dag vóór de verkiezing, om 10 uur ’s morgens, of, in geval van buitengewone verkiezingen georganiseerd overeenkomstig artikel 6, §2, de twintigste dag vóór de verkiezing, om 10 uur ’s morgens”;</w:t>
      </w:r>
    </w:p>
    <w:p w:rsidR="00FE7A42" w:rsidRPr="005E1F01" w:rsidRDefault="00FE7A42">
      <w:pPr>
        <w:keepLines/>
        <w:tabs>
          <w:tab w:val="left" w:pos="-720"/>
          <w:tab w:val="left" w:pos="0"/>
        </w:tabs>
        <w:ind w:left="720" w:hanging="720"/>
        <w:jc w:val="both"/>
        <w:rPr>
          <w:rFonts w:ascii="Arial" w:hAnsi="Arial" w:cs="Arial"/>
          <w:spacing w:val="-2"/>
        </w:rPr>
      </w:pPr>
    </w:p>
    <w:p w:rsidR="00FE7A42" w:rsidRPr="005E1F01" w:rsidRDefault="00FE7A42">
      <w:pPr>
        <w:keepLines/>
        <w:tabs>
          <w:tab w:val="left" w:pos="-720"/>
          <w:tab w:val="left" w:pos="0"/>
        </w:tabs>
        <w:ind w:left="720" w:hanging="720"/>
        <w:jc w:val="both"/>
        <w:rPr>
          <w:rFonts w:ascii="Arial" w:hAnsi="Arial" w:cs="Arial"/>
          <w:spacing w:val="-2"/>
          <w:szCs w:val="22"/>
        </w:rPr>
      </w:pPr>
      <w:r w:rsidRPr="005E1F01">
        <w:rPr>
          <w:rFonts w:ascii="Arial" w:hAnsi="Arial" w:cs="Arial"/>
          <w:szCs w:val="22"/>
        </w:rPr>
        <w:t>6° de woorden “De éénenvijftigste dag vóór de stemming, in de in artikel 105 bedoelde gevallen, of de drieëntwintigste dag vóór de stemming, in de in artikel 106 bedoelde gevallen” in het eerste lid van artikel 125bis moeten gelezen worden als “De éénenvijftigste dag vóór de verkiezing of, in geval van buitengewone verkiezingen georganiseerd overeenkomstig artikel 6, §2, de drieëntwintigste dag vóór de verkiezing” </w:t>
      </w:r>
    </w:p>
    <w:p w:rsidR="00FE7A42" w:rsidRPr="005E1F01" w:rsidRDefault="00FE7A42">
      <w:pPr>
        <w:keepLines/>
        <w:tabs>
          <w:tab w:val="left" w:pos="-720"/>
        </w:tabs>
        <w:jc w:val="both"/>
        <w:rPr>
          <w:rFonts w:ascii="Arial" w:hAnsi="Arial" w:cs="Arial"/>
          <w:spacing w:val="-2"/>
        </w:rPr>
      </w:pPr>
    </w:p>
    <w:p w:rsidR="00FE7A42" w:rsidRPr="005E1F01" w:rsidRDefault="00FE7A42" w:rsidP="00404AFB">
      <w:pPr>
        <w:keepLines/>
        <w:tabs>
          <w:tab w:val="left" w:pos="-720"/>
          <w:tab w:val="left" w:pos="0"/>
        </w:tabs>
        <w:ind w:left="720" w:hanging="720"/>
        <w:jc w:val="both"/>
        <w:rPr>
          <w:rFonts w:ascii="Arial" w:hAnsi="Arial" w:cs="Arial"/>
          <w:spacing w:val="-2"/>
          <w:szCs w:val="22"/>
        </w:rPr>
      </w:pPr>
      <w:r w:rsidRPr="005E1F01">
        <w:rPr>
          <w:rFonts w:ascii="Arial" w:hAnsi="Arial" w:cs="Arial"/>
          <w:szCs w:val="22"/>
          <w:lang w:eastAsia="nl-NL"/>
        </w:rPr>
        <w:t>7° de woorden «op de éénenveertigste dag vóór de stemming, om 10 uur ‘s morgens, in de in artikel 105 bedoelde gevallen, of op de twintigste dag vóór de stemming, om 10 uur ‘s morgens, in de in artikel 106 bedoelde gevallen” in het eerste lid van artikel 125ter moeten gelezen worden als “op de éénenveertigste dag vóór de stemming, om 10 uur ’s morgens, of, in geval van buitengewone verkiezingen georganiseerd overeenkomstig artikel 6, §2, op de twintigste dag vóór de stemming, om 10 uur ’s morgens”</w:t>
      </w:r>
    </w:p>
    <w:p w:rsidR="00FE7A42" w:rsidRPr="005E1F01" w:rsidRDefault="00FE7A42">
      <w:pPr>
        <w:keepNext/>
        <w:keepLines/>
        <w:tabs>
          <w:tab w:val="center" w:pos="2496"/>
        </w:tabs>
        <w:jc w:val="both"/>
        <w:rPr>
          <w:rFonts w:ascii="Arial" w:hAnsi="Arial" w:cs="Arial"/>
          <w:spacing w:val="-2"/>
        </w:rPr>
      </w:pPr>
    </w:p>
    <w:p w:rsidR="00FE7A42" w:rsidRPr="005E1F01" w:rsidRDefault="00FE7A42">
      <w:pPr>
        <w:keepNext/>
        <w:keepLines/>
        <w:tabs>
          <w:tab w:val="center" w:pos="2496"/>
        </w:tabs>
        <w:jc w:val="both"/>
        <w:rPr>
          <w:rFonts w:ascii="Arial" w:hAnsi="Arial" w:cs="Arial"/>
          <w:spacing w:val="-2"/>
        </w:rPr>
      </w:pPr>
    </w:p>
    <w:p w:rsidR="00FE7A42" w:rsidRPr="005E1F01" w:rsidRDefault="00FE7A42">
      <w:pPr>
        <w:keepNext/>
        <w:keepLines/>
        <w:tabs>
          <w:tab w:val="center" w:pos="2496"/>
        </w:tabs>
        <w:jc w:val="center"/>
        <w:rPr>
          <w:rFonts w:ascii="Arial" w:hAnsi="Arial" w:cs="Arial"/>
          <w:spacing w:val="-2"/>
        </w:rPr>
      </w:pPr>
      <w:r w:rsidRPr="005E1F01">
        <w:rPr>
          <w:rFonts w:ascii="Arial" w:hAnsi="Arial" w:cs="Arial"/>
          <w:b/>
          <w:spacing w:val="-2"/>
        </w:rPr>
        <w:t>Art.25</w:t>
      </w:r>
    </w:p>
    <w:p w:rsidR="00FE7A42" w:rsidRPr="005E1F01" w:rsidRDefault="00FE7A42">
      <w:pPr>
        <w:keepNext/>
        <w:keepLines/>
        <w:tabs>
          <w:tab w:val="center" w:pos="2496"/>
        </w:tabs>
        <w:jc w:val="both"/>
        <w:rPr>
          <w:rFonts w:ascii="Arial" w:hAnsi="Arial" w:cs="Arial"/>
          <w:spacing w:val="-2"/>
        </w:rPr>
      </w:pPr>
    </w:p>
    <w:p w:rsidR="00FE7A42" w:rsidRPr="005E1F01" w:rsidRDefault="00FE7A42" w:rsidP="005265C3">
      <w:pPr>
        <w:keepLines/>
        <w:tabs>
          <w:tab w:val="left" w:pos="-720"/>
        </w:tabs>
        <w:jc w:val="both"/>
        <w:rPr>
          <w:rFonts w:ascii="Arial" w:hAnsi="Arial" w:cs="Arial"/>
          <w:spacing w:val="-2"/>
        </w:rPr>
      </w:pPr>
      <w:r w:rsidRPr="005E1F01">
        <w:rPr>
          <w:rFonts w:ascii="Arial" w:hAnsi="Arial" w:cs="Arial"/>
          <w:spacing w:val="-2"/>
        </w:rPr>
        <w:t>§ 1. Indien er niet meer kandidaten regelmatig zijn voorgedragen overeenkomstig artikel 22 dan er mandaten toe te kennen zijn, worden deze kandidaten zonder meer door het hoofdbureau van het kiesgebied verkozen verklaard.</w:t>
      </w:r>
    </w:p>
    <w:p w:rsidR="00FE7A42" w:rsidRPr="005E1F01" w:rsidRDefault="00FE7A42">
      <w:pPr>
        <w:keepLines/>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H</w:t>
      </w:r>
      <w:r>
        <w:rPr>
          <w:rFonts w:ascii="Arial" w:hAnsi="Arial" w:cs="Arial"/>
          <w:spacing w:val="-2"/>
        </w:rPr>
        <w:t>et proces-verbaal van de verkie</w:t>
      </w:r>
      <w:r w:rsidRPr="005E1F01">
        <w:rPr>
          <w:rFonts w:ascii="Arial" w:hAnsi="Arial" w:cs="Arial"/>
          <w:spacing w:val="-2"/>
        </w:rPr>
        <w:t>zing, staande de vergadering opgemaakt en door de leden van het bureau ondertekend, wordt onmiddellijk aan de griffier van het Parlement gezonden tegelijk met de voordrachten.  Uittreksels worden aan de gekozenen gezonden en in alle gemeenten van de omschrijving door aanplakking bekendgemaakt.</w:t>
      </w:r>
    </w:p>
    <w:p w:rsidR="00FE7A42" w:rsidRPr="005E1F01" w:rsidRDefault="00FE7A42">
      <w:pPr>
        <w:keepLines/>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r w:rsidRPr="005E1F01">
        <w:rPr>
          <w:rFonts w:ascii="Arial" w:hAnsi="Arial" w:cs="Arial"/>
          <w:spacing w:val="-2"/>
        </w:rPr>
        <w:t>§ 2. Indien er meer kandidaten regelmatig zijn voorgedragen overeenkomstig artikel 22 dan er mandaten toe te kennen zijn, wordt de lijst van de kandidaten onverwijld aangeplakt in alle gemeenten van het gebied.</w:t>
      </w:r>
    </w:p>
    <w:p w:rsidR="00FE7A42" w:rsidRPr="005E1F01" w:rsidRDefault="00FE7A42">
      <w:pPr>
        <w:keepLines/>
        <w:tabs>
          <w:tab w:val="left" w:pos="-720"/>
        </w:tabs>
        <w:jc w:val="both"/>
        <w:rPr>
          <w:rFonts w:ascii="Arial" w:hAnsi="Arial" w:cs="Arial"/>
          <w:spacing w:val="-2"/>
        </w:rPr>
      </w:pPr>
    </w:p>
    <w:p w:rsidR="00FE7A42" w:rsidRPr="005E1F01" w:rsidRDefault="00FE7A42" w:rsidP="00404AFB">
      <w:pPr>
        <w:keepLines/>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Het aanplakbiljet vermeldt met vette letter in zwarte inkt de namen en voornamen waaronder de kandidaten zich voorstellen, in de vorm van het stembiljet zoals het in artikel 26 wordt bepaald.  De bij deze wet gevoegde onderrichtingen voor de kiezer (model I) worden daarop ook overgenomen.</w:t>
      </w:r>
    </w:p>
    <w:p w:rsidR="00FE7A42" w:rsidRPr="005E1F01" w:rsidRDefault="00FE7A42">
      <w:pPr>
        <w:keepLines/>
        <w:tabs>
          <w:tab w:val="left" w:pos="-720"/>
        </w:tabs>
        <w:jc w:val="both"/>
        <w:rPr>
          <w:rFonts w:ascii="Arial" w:hAnsi="Arial" w:cs="Arial"/>
          <w:spacing w:val="-2"/>
        </w:rPr>
      </w:pPr>
    </w:p>
    <w:p w:rsidR="00FE7A42" w:rsidRPr="005E1F01" w:rsidRDefault="00FE7A42" w:rsidP="00404AFB">
      <w:pPr>
        <w:keepNext/>
        <w:keepLines/>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 xml:space="preserve">Vanaf </w:t>
      </w:r>
      <w:r w:rsidRPr="005E1F01">
        <w:rPr>
          <w:rFonts w:ascii="Arial" w:hAnsi="Arial" w:cs="Arial"/>
          <w:szCs w:val="22"/>
        </w:rPr>
        <w:t>de vijftigste dag vóór de stemming of, in geval van buitengewone verkiezingen georganiseerd overeenkomstig artikel 6, §2, vanaf de tweeëntwintigste dag vóór de stemming</w:t>
      </w:r>
      <w:r w:rsidRPr="005E1F01">
        <w:rPr>
          <w:rFonts w:ascii="Arial" w:hAnsi="Arial" w:cs="Arial"/>
          <w:spacing w:val="-2"/>
        </w:rPr>
        <w:t xml:space="preserve"> deelt de voorzitter van het hoofdbureau van het kiesgebied de officiële kandidatenlijst mee aan de kandidaten en aan de kiezers die hen hebben voorgedragen, indien zij het vragen.</w:t>
      </w:r>
    </w:p>
    <w:p w:rsidR="00FE7A42" w:rsidRPr="005E1F01" w:rsidRDefault="00FE7A42">
      <w:pPr>
        <w:keepLines/>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szCs w:val="22"/>
        </w:rPr>
      </w:pPr>
      <w:r w:rsidRPr="005E1F01">
        <w:rPr>
          <w:rFonts w:ascii="Arial" w:hAnsi="Arial" w:cs="Arial"/>
          <w:szCs w:val="22"/>
        </w:rPr>
        <w:t xml:space="preserve">§3. De voorzitter van het kieskringhoofdbureau stuurt het </w:t>
      </w:r>
      <w:r w:rsidRPr="00B265FC">
        <w:rPr>
          <w:rFonts w:ascii="Arial" w:hAnsi="Arial" w:cs="Arial"/>
          <w:color w:val="00B050"/>
          <w:szCs w:val="22"/>
        </w:rPr>
        <w:t>digitale</w:t>
      </w:r>
      <w:r>
        <w:rPr>
          <w:rFonts w:ascii="Arial" w:hAnsi="Arial" w:cs="Arial"/>
          <w:szCs w:val="22"/>
        </w:rPr>
        <w:t xml:space="preserve"> </w:t>
      </w:r>
      <w:r w:rsidRPr="005E1F01">
        <w:rPr>
          <w:rFonts w:ascii="Arial" w:hAnsi="Arial" w:cs="Arial"/>
          <w:szCs w:val="22"/>
        </w:rPr>
        <w:t>proces-verbaal van definitieve afsluiting van de kandidatenlijsten onverwijld op digitale wijze door naar de Minister van Binnenlandse Zaken, door gebruik te maken van de elektronische handtekening door middel van zijn/haar identiteitskaart</w:t>
      </w:r>
      <w:r>
        <w:rPr>
          <w:rFonts w:ascii="Arial" w:hAnsi="Arial" w:cs="Arial"/>
          <w:szCs w:val="22"/>
        </w:rPr>
        <w:t>.</w:t>
      </w:r>
    </w:p>
    <w:p w:rsidR="00FE7A42" w:rsidRPr="005E1F01" w:rsidRDefault="00FE7A42">
      <w:pPr>
        <w:keepLines/>
        <w:tabs>
          <w:tab w:val="left" w:pos="-720"/>
        </w:tabs>
        <w:jc w:val="both"/>
        <w:rPr>
          <w:rFonts w:ascii="Arial" w:hAnsi="Arial" w:cs="Arial"/>
          <w:szCs w:val="22"/>
        </w:rPr>
      </w:pPr>
    </w:p>
    <w:p w:rsidR="00FE7A42" w:rsidRPr="00B265FC" w:rsidRDefault="00FE7A42">
      <w:pPr>
        <w:keepLines/>
        <w:tabs>
          <w:tab w:val="left" w:pos="-720"/>
        </w:tabs>
        <w:jc w:val="both"/>
        <w:rPr>
          <w:rFonts w:ascii="Arial" w:hAnsi="Arial" w:cs="Arial"/>
          <w:color w:val="00B050"/>
          <w:szCs w:val="22"/>
        </w:rPr>
      </w:pPr>
      <w:r w:rsidRPr="00B265FC">
        <w:rPr>
          <w:rFonts w:ascii="Arial" w:hAnsi="Arial" w:cs="Arial"/>
          <w:color w:val="00B050"/>
          <w:szCs w:val="22"/>
        </w:rPr>
        <w:t>De minister van Binnenlandse Zaken zorgt voor de online bekendmaking van het proces-verbaal van definitieve afsluiting van de kandidatenlijsten. Dit bekendgemaakte proces-verbaal bevat geen gegevens van de getuigen van de kandidatenlijsten en, wat de kandidaten betreft, alleen hun namen en voornamen.</w:t>
      </w:r>
    </w:p>
    <w:p w:rsidR="00FE7A42" w:rsidRPr="005E1F01" w:rsidRDefault="00FE7A42">
      <w:pPr>
        <w:keepNext/>
        <w:keepLines/>
        <w:tabs>
          <w:tab w:val="center" w:pos="2496"/>
        </w:tabs>
        <w:jc w:val="both"/>
        <w:rPr>
          <w:rFonts w:ascii="Arial" w:hAnsi="Arial" w:cs="Arial"/>
          <w:spacing w:val="-2"/>
        </w:rPr>
      </w:pPr>
    </w:p>
    <w:p w:rsidR="00FE7A42" w:rsidRPr="005E1F01" w:rsidRDefault="00FE7A42">
      <w:pPr>
        <w:keepNext/>
        <w:keepLines/>
        <w:tabs>
          <w:tab w:val="center" w:pos="2496"/>
        </w:tabs>
        <w:jc w:val="both"/>
        <w:rPr>
          <w:rFonts w:ascii="Arial" w:hAnsi="Arial" w:cs="Arial"/>
          <w:spacing w:val="-2"/>
        </w:rPr>
      </w:pPr>
    </w:p>
    <w:p w:rsidR="00FE7A42" w:rsidRPr="005E1F01" w:rsidRDefault="00FE7A42">
      <w:pPr>
        <w:keepNext/>
        <w:keepLines/>
        <w:tabs>
          <w:tab w:val="center" w:pos="2496"/>
        </w:tabs>
        <w:jc w:val="center"/>
        <w:rPr>
          <w:rFonts w:ascii="Arial" w:hAnsi="Arial" w:cs="Arial"/>
          <w:spacing w:val="-2"/>
        </w:rPr>
      </w:pPr>
      <w:r w:rsidRPr="005E1F01">
        <w:rPr>
          <w:rFonts w:ascii="Arial" w:hAnsi="Arial" w:cs="Arial"/>
          <w:b/>
          <w:spacing w:val="-2"/>
        </w:rPr>
        <w:t>Art. 26</w:t>
      </w:r>
    </w:p>
    <w:p w:rsidR="00FE7A42" w:rsidRPr="005E1F01" w:rsidRDefault="00FE7A42">
      <w:pPr>
        <w:keepNext/>
        <w:keepLines/>
        <w:tabs>
          <w:tab w:val="center" w:pos="2496"/>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r w:rsidRPr="005E1F01">
        <w:rPr>
          <w:rFonts w:ascii="Arial" w:hAnsi="Arial" w:cs="Arial"/>
          <w:spacing w:val="-2"/>
        </w:rPr>
        <w:t>§ 1. In het bij artikel 25, § 2, vermelde geval maakt het hoofdbureau van het kiesgebied, onmiddellijk na de definitieve vaststelling van de kandidatenlijst, het stembiljet op overeenkomstig het bij deze wet gevoegde model II en de hierna volgende bepalingen.</w:t>
      </w:r>
    </w:p>
    <w:p w:rsidR="00FE7A42" w:rsidRPr="005E1F01" w:rsidRDefault="00FE7A42">
      <w:pPr>
        <w:keepLines/>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De afmetingen van het stembiljet worden bij koninklijk besluit bepaald op basis van het aantal te kiezen leden en van het aantal voorgedragen lijsten.</w:t>
      </w:r>
    </w:p>
    <w:p w:rsidR="00FE7A42" w:rsidRPr="005E1F01" w:rsidRDefault="00FE7A42">
      <w:pPr>
        <w:keepLines/>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p>
    <w:p w:rsidR="00FE7A42" w:rsidRPr="005E1F01" w:rsidRDefault="00FE7A42" w:rsidP="00836C27">
      <w:pPr>
        <w:keepLines/>
        <w:tabs>
          <w:tab w:val="left" w:pos="-720"/>
        </w:tabs>
        <w:jc w:val="both"/>
        <w:rPr>
          <w:rFonts w:ascii="Arial" w:hAnsi="Arial" w:cs="Arial"/>
          <w:spacing w:val="-2"/>
        </w:rPr>
      </w:pPr>
      <w:r w:rsidRPr="005E1F01">
        <w:rPr>
          <w:rFonts w:ascii="Arial" w:hAnsi="Arial" w:cs="Arial"/>
          <w:spacing w:val="-2"/>
        </w:rPr>
        <w:t xml:space="preserve">§ 2. De kandidatenlijsten worden op het stembiljet naast elkaar geplaatst.  Boven elke kandidatenlijst staan een </w:t>
      </w:r>
      <w:proofErr w:type="spellStart"/>
      <w:r w:rsidRPr="005E1F01">
        <w:rPr>
          <w:rFonts w:ascii="Arial" w:hAnsi="Arial" w:cs="Arial"/>
          <w:spacing w:val="-2"/>
        </w:rPr>
        <w:t>stemvak</w:t>
      </w:r>
      <w:proofErr w:type="spellEnd"/>
      <w:r w:rsidRPr="005E1F01">
        <w:rPr>
          <w:rFonts w:ascii="Arial" w:hAnsi="Arial" w:cs="Arial"/>
          <w:spacing w:val="-2"/>
        </w:rPr>
        <w:t xml:space="preserve"> en een volgnummer in Arabische cijfers van ten minste 1 centimeter hoogte en vier millimeter breedte, alsmede het letterwoord vermeld in de voordracht van de kandidaten overeenkomstig artikel 22, vierde lid; het letterwoord van de lijst is ten hoogste één centimeter hoog, ten hoogste drie centimeter breed en wordt horizontaal geplaatst.</w:t>
      </w:r>
    </w:p>
    <w:p w:rsidR="00FE7A42" w:rsidRPr="005E1F01" w:rsidRDefault="00FE7A42">
      <w:pPr>
        <w:keepLines/>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 xml:space="preserve">De naam en de voornaam van elke kandidaat op de lijst worden voorafgegaan door het volgnummer en worden gevolgd door een </w:t>
      </w:r>
      <w:proofErr w:type="spellStart"/>
      <w:r w:rsidRPr="005E1F01">
        <w:rPr>
          <w:rFonts w:ascii="Arial" w:hAnsi="Arial" w:cs="Arial"/>
          <w:spacing w:val="-2"/>
        </w:rPr>
        <w:t>stemvak</w:t>
      </w:r>
      <w:proofErr w:type="spellEnd"/>
      <w:r w:rsidRPr="005E1F01">
        <w:rPr>
          <w:rFonts w:ascii="Arial" w:hAnsi="Arial" w:cs="Arial"/>
          <w:spacing w:val="-2"/>
        </w:rPr>
        <w:t xml:space="preserve"> dat een kleinere afmeting heeft.</w:t>
      </w:r>
      <w:r w:rsidRPr="005E1F01">
        <w:rPr>
          <w:rFonts w:ascii="Arial" w:hAnsi="Arial" w:cs="Arial"/>
          <w:b/>
          <w:spacing w:val="-2"/>
        </w:rPr>
        <w:t xml:space="preserve"> </w:t>
      </w:r>
      <w:r w:rsidRPr="00B265FC">
        <w:rPr>
          <w:rFonts w:ascii="Arial" w:hAnsi="Arial" w:cs="Arial"/>
          <w:color w:val="00B050"/>
          <w:spacing w:val="-2"/>
        </w:rPr>
        <w:t>De naam van elke kandidaat staat eerst vermeld en de voornaam volgt. De naam en de voornaam van elke kandidaat worden op het stembiljet op dezelfde wijze vermeld als op de identiteitskaart van de kandidaat. De Koning bepaalt de manier waarop de door de kandidaat gebruikte voornaam, die verschilt van de op de identiteitskaart vermelde voornaam en die wordt bevestigd door een akte van bekendheid overeenkomstig artikel 22, derde lid, op het stembiljet vermeld wordt.</w:t>
      </w:r>
    </w:p>
    <w:p w:rsidR="00FE7A42" w:rsidRPr="005E1F01" w:rsidRDefault="00FE7A42">
      <w:pPr>
        <w:keepLines/>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De stemvakken zijn zwart, met in het midden een cirkeltje van dezelfde kleur als het papier en van 4 millimeter diameter.</w:t>
      </w:r>
    </w:p>
    <w:p w:rsidR="00FE7A42" w:rsidRPr="005E1F01" w:rsidRDefault="00FE7A42">
      <w:pPr>
        <w:keepLines/>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De naam en voornaam van de kandidaten worden in volgorde van de voordracht vermeld in de kolom bestemd voor de lijst waartoe zij behoren.</w:t>
      </w:r>
    </w:p>
    <w:p w:rsidR="00FE7A42" w:rsidRPr="005E1F01" w:rsidRDefault="00FE7A42">
      <w:pPr>
        <w:keepLines/>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De lijsten worden op het stembiljet in de volgorde van de volgnummers gerangschikt.</w:t>
      </w:r>
    </w:p>
    <w:p w:rsidR="00FE7A42" w:rsidRPr="005E1F01" w:rsidRDefault="00FE7A42">
      <w:pPr>
        <w:keepLines/>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De lijsten die een volgnummer heb</w:t>
      </w:r>
      <w:r w:rsidRPr="005E1F01">
        <w:rPr>
          <w:rFonts w:ascii="Arial" w:hAnsi="Arial" w:cs="Arial"/>
          <w:spacing w:val="-2"/>
        </w:rPr>
        <w:softHyphen/>
        <w:t>ben gekregen door de loting die de voorzitter van de Executieve krachtens artikel 21, vierde lid, heeft uitgevoerd, krijgen dat nummer toegekend.</w:t>
      </w:r>
    </w:p>
    <w:p w:rsidR="00FE7A42" w:rsidRPr="005E1F01" w:rsidRDefault="00FE7A42">
      <w:pPr>
        <w:keepLines/>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De nummers boven het hoogste nummer dat door die loting is toegekend, worden aan de andere lijsten toegewezen bij opeenvolgende lotingen die het hoofdbureau van het kiesgebied eerst uitvoert onder de volledige lijsten en vervolgens onder de onvolledige lijsten.</w:t>
      </w:r>
    </w:p>
    <w:p w:rsidR="00FE7A42" w:rsidRPr="005E1F01" w:rsidRDefault="00FE7A42">
      <w:pPr>
        <w:keepLines/>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Het bureau kan zo nodig beslissen dat twee of meer van die onvolledige lijsten in eenzelfde kolom worden ondergebracht.  In voorkomend geval bepaalt het bij speciale lotingen de plaats van de kolommen en de nummers van de lijsten die in deze kolommen zullen worden opgenomen.</w:t>
      </w:r>
    </w:p>
    <w:p w:rsidR="00FE7A42" w:rsidRPr="005E1F01" w:rsidRDefault="00FE7A42">
      <w:pPr>
        <w:keepLines/>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Voor de toepassing van de voorgaande bepalingen worden alleenstaande kandidaten geacht een onvolledige lijst te vormen.</w:t>
      </w:r>
    </w:p>
    <w:p w:rsidR="00FE7A42" w:rsidRPr="005E1F01" w:rsidRDefault="00FE7A42">
      <w:pPr>
        <w:keepNext/>
        <w:keepLines/>
        <w:tabs>
          <w:tab w:val="left" w:pos="-720"/>
        </w:tabs>
        <w:jc w:val="both"/>
        <w:rPr>
          <w:rFonts w:ascii="Arial" w:hAnsi="Arial" w:cs="Arial"/>
          <w:spacing w:val="-2"/>
        </w:rPr>
      </w:pPr>
    </w:p>
    <w:p w:rsidR="00FE7A42" w:rsidRPr="005E1F01" w:rsidRDefault="00FE7A42">
      <w:pPr>
        <w:keepNext/>
        <w:keepLines/>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Alle vermeldingen staan in het Duits en het Frans op het stembiljet.</w:t>
      </w:r>
    </w:p>
    <w:p w:rsidR="00FE7A42" w:rsidRPr="005E1F01" w:rsidRDefault="00FE7A42">
      <w:pPr>
        <w:keepNext/>
        <w:keepLines/>
        <w:tabs>
          <w:tab w:val="left" w:pos="-720"/>
        </w:tabs>
        <w:jc w:val="both"/>
        <w:rPr>
          <w:rFonts w:ascii="Arial" w:hAnsi="Arial" w:cs="Arial"/>
          <w:spacing w:val="-2"/>
        </w:rPr>
      </w:pPr>
    </w:p>
    <w:p w:rsidR="00FE7A42" w:rsidRPr="005E1F01" w:rsidRDefault="00FE7A42">
      <w:pPr>
        <w:keepNext/>
        <w:keepLines/>
        <w:tabs>
          <w:tab w:val="left" w:pos="-720"/>
        </w:tabs>
        <w:jc w:val="both"/>
        <w:rPr>
          <w:rFonts w:ascii="Arial" w:hAnsi="Arial" w:cs="Arial"/>
          <w:spacing w:val="-2"/>
        </w:rPr>
      </w:pPr>
    </w:p>
    <w:p w:rsidR="00FE7A42" w:rsidRPr="005E1F01" w:rsidRDefault="00FE7A42">
      <w:pPr>
        <w:keepNext/>
        <w:keepLines/>
        <w:tabs>
          <w:tab w:val="left" w:pos="-720"/>
        </w:tabs>
        <w:jc w:val="center"/>
        <w:rPr>
          <w:rFonts w:ascii="Arial" w:hAnsi="Arial" w:cs="Arial"/>
          <w:spacing w:val="-2"/>
        </w:rPr>
      </w:pPr>
      <w:r w:rsidRPr="005E1F01">
        <w:rPr>
          <w:rFonts w:ascii="Arial" w:hAnsi="Arial" w:cs="Arial"/>
          <w:b/>
          <w:spacing w:val="-2"/>
        </w:rPr>
        <w:t>Art. 27</w:t>
      </w:r>
    </w:p>
    <w:p w:rsidR="00FE7A42" w:rsidRPr="005E1F01" w:rsidRDefault="00FE7A42">
      <w:pPr>
        <w:keepNext/>
        <w:keepLines/>
        <w:tabs>
          <w:tab w:val="left" w:pos="-720"/>
        </w:tabs>
        <w:jc w:val="both"/>
        <w:rPr>
          <w:rFonts w:ascii="Arial" w:hAnsi="Arial" w:cs="Arial"/>
          <w:spacing w:val="-2"/>
        </w:rPr>
      </w:pPr>
    </w:p>
    <w:p w:rsidR="00FE7A42" w:rsidRPr="005E1F01" w:rsidRDefault="00FE7A42" w:rsidP="00B265FC">
      <w:pPr>
        <w:keepLines/>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In geval van beroep tegen de beslissing die het hoofdbureau van het kiesgebied heeft genomen in verband met de verkiesbaarheid van de kandidaten, verdaagt dat bureau de verrichtin</w:t>
      </w:r>
      <w:r>
        <w:rPr>
          <w:rFonts w:ascii="Arial" w:hAnsi="Arial" w:cs="Arial"/>
          <w:spacing w:val="-2"/>
        </w:rPr>
        <w:t xml:space="preserve">gen bepaald in  </w:t>
      </w:r>
      <w:r w:rsidRPr="00B265FC">
        <w:rPr>
          <w:rFonts w:ascii="Arial" w:hAnsi="Arial" w:cs="Arial"/>
          <w:color w:val="00B050"/>
          <w:spacing w:val="-2"/>
        </w:rPr>
        <w:t>artikel 25</w:t>
      </w:r>
      <w:r w:rsidRPr="005E1F01">
        <w:rPr>
          <w:rFonts w:ascii="Arial" w:hAnsi="Arial" w:cs="Arial"/>
          <w:spacing w:val="-2"/>
        </w:rPr>
        <w:t xml:space="preserve"> en vergadert </w:t>
      </w:r>
      <w:r w:rsidRPr="005E1F01">
        <w:rPr>
          <w:rFonts w:ascii="Arial" w:hAnsi="Arial" w:cs="Arial"/>
          <w:spacing w:val="-2"/>
          <w:szCs w:val="22"/>
        </w:rPr>
        <w:t xml:space="preserve">het </w:t>
      </w:r>
      <w:r w:rsidRPr="005E1F01">
        <w:rPr>
          <w:rFonts w:ascii="Arial" w:hAnsi="Arial" w:cs="Arial"/>
          <w:szCs w:val="22"/>
        </w:rPr>
        <w:t>de éénenveertigste dag vóór de verkiezing, te 18 uur, of, in geval van buitengewone verkiezingen georganiseerd overeenkomstig artikel 6, §2, de twintigste dag vóór de verkiezing, te 18 uur</w:t>
      </w:r>
      <w:r w:rsidRPr="005E1F01">
        <w:rPr>
          <w:rFonts w:ascii="Arial" w:hAnsi="Arial" w:cs="Arial"/>
          <w:spacing w:val="-2"/>
        </w:rPr>
        <w:t xml:space="preserve">, om tot die verrichtingen over te gaan zodra het in kennis is gesteld van de beslissingen van het Hof van Beroep.  In dat geval geschiedt de mededeling van de lijsten waarvan sprake in artikel 25, § 2, derde lid, </w:t>
      </w:r>
      <w:r w:rsidRPr="005E1F01">
        <w:rPr>
          <w:rFonts w:ascii="Arial" w:hAnsi="Arial" w:cs="Arial"/>
          <w:spacing w:val="-2"/>
          <w:szCs w:val="22"/>
        </w:rPr>
        <w:t xml:space="preserve">vanaf </w:t>
      </w:r>
      <w:r w:rsidRPr="005E1F01">
        <w:rPr>
          <w:rFonts w:ascii="Arial" w:hAnsi="Arial" w:cs="Arial"/>
          <w:i/>
          <w:szCs w:val="22"/>
        </w:rPr>
        <w:t xml:space="preserve">de </w:t>
      </w:r>
      <w:r w:rsidRPr="005E1F01">
        <w:rPr>
          <w:rFonts w:ascii="Arial" w:hAnsi="Arial" w:cs="Arial"/>
          <w:szCs w:val="22"/>
        </w:rPr>
        <w:t>veertigste dag vóór de verkiezing of, in geval van buitengewone verkiezingen georganiseerd overeenkomstig artikel 6, §2, vanaf de negentiende dag vóór de verkiezing.</w:t>
      </w:r>
    </w:p>
    <w:p w:rsidR="00FE7A42" w:rsidRPr="005E1F01" w:rsidRDefault="00FE7A42">
      <w:pPr>
        <w:keepNext/>
        <w:keepLines/>
        <w:tabs>
          <w:tab w:val="center" w:pos="2496"/>
        </w:tabs>
        <w:jc w:val="both"/>
        <w:rPr>
          <w:rFonts w:ascii="Arial" w:hAnsi="Arial" w:cs="Arial"/>
          <w:b/>
          <w:spacing w:val="-2"/>
        </w:rPr>
      </w:pPr>
    </w:p>
    <w:p w:rsidR="00FE7A42" w:rsidRPr="005E1F01" w:rsidRDefault="00FE7A42">
      <w:pPr>
        <w:keepNext/>
        <w:keepLines/>
        <w:tabs>
          <w:tab w:val="center" w:pos="2496"/>
        </w:tabs>
        <w:jc w:val="both"/>
        <w:rPr>
          <w:rFonts w:ascii="Arial" w:hAnsi="Arial" w:cs="Arial"/>
          <w:b/>
          <w:spacing w:val="-2"/>
        </w:rPr>
      </w:pPr>
    </w:p>
    <w:p w:rsidR="00FE7A42" w:rsidRPr="005E1F01" w:rsidRDefault="00FE7A42">
      <w:pPr>
        <w:keepNext/>
        <w:keepLines/>
        <w:tabs>
          <w:tab w:val="center" w:pos="2496"/>
        </w:tabs>
        <w:jc w:val="center"/>
        <w:rPr>
          <w:rFonts w:ascii="Arial" w:hAnsi="Arial" w:cs="Arial"/>
          <w:b/>
          <w:spacing w:val="-2"/>
        </w:rPr>
      </w:pPr>
      <w:r w:rsidRPr="005E1F01">
        <w:rPr>
          <w:rFonts w:ascii="Arial" w:hAnsi="Arial" w:cs="Arial"/>
          <w:b/>
          <w:spacing w:val="-2"/>
        </w:rPr>
        <w:t>Art. 28</w:t>
      </w:r>
    </w:p>
    <w:p w:rsidR="00FE7A42" w:rsidRPr="005E1F01" w:rsidRDefault="00FE7A42">
      <w:pPr>
        <w:keepNext/>
        <w:keepLines/>
        <w:tabs>
          <w:tab w:val="center" w:pos="2496"/>
        </w:tabs>
        <w:jc w:val="both"/>
        <w:rPr>
          <w:rFonts w:ascii="Arial" w:hAnsi="Arial" w:cs="Arial"/>
          <w:b/>
          <w:spacing w:val="-2"/>
        </w:rPr>
      </w:pPr>
    </w:p>
    <w:p w:rsidR="00FE7A42" w:rsidRPr="005E1F01" w:rsidRDefault="00FE7A42">
      <w:pPr>
        <w:keepLines/>
        <w:tabs>
          <w:tab w:val="left" w:pos="-720"/>
        </w:tabs>
        <w:jc w:val="both"/>
        <w:rPr>
          <w:rFonts w:ascii="Arial" w:hAnsi="Arial" w:cs="Arial"/>
          <w:spacing w:val="-2"/>
        </w:rPr>
      </w:pPr>
      <w:r w:rsidRPr="005E1F01">
        <w:rPr>
          <w:rFonts w:ascii="Arial" w:hAnsi="Arial" w:cs="Arial"/>
          <w:spacing w:val="-2"/>
        </w:rPr>
        <w:tab/>
        <w:t>Zodra het hoofdbureau van het kiesgebied de tekst en de vorm van de stembiljetten heeft vastgesteld, doet de voorzitter van dit bureau de biljetten met zwarte inkt op groen stempapier drukken.  Het is verboden enig ander stembiljet te bezigen.</w:t>
      </w:r>
    </w:p>
    <w:p w:rsidR="00FE7A42" w:rsidRPr="005E1F01" w:rsidRDefault="00FE7A42">
      <w:pPr>
        <w:keepLines/>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De stembiljetten die voor eenzelfde stemming gebruikt worden, moeten volkomen gelijk zijn.</w:t>
      </w:r>
    </w:p>
    <w:p w:rsidR="00FE7A42" w:rsidRPr="005E1F01" w:rsidRDefault="00FE7A42">
      <w:pPr>
        <w:keepNext/>
        <w:keepLines/>
        <w:tabs>
          <w:tab w:val="center" w:pos="2496"/>
        </w:tabs>
        <w:jc w:val="both"/>
        <w:rPr>
          <w:rFonts w:ascii="Arial" w:hAnsi="Arial" w:cs="Arial"/>
          <w:spacing w:val="-2"/>
        </w:rPr>
      </w:pPr>
    </w:p>
    <w:p w:rsidR="00FE7A42" w:rsidRPr="005E1F01" w:rsidRDefault="00FE7A42">
      <w:pPr>
        <w:keepNext/>
        <w:keepLines/>
        <w:tabs>
          <w:tab w:val="center" w:pos="2496"/>
        </w:tabs>
        <w:jc w:val="both"/>
        <w:rPr>
          <w:rFonts w:ascii="Arial" w:hAnsi="Arial" w:cs="Arial"/>
          <w:spacing w:val="-2"/>
        </w:rPr>
      </w:pPr>
    </w:p>
    <w:p w:rsidR="00FE7A42" w:rsidRPr="005E1F01" w:rsidRDefault="00FE7A42">
      <w:pPr>
        <w:keepNext/>
        <w:keepLines/>
        <w:tabs>
          <w:tab w:val="center" w:pos="2496"/>
        </w:tabs>
        <w:jc w:val="center"/>
        <w:rPr>
          <w:rFonts w:ascii="Arial" w:hAnsi="Arial" w:cs="Arial"/>
          <w:spacing w:val="-2"/>
        </w:rPr>
      </w:pPr>
      <w:r w:rsidRPr="005E1F01">
        <w:rPr>
          <w:rFonts w:ascii="Arial" w:hAnsi="Arial" w:cs="Arial"/>
          <w:b/>
          <w:spacing w:val="-2"/>
        </w:rPr>
        <w:t>Art. 29</w:t>
      </w:r>
    </w:p>
    <w:p w:rsidR="00FE7A42" w:rsidRPr="005E1F01" w:rsidRDefault="00FE7A42">
      <w:pPr>
        <w:keepNext/>
        <w:keepLines/>
        <w:tabs>
          <w:tab w:val="center" w:pos="2496"/>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Ten laste van de Staat komen de verkiezingsuitgaven voor het door hem geleverde papier voor de stembiljetten.</w:t>
      </w:r>
    </w:p>
    <w:p w:rsidR="00FE7A42" w:rsidRPr="005E1F01" w:rsidRDefault="00FE7A42">
      <w:pPr>
        <w:keepLines/>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Ten laste van de Duitstalige Gemeenschap komen de verkiezingsuitgaven voor :</w:t>
      </w:r>
    </w:p>
    <w:p w:rsidR="00FE7A42" w:rsidRPr="005E1F01" w:rsidRDefault="00FE7A42">
      <w:pPr>
        <w:keepLines/>
        <w:tabs>
          <w:tab w:val="left" w:pos="-720"/>
          <w:tab w:val="left" w:pos="0"/>
        </w:tabs>
        <w:ind w:left="720" w:hanging="720"/>
        <w:jc w:val="both"/>
        <w:rPr>
          <w:rFonts w:ascii="Arial" w:hAnsi="Arial" w:cs="Arial"/>
          <w:spacing w:val="-2"/>
        </w:rPr>
      </w:pPr>
    </w:p>
    <w:p w:rsidR="00FE7A42" w:rsidRPr="005E1F01" w:rsidRDefault="00FE7A42">
      <w:pPr>
        <w:keepLines/>
        <w:tabs>
          <w:tab w:val="left" w:pos="-720"/>
          <w:tab w:val="left" w:pos="0"/>
        </w:tabs>
        <w:ind w:left="720" w:hanging="720"/>
        <w:jc w:val="both"/>
        <w:rPr>
          <w:rFonts w:ascii="Arial" w:hAnsi="Arial" w:cs="Arial"/>
          <w:spacing w:val="-2"/>
        </w:rPr>
      </w:pPr>
      <w:r w:rsidRPr="005E1F01">
        <w:rPr>
          <w:rFonts w:ascii="Arial" w:hAnsi="Arial" w:cs="Arial"/>
          <w:spacing w:val="-2"/>
        </w:rPr>
        <w:lastRenderedPageBreak/>
        <w:t>1</w:t>
      </w:r>
      <w:r w:rsidRPr="005E1F01">
        <w:rPr>
          <w:rFonts w:ascii="Arial" w:hAnsi="Arial" w:cs="Arial"/>
          <w:spacing w:val="-2"/>
        </w:rPr>
        <w:sym w:font="Symbol" w:char="F0B0"/>
      </w:r>
      <w:r w:rsidRPr="005E1F01">
        <w:rPr>
          <w:rFonts w:ascii="Arial" w:hAnsi="Arial" w:cs="Arial"/>
          <w:spacing w:val="-2"/>
        </w:rPr>
        <w:tab/>
        <w:t>de verzekeringspremies om de lichamelijke schade te dekken die voortvloeit uit ongevallen die de leden van de kiesbureaus zijn overkomen in de uitoefening van hun ambt; de Koning bepaalt de regels volgens welke deze risico's worden gedekt;</w:t>
      </w:r>
    </w:p>
    <w:p w:rsidR="00FE7A42" w:rsidRPr="005E1F01" w:rsidRDefault="00FE7A42">
      <w:pPr>
        <w:keepLines/>
        <w:tabs>
          <w:tab w:val="left" w:pos="-720"/>
          <w:tab w:val="left" w:pos="0"/>
        </w:tabs>
        <w:ind w:left="720" w:hanging="720"/>
        <w:jc w:val="both"/>
        <w:rPr>
          <w:rFonts w:ascii="Arial" w:hAnsi="Arial" w:cs="Arial"/>
          <w:spacing w:val="-2"/>
        </w:rPr>
      </w:pPr>
    </w:p>
    <w:p w:rsidR="00FE7A42" w:rsidRPr="005E1F01" w:rsidRDefault="00FE7A42">
      <w:pPr>
        <w:keepLines/>
        <w:tabs>
          <w:tab w:val="left" w:pos="-720"/>
          <w:tab w:val="left" w:pos="0"/>
        </w:tabs>
        <w:ind w:left="720" w:hanging="720"/>
        <w:jc w:val="both"/>
        <w:rPr>
          <w:rFonts w:ascii="Arial" w:hAnsi="Arial" w:cs="Arial"/>
          <w:spacing w:val="-2"/>
        </w:rPr>
      </w:pPr>
      <w:r w:rsidRPr="005E1F01">
        <w:rPr>
          <w:rFonts w:ascii="Arial" w:hAnsi="Arial" w:cs="Arial"/>
          <w:spacing w:val="-2"/>
        </w:rPr>
        <w:t>2</w:t>
      </w:r>
      <w:r w:rsidRPr="005E1F01">
        <w:rPr>
          <w:rFonts w:ascii="Arial" w:hAnsi="Arial" w:cs="Arial"/>
          <w:spacing w:val="-2"/>
        </w:rPr>
        <w:sym w:font="Symbol" w:char="F0B0"/>
      </w:r>
      <w:r w:rsidRPr="005E1F01">
        <w:rPr>
          <w:rFonts w:ascii="Arial" w:hAnsi="Arial" w:cs="Arial"/>
          <w:spacing w:val="-2"/>
        </w:rPr>
        <w:tab/>
        <w:t>de reiskosten voorgelegd door de kiezers die op de dag van de verkiezing niet meer in de gemeente verblijven waar ze als kiezer zijn ingeschreven, onder de voorwaarden bepaald door de Koning;</w:t>
      </w:r>
    </w:p>
    <w:p w:rsidR="00FE7A42" w:rsidRPr="005E1F01" w:rsidRDefault="00FE7A42">
      <w:pPr>
        <w:keepLines/>
        <w:tabs>
          <w:tab w:val="left" w:pos="-720"/>
          <w:tab w:val="left" w:pos="0"/>
        </w:tabs>
        <w:ind w:left="720" w:hanging="720"/>
        <w:jc w:val="both"/>
        <w:rPr>
          <w:rFonts w:ascii="Arial" w:hAnsi="Arial" w:cs="Arial"/>
          <w:spacing w:val="-2"/>
        </w:rPr>
      </w:pPr>
    </w:p>
    <w:p w:rsidR="00FE7A42" w:rsidRPr="005E1F01" w:rsidRDefault="00FE7A42">
      <w:pPr>
        <w:keepLines/>
        <w:tabs>
          <w:tab w:val="left" w:pos="-720"/>
          <w:tab w:val="left" w:pos="0"/>
        </w:tabs>
        <w:ind w:left="720" w:hanging="720"/>
        <w:jc w:val="both"/>
        <w:rPr>
          <w:rFonts w:ascii="Arial" w:hAnsi="Arial" w:cs="Arial"/>
          <w:spacing w:val="-2"/>
        </w:rPr>
      </w:pPr>
      <w:r w:rsidRPr="005E1F01">
        <w:rPr>
          <w:rFonts w:ascii="Arial" w:hAnsi="Arial" w:cs="Arial"/>
          <w:spacing w:val="-2"/>
        </w:rPr>
        <w:t>3</w:t>
      </w:r>
      <w:r w:rsidRPr="005E1F01">
        <w:rPr>
          <w:rFonts w:ascii="Arial" w:hAnsi="Arial" w:cs="Arial"/>
          <w:spacing w:val="-2"/>
        </w:rPr>
        <w:sym w:font="Symbol" w:char="F0B0"/>
      </w:r>
      <w:r w:rsidRPr="005E1F01">
        <w:rPr>
          <w:rFonts w:ascii="Arial" w:hAnsi="Arial" w:cs="Arial"/>
          <w:spacing w:val="-2"/>
        </w:rPr>
        <w:tab/>
        <w:t>het presentiegeld en de reisvergoeding waarop de leden van de kiesbureaus aanspraak kunnen maken, onder de voorwaarden bepaald door de Koning.</w:t>
      </w:r>
    </w:p>
    <w:p w:rsidR="00FE7A42" w:rsidRPr="005E1F01" w:rsidRDefault="00FE7A42">
      <w:pPr>
        <w:keepLines/>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Ten laste van de gemeente zijn de door haar geleverde stembussen, schotten, lessenaars, omslagen en potloden volgens de door de Koning goedgekeurde modellen.</w:t>
      </w:r>
    </w:p>
    <w:p w:rsidR="00FE7A42" w:rsidRPr="005E1F01" w:rsidRDefault="00FE7A42">
      <w:pPr>
        <w:keepLines/>
        <w:tabs>
          <w:tab w:val="left" w:pos="-720"/>
        </w:tabs>
        <w:jc w:val="both"/>
        <w:rPr>
          <w:rFonts w:ascii="Arial" w:hAnsi="Arial" w:cs="Arial"/>
          <w:spacing w:val="-2"/>
        </w:rPr>
      </w:pPr>
    </w:p>
    <w:p w:rsidR="00FE7A42" w:rsidRPr="005E1F01" w:rsidRDefault="00FE7A42">
      <w:pPr>
        <w:keepNext/>
        <w:keepLines/>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Alle andere verkiezingsuitgaven zijn eveneens ten laste van de gemeente.</w:t>
      </w:r>
    </w:p>
    <w:p w:rsidR="00FE7A42" w:rsidRPr="005E1F01" w:rsidRDefault="00FE7A42">
      <w:pPr>
        <w:keepNext/>
        <w:keepLines/>
        <w:tabs>
          <w:tab w:val="center" w:pos="2496"/>
        </w:tabs>
        <w:jc w:val="both"/>
        <w:rPr>
          <w:rFonts w:ascii="Arial" w:hAnsi="Arial" w:cs="Arial"/>
          <w:spacing w:val="-2"/>
        </w:rPr>
      </w:pPr>
    </w:p>
    <w:p w:rsidR="00FE7A42" w:rsidRPr="005E1F01" w:rsidRDefault="00FE7A42">
      <w:pPr>
        <w:keepNext/>
        <w:keepLines/>
        <w:tabs>
          <w:tab w:val="center" w:pos="2496"/>
        </w:tabs>
        <w:jc w:val="both"/>
        <w:rPr>
          <w:rFonts w:ascii="Arial" w:hAnsi="Arial" w:cs="Arial"/>
          <w:spacing w:val="-2"/>
        </w:rPr>
      </w:pPr>
    </w:p>
    <w:p w:rsidR="00FE7A42" w:rsidRPr="005E1F01" w:rsidRDefault="00FE7A42">
      <w:pPr>
        <w:pStyle w:val="Kop1"/>
        <w:tabs>
          <w:tab w:val="clear" w:pos="2496"/>
        </w:tabs>
        <w:jc w:val="center"/>
        <w:rPr>
          <w:rFonts w:ascii="Arial" w:hAnsi="Arial" w:cs="Arial"/>
          <w:lang w:val="nl-NL"/>
        </w:rPr>
      </w:pPr>
      <w:r w:rsidRPr="005E1F01">
        <w:rPr>
          <w:rFonts w:ascii="Arial" w:hAnsi="Arial" w:cs="Arial"/>
          <w:lang w:val="nl-NL"/>
        </w:rPr>
        <w:t>Art. 30</w:t>
      </w:r>
    </w:p>
    <w:p w:rsidR="00FE7A42" w:rsidRPr="005E1F01" w:rsidRDefault="00FE7A42">
      <w:pPr>
        <w:keepNext/>
        <w:keepLines/>
        <w:tabs>
          <w:tab w:val="center" w:pos="2496"/>
        </w:tabs>
        <w:jc w:val="both"/>
        <w:rPr>
          <w:rFonts w:ascii="Arial" w:hAnsi="Arial" w:cs="Arial"/>
          <w:spacing w:val="-2"/>
        </w:rPr>
      </w:pPr>
    </w:p>
    <w:p w:rsidR="00FE7A42" w:rsidRPr="005E1F01" w:rsidRDefault="00FE7A42" w:rsidP="00404AFB">
      <w:pPr>
        <w:keepLines/>
        <w:tabs>
          <w:tab w:val="left" w:pos="-720"/>
        </w:tabs>
        <w:jc w:val="both"/>
        <w:rPr>
          <w:rFonts w:ascii="Arial" w:hAnsi="Arial" w:cs="Arial"/>
          <w:b/>
          <w:spacing w:val="-2"/>
          <w:szCs w:val="22"/>
        </w:rPr>
      </w:pPr>
      <w:r w:rsidRPr="00FE7A42">
        <w:rPr>
          <w:rFonts w:ascii="Arial" w:hAnsi="Arial" w:cs="Arial"/>
          <w:spacing w:val="-2"/>
          <w:lang w:val="nl-BE"/>
        </w:rPr>
        <w:tab/>
      </w:r>
      <w:r w:rsidRPr="005E1F01">
        <w:rPr>
          <w:rFonts w:ascii="Arial" w:hAnsi="Arial" w:cs="Arial"/>
          <w:szCs w:val="22"/>
        </w:rPr>
        <w:t>Vijf dagen vóór de stemming stuurt de voorzitter van het kieskringhoofdbureau de voor de verkiezing nodige stembiljetten in een verzegelde omslag naar de voorzitter van elk kantonhoofdbureau</w:t>
      </w:r>
      <w:r>
        <w:rPr>
          <w:rFonts w:ascii="Arial" w:hAnsi="Arial" w:cs="Arial"/>
          <w:szCs w:val="22"/>
        </w:rPr>
        <w:t>.</w:t>
      </w:r>
      <w:r>
        <w:t xml:space="preserve"> </w:t>
      </w:r>
      <w:r w:rsidRPr="00B265FC">
        <w:rPr>
          <w:rFonts w:ascii="Arial" w:hAnsi="Arial" w:cs="Arial"/>
          <w:color w:val="00B050"/>
          <w:szCs w:val="22"/>
        </w:rPr>
        <w:t>Uiterlijk op de dag</w:t>
      </w:r>
      <w:r w:rsidRPr="00B265FC">
        <w:rPr>
          <w:rFonts w:ascii="Arial" w:hAnsi="Arial" w:cs="Arial"/>
          <w:szCs w:val="22"/>
        </w:rPr>
        <w:t xml:space="preserve"> </w:t>
      </w:r>
      <w:r w:rsidRPr="005E1F01">
        <w:rPr>
          <w:rFonts w:ascii="Arial" w:hAnsi="Arial" w:cs="Arial"/>
          <w:szCs w:val="22"/>
        </w:rPr>
        <w:t>van de verkiezing laat deze voorzitter, aan de voorzitter van elk stembureau, het aantal stembiljetten nodig voor zijn/haar bureau, bezorgen tegen ontvangstbewijs. Het adres en het aantal stembiljetten dat in de omslag zit, worden op de omslag vermeld.</w:t>
      </w:r>
    </w:p>
    <w:p w:rsidR="00FE7A42" w:rsidRPr="005E1F01" w:rsidRDefault="00FE7A42">
      <w:pPr>
        <w:keepLines/>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De omslag mag slechts worden ontzegeld en geopend in aanwezigheid van het regelmatig samengesteld stembureau.</w:t>
      </w:r>
    </w:p>
    <w:p w:rsidR="00FE7A42" w:rsidRPr="005E1F01" w:rsidRDefault="00FE7A42">
      <w:pPr>
        <w:keepLines/>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De stembiljetten worden onmiddellijk nageteld en de uitslag wordt in het proces-verbaal opgetekend.</w:t>
      </w:r>
    </w:p>
    <w:p w:rsidR="00FE7A42" w:rsidRPr="005E1F01" w:rsidRDefault="00FE7A42">
      <w:pPr>
        <w:keepLines/>
        <w:tabs>
          <w:tab w:val="left" w:pos="-720"/>
        </w:tabs>
        <w:jc w:val="both"/>
        <w:rPr>
          <w:rFonts w:ascii="Arial" w:hAnsi="Arial" w:cs="Arial"/>
          <w:spacing w:val="-2"/>
        </w:rPr>
      </w:pPr>
    </w:p>
    <w:p w:rsidR="00FE7A42" w:rsidRPr="005E1F01" w:rsidRDefault="00FE7A42" w:rsidP="003528E3">
      <w:pPr>
        <w:keepLines/>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De voorzitter van het hoofdbureau van het kiesgebied doet terzelfdertijd aan de voorzitter van elk</w:t>
      </w:r>
      <w:r w:rsidRPr="003528E3">
        <w:rPr>
          <w:rFonts w:ascii="Arial" w:hAnsi="Arial" w:cs="Arial"/>
          <w:color w:val="00B050"/>
          <w:spacing w:val="-2"/>
        </w:rPr>
        <w:t xml:space="preserve"> telbureau</w:t>
      </w:r>
      <w:r w:rsidRPr="005E1F01">
        <w:rPr>
          <w:rFonts w:ascii="Arial" w:hAnsi="Arial" w:cs="Arial"/>
          <w:spacing w:val="-2"/>
        </w:rPr>
        <w:t xml:space="preserve"> het formulier geworden dat hij heeft doen openmaken overeenkomstig de voorschriften van artikel 42, § 1, tweede lid, en dat die voorzitters na de stemming moeten invullen.</w:t>
      </w:r>
    </w:p>
    <w:p w:rsidR="00FE7A42" w:rsidRPr="005E1F01" w:rsidRDefault="00FE7A42">
      <w:pPr>
        <w:tabs>
          <w:tab w:val="center" w:pos="2496"/>
        </w:tabs>
        <w:jc w:val="both"/>
        <w:rPr>
          <w:rFonts w:ascii="Arial" w:hAnsi="Arial" w:cs="Arial"/>
          <w:spacing w:val="-2"/>
        </w:rPr>
      </w:pPr>
    </w:p>
    <w:p w:rsidR="00FE7A42" w:rsidRPr="005E1F01" w:rsidRDefault="00FE7A42">
      <w:pPr>
        <w:tabs>
          <w:tab w:val="center" w:pos="2496"/>
        </w:tabs>
        <w:jc w:val="both"/>
        <w:rPr>
          <w:rFonts w:ascii="Arial" w:hAnsi="Arial" w:cs="Arial"/>
          <w:spacing w:val="-2"/>
        </w:rPr>
      </w:pPr>
    </w:p>
    <w:p w:rsidR="00FE7A42" w:rsidRPr="005E1F01" w:rsidRDefault="00FE7A42">
      <w:pPr>
        <w:tabs>
          <w:tab w:val="center" w:pos="2496"/>
        </w:tabs>
        <w:jc w:val="both"/>
        <w:rPr>
          <w:rFonts w:ascii="Arial" w:hAnsi="Arial" w:cs="Arial"/>
          <w:spacing w:val="-2"/>
        </w:rPr>
      </w:pPr>
    </w:p>
    <w:p w:rsidR="00FE7A42" w:rsidRPr="005E1F01" w:rsidRDefault="00FE7A42">
      <w:pPr>
        <w:tabs>
          <w:tab w:val="center" w:pos="2496"/>
        </w:tabs>
        <w:jc w:val="both"/>
        <w:rPr>
          <w:rFonts w:ascii="Arial" w:hAnsi="Arial" w:cs="Arial"/>
          <w:b/>
          <w:spacing w:val="-2"/>
        </w:rPr>
      </w:pPr>
    </w:p>
    <w:p w:rsidR="00FE7A42" w:rsidRPr="005E1F01" w:rsidRDefault="00FE7A42">
      <w:pPr>
        <w:tabs>
          <w:tab w:val="center" w:pos="2496"/>
        </w:tabs>
        <w:jc w:val="center"/>
        <w:rPr>
          <w:rFonts w:ascii="Arial" w:hAnsi="Arial" w:cs="Arial"/>
          <w:b/>
          <w:spacing w:val="-2"/>
          <w:u w:val="single"/>
        </w:rPr>
      </w:pPr>
      <w:r w:rsidRPr="005E1F01">
        <w:rPr>
          <w:rFonts w:ascii="Arial" w:hAnsi="Arial" w:cs="Arial"/>
          <w:b/>
          <w:spacing w:val="-2"/>
          <w:u w:val="single"/>
        </w:rPr>
        <w:t>HOOFDSTUK II</w:t>
      </w:r>
    </w:p>
    <w:p w:rsidR="00FE7A42" w:rsidRPr="005E1F01" w:rsidRDefault="00FE7A42">
      <w:pPr>
        <w:tabs>
          <w:tab w:val="center" w:pos="2496"/>
        </w:tabs>
        <w:jc w:val="both"/>
        <w:rPr>
          <w:rFonts w:ascii="Arial" w:hAnsi="Arial" w:cs="Arial"/>
          <w:b/>
          <w:spacing w:val="-2"/>
        </w:rPr>
      </w:pPr>
    </w:p>
    <w:p w:rsidR="00FE7A42" w:rsidRPr="005E1F01" w:rsidRDefault="00FE7A42">
      <w:pPr>
        <w:tabs>
          <w:tab w:val="center" w:pos="2496"/>
        </w:tabs>
        <w:jc w:val="both"/>
        <w:rPr>
          <w:rFonts w:ascii="Arial" w:hAnsi="Arial" w:cs="Arial"/>
          <w:b/>
          <w:spacing w:val="-2"/>
        </w:rPr>
      </w:pPr>
    </w:p>
    <w:p w:rsidR="00FE7A42" w:rsidRPr="005E1F01" w:rsidRDefault="00FE7A42">
      <w:pPr>
        <w:tabs>
          <w:tab w:val="center" w:pos="2496"/>
        </w:tabs>
        <w:jc w:val="center"/>
        <w:rPr>
          <w:rFonts w:ascii="Arial" w:hAnsi="Arial" w:cs="Arial"/>
          <w:b/>
          <w:spacing w:val="-2"/>
        </w:rPr>
      </w:pPr>
      <w:r w:rsidRPr="005E1F01">
        <w:rPr>
          <w:rFonts w:ascii="Arial" w:hAnsi="Arial" w:cs="Arial"/>
          <w:b/>
          <w:spacing w:val="-2"/>
        </w:rPr>
        <w:t>Stemlokalen en stemming</w:t>
      </w:r>
    </w:p>
    <w:p w:rsidR="00FE7A42" w:rsidRPr="005E1F01" w:rsidRDefault="00FE7A42">
      <w:pPr>
        <w:tabs>
          <w:tab w:val="center" w:pos="2496"/>
        </w:tabs>
        <w:jc w:val="both"/>
        <w:rPr>
          <w:rFonts w:ascii="Arial" w:hAnsi="Arial" w:cs="Arial"/>
          <w:b/>
          <w:spacing w:val="-2"/>
        </w:rPr>
      </w:pPr>
    </w:p>
    <w:p w:rsidR="00FE7A42" w:rsidRPr="005E1F01" w:rsidRDefault="00FE7A42">
      <w:pPr>
        <w:tabs>
          <w:tab w:val="center" w:pos="2496"/>
        </w:tabs>
        <w:jc w:val="both"/>
        <w:rPr>
          <w:rFonts w:ascii="Arial" w:hAnsi="Arial" w:cs="Arial"/>
          <w:b/>
          <w:spacing w:val="-2"/>
        </w:rPr>
      </w:pPr>
    </w:p>
    <w:p w:rsidR="00FE7A42" w:rsidRPr="005E1F01" w:rsidRDefault="00FE7A42">
      <w:pPr>
        <w:tabs>
          <w:tab w:val="center" w:pos="2496"/>
        </w:tabs>
        <w:jc w:val="center"/>
        <w:rPr>
          <w:rFonts w:ascii="Arial" w:hAnsi="Arial" w:cs="Arial"/>
          <w:b/>
          <w:spacing w:val="-2"/>
        </w:rPr>
      </w:pPr>
      <w:r w:rsidRPr="005E1F01">
        <w:rPr>
          <w:rFonts w:ascii="Arial" w:hAnsi="Arial" w:cs="Arial"/>
          <w:b/>
          <w:spacing w:val="-2"/>
        </w:rPr>
        <w:t>Art. 31</w:t>
      </w:r>
    </w:p>
    <w:p w:rsidR="00FE7A42" w:rsidRPr="005E1F01" w:rsidRDefault="00FE7A42">
      <w:pPr>
        <w:tabs>
          <w:tab w:val="center" w:pos="2496"/>
        </w:tabs>
        <w:jc w:val="both"/>
        <w:rPr>
          <w:rFonts w:ascii="Arial" w:hAnsi="Arial" w:cs="Arial"/>
          <w:b/>
          <w:spacing w:val="-2"/>
        </w:rPr>
      </w:pPr>
    </w:p>
    <w:p w:rsidR="00FE7A42" w:rsidRPr="005E1F01" w:rsidRDefault="00FE7A42">
      <w:pPr>
        <w:keepLines/>
        <w:tabs>
          <w:tab w:val="left" w:pos="-720"/>
        </w:tabs>
        <w:jc w:val="both"/>
        <w:rPr>
          <w:rFonts w:ascii="Arial" w:hAnsi="Arial" w:cs="Arial"/>
          <w:spacing w:val="-2"/>
        </w:rPr>
      </w:pPr>
      <w:r w:rsidRPr="005E1F01">
        <w:rPr>
          <w:rFonts w:ascii="Arial" w:hAnsi="Arial" w:cs="Arial"/>
          <w:spacing w:val="-2"/>
        </w:rPr>
        <w:t>§ 1. Het stemlokaal en de stemhokjes worden ingericht volgens het model III, dat bij het Kieswetboek is gevoegd.</w:t>
      </w:r>
    </w:p>
    <w:p w:rsidR="00FE7A42" w:rsidRPr="005E1F01" w:rsidRDefault="00FE7A42">
      <w:pPr>
        <w:tabs>
          <w:tab w:val="center" w:pos="2496"/>
        </w:tabs>
        <w:jc w:val="both"/>
        <w:rPr>
          <w:rFonts w:ascii="Arial" w:hAnsi="Arial" w:cs="Arial"/>
          <w:b/>
          <w:spacing w:val="-2"/>
        </w:rPr>
      </w:pPr>
    </w:p>
    <w:p w:rsidR="00FE7A42" w:rsidRPr="005E1F01" w:rsidRDefault="00FE7A42">
      <w:pPr>
        <w:keepLines/>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Afmetingen en schikking van deze stemlokalen en stemhokjes mogen echter worden gewijzigd volgens de vereisten van de lokalen.</w:t>
      </w:r>
    </w:p>
    <w:p w:rsidR="00FE7A42" w:rsidRPr="005E1F01" w:rsidRDefault="00FE7A42">
      <w:pPr>
        <w:tabs>
          <w:tab w:val="center" w:pos="2496"/>
        </w:tabs>
        <w:jc w:val="both"/>
        <w:rPr>
          <w:rFonts w:ascii="Arial" w:hAnsi="Arial" w:cs="Arial"/>
          <w:b/>
          <w:spacing w:val="-2"/>
        </w:rPr>
      </w:pPr>
    </w:p>
    <w:p w:rsidR="00FE7A42" w:rsidRPr="005E1F01" w:rsidRDefault="00FE7A42">
      <w:pPr>
        <w:keepLines/>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Er is ten minste één stemhokje per honderdvijftig kiezers.</w:t>
      </w:r>
    </w:p>
    <w:p w:rsidR="00FE7A42" w:rsidRPr="005E1F01" w:rsidRDefault="00FE7A42">
      <w:pPr>
        <w:tabs>
          <w:tab w:val="center" w:pos="2496"/>
        </w:tabs>
        <w:jc w:val="both"/>
        <w:rPr>
          <w:rFonts w:ascii="Arial" w:hAnsi="Arial" w:cs="Arial"/>
          <w:b/>
          <w:spacing w:val="-2"/>
        </w:rPr>
      </w:pPr>
    </w:p>
    <w:p w:rsidR="00FE7A42" w:rsidRPr="005E1F01" w:rsidRDefault="00FE7A42">
      <w:pPr>
        <w:keepLines/>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Het gemeentebestuur zorgt ervoor dat de lokalen uitgerust zijn met de verschillende benodigdheden voor het stembureau zoals vermeld in artikel 29, derde lid.</w:t>
      </w:r>
    </w:p>
    <w:p w:rsidR="00FE7A42" w:rsidRPr="005E1F01" w:rsidRDefault="00FE7A42">
      <w:pPr>
        <w:tabs>
          <w:tab w:val="center" w:pos="2496"/>
        </w:tabs>
        <w:jc w:val="both"/>
        <w:rPr>
          <w:rFonts w:ascii="Arial" w:hAnsi="Arial" w:cs="Arial"/>
          <w:b/>
          <w:spacing w:val="-2"/>
        </w:rPr>
      </w:pPr>
    </w:p>
    <w:p w:rsidR="00FE7A42" w:rsidRPr="00B265FC" w:rsidRDefault="00FE7A42">
      <w:pPr>
        <w:keepLines/>
        <w:tabs>
          <w:tab w:val="left" w:pos="-720"/>
        </w:tabs>
        <w:jc w:val="both"/>
        <w:rPr>
          <w:rFonts w:ascii="Arial" w:hAnsi="Arial" w:cs="Arial"/>
          <w:color w:val="00B050"/>
          <w:spacing w:val="-2"/>
        </w:rPr>
      </w:pPr>
      <w:r w:rsidRPr="00B265FC">
        <w:rPr>
          <w:rFonts w:ascii="Arial" w:hAnsi="Arial" w:cs="Arial"/>
          <w:color w:val="00B050"/>
          <w:spacing w:val="-2"/>
        </w:rPr>
        <w:t>§ 2. De onderrichtingen voor de kiezer (model I), bijgevoegd bij deze wet, en de bepalingen van titel V en van de artikelen 110 en 111 van het Kieswetboek,  worden in het wachtlokaal opgehangen.”;</w:t>
      </w:r>
    </w:p>
    <w:p w:rsidR="00FE7A42" w:rsidRPr="00B265FC" w:rsidRDefault="00FE7A42">
      <w:pPr>
        <w:tabs>
          <w:tab w:val="center" w:pos="2496"/>
        </w:tabs>
        <w:rPr>
          <w:rFonts w:ascii="Arial" w:hAnsi="Arial" w:cs="Arial"/>
          <w:b/>
          <w:color w:val="00B050"/>
          <w:spacing w:val="-2"/>
        </w:rPr>
      </w:pPr>
    </w:p>
    <w:p w:rsidR="00FE7A42" w:rsidRPr="00B265FC" w:rsidRDefault="00FE7A42">
      <w:pPr>
        <w:keepLines/>
        <w:tabs>
          <w:tab w:val="left" w:pos="-720"/>
        </w:tabs>
        <w:jc w:val="both"/>
        <w:rPr>
          <w:rFonts w:ascii="Arial" w:hAnsi="Arial" w:cs="Arial"/>
          <w:color w:val="00B050"/>
          <w:spacing w:val="-2"/>
        </w:rPr>
      </w:pPr>
      <w:r w:rsidRPr="00FE7A42">
        <w:rPr>
          <w:rFonts w:ascii="Arial" w:hAnsi="Arial" w:cs="Arial"/>
          <w:color w:val="00B050"/>
          <w:spacing w:val="-2"/>
          <w:lang w:val="nl-BE"/>
        </w:rPr>
        <w:tab/>
      </w:r>
      <w:r w:rsidRPr="00B265FC">
        <w:rPr>
          <w:rFonts w:ascii="Arial" w:hAnsi="Arial" w:cs="Arial"/>
          <w:color w:val="00B050"/>
          <w:spacing w:val="-2"/>
        </w:rPr>
        <w:t>Een exemplaar van het Kieswetboek en van deze wet is in het bureau beschikbaar.</w:t>
      </w:r>
    </w:p>
    <w:p w:rsidR="00FE7A42" w:rsidRPr="00FE7A42" w:rsidRDefault="00FE7A42">
      <w:pPr>
        <w:keepLines/>
        <w:tabs>
          <w:tab w:val="left" w:pos="-720"/>
        </w:tabs>
        <w:jc w:val="both"/>
        <w:rPr>
          <w:rFonts w:ascii="Arial" w:hAnsi="Arial" w:cs="Arial"/>
          <w:color w:val="00B050"/>
          <w:spacing w:val="-2"/>
          <w:lang w:val="nl-BE"/>
        </w:rPr>
      </w:pPr>
    </w:p>
    <w:p w:rsidR="00FE7A42" w:rsidRPr="00B265FC" w:rsidRDefault="00FE7A42">
      <w:pPr>
        <w:keepLines/>
        <w:tabs>
          <w:tab w:val="left" w:pos="-720"/>
        </w:tabs>
        <w:jc w:val="both"/>
        <w:rPr>
          <w:rFonts w:ascii="Arial" w:hAnsi="Arial" w:cs="Arial"/>
          <w:color w:val="00B050"/>
          <w:spacing w:val="-2"/>
          <w:lang w:val="nl-BE"/>
        </w:rPr>
      </w:pPr>
      <w:r w:rsidRPr="00B265FC">
        <w:rPr>
          <w:rFonts w:ascii="Arial" w:hAnsi="Arial" w:cs="Arial"/>
          <w:color w:val="00B050"/>
          <w:spacing w:val="-2"/>
          <w:lang w:val="nl-BE"/>
        </w:rPr>
        <w:t>Een exemplaar van de kiezerslijst van het stembureau, onderscheiden van de twee exemplaren zoals bedoeld in artikel 32, derde lid, is beschikbaar in het stembureau ter inzage door de kiezers van het stembureau op aanvraag aan de voorzitter van het stembureau die toezicht houdt op deze inzage. Eventuele opmerkingen worden in het proces-verbaal van het stembureau vermeld.</w:t>
      </w:r>
    </w:p>
    <w:p w:rsidR="00FE7A42" w:rsidRPr="00B265FC" w:rsidRDefault="00FE7A42">
      <w:pPr>
        <w:keepLines/>
        <w:tabs>
          <w:tab w:val="left" w:pos="-720"/>
        </w:tabs>
        <w:jc w:val="both"/>
        <w:rPr>
          <w:rFonts w:ascii="Arial" w:hAnsi="Arial" w:cs="Arial"/>
          <w:color w:val="00B050"/>
          <w:spacing w:val="-2"/>
          <w:lang w:val="nl-BE"/>
        </w:rPr>
      </w:pPr>
    </w:p>
    <w:p w:rsidR="00FE7A42" w:rsidRPr="00B265FC" w:rsidRDefault="00FE7A42">
      <w:pPr>
        <w:keepLines/>
        <w:tabs>
          <w:tab w:val="left" w:pos="-720"/>
        </w:tabs>
        <w:jc w:val="both"/>
        <w:rPr>
          <w:rFonts w:ascii="Arial" w:hAnsi="Arial" w:cs="Arial"/>
          <w:color w:val="00B050"/>
          <w:spacing w:val="-2"/>
          <w:lang w:val="nl-BE"/>
        </w:rPr>
      </w:pPr>
      <w:r w:rsidRPr="00B265FC">
        <w:rPr>
          <w:rFonts w:ascii="Arial" w:hAnsi="Arial" w:cs="Arial"/>
          <w:color w:val="00B050"/>
          <w:spacing w:val="-2"/>
          <w:lang w:val="nl-BE"/>
        </w:rPr>
        <w:t>Deze lijst wordt bewaard in een hiertoe voorziene omslag die na de verkiezing wordt verzegeld en aan het personeelslid van het gemeentebestuur, zoals bedoeld in artikel 11/1, wordt overgedragen. Deze lijst wordt vernietigd nadat de verkiezing definitief geldig of ongeldig verklaard is.</w:t>
      </w:r>
    </w:p>
    <w:p w:rsidR="00FE7A42" w:rsidRPr="005E1F01" w:rsidRDefault="00FE7A42">
      <w:pPr>
        <w:keepLines/>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r w:rsidRPr="005E1F01">
        <w:rPr>
          <w:rFonts w:ascii="Arial" w:hAnsi="Arial" w:cs="Arial"/>
          <w:spacing w:val="-2"/>
        </w:rPr>
        <w:t>§ 3. De politiebepalingen vervat in de artikelen 108, 109, 110, 111 en 114 van het Kieswetboek zijn van toepassing op de verkiezing voor het Parlement.</w:t>
      </w:r>
    </w:p>
    <w:p w:rsidR="00FE7A42" w:rsidRPr="005E1F01" w:rsidRDefault="00FE7A42">
      <w:pPr>
        <w:keepLines/>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r w:rsidRPr="005E1F01">
        <w:rPr>
          <w:rFonts w:ascii="Arial" w:hAnsi="Arial" w:cs="Arial"/>
          <w:spacing w:val="-2"/>
        </w:rPr>
        <w:t>§ 4. De kiezers mogen een andere kiezer machtigen om in hun naam te stemmen onder de voorwaarden vastgesteld bij artikel 147bis van het Kieswetboek.</w:t>
      </w:r>
    </w:p>
    <w:p w:rsidR="00FE7A42" w:rsidRPr="005E1F01" w:rsidRDefault="00FE7A42">
      <w:pPr>
        <w:keepLines/>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V</w:t>
      </w:r>
      <w:r>
        <w:rPr>
          <w:rFonts w:ascii="Arial" w:hAnsi="Arial" w:cs="Arial"/>
          <w:spacing w:val="-2"/>
        </w:rPr>
        <w:t>oor de toepassing van deze bepa</w:t>
      </w:r>
      <w:r w:rsidRPr="005E1F01">
        <w:rPr>
          <w:rFonts w:ascii="Arial" w:hAnsi="Arial" w:cs="Arial"/>
          <w:spacing w:val="-2"/>
        </w:rPr>
        <w:t>ling echter wordt de verwijzing onder § 5 naar artikel 146, eerste lid, vervangen door een verwijzing naar artikel 36, eerste lid, van deze wet.</w:t>
      </w:r>
    </w:p>
    <w:p w:rsidR="00FE7A42" w:rsidRPr="005E1F01" w:rsidRDefault="00FE7A42">
      <w:pPr>
        <w:keepNext/>
        <w:keepLines/>
        <w:tabs>
          <w:tab w:val="center" w:pos="2496"/>
        </w:tabs>
        <w:jc w:val="both"/>
        <w:rPr>
          <w:rFonts w:ascii="Arial" w:hAnsi="Arial" w:cs="Arial"/>
          <w:spacing w:val="-2"/>
        </w:rPr>
      </w:pPr>
    </w:p>
    <w:p w:rsidR="00FE7A42" w:rsidRPr="005E1F01" w:rsidRDefault="00FE7A42">
      <w:pPr>
        <w:keepNext/>
        <w:keepLines/>
        <w:tabs>
          <w:tab w:val="center" w:pos="2496"/>
        </w:tabs>
        <w:jc w:val="both"/>
        <w:rPr>
          <w:rFonts w:ascii="Arial" w:hAnsi="Arial" w:cs="Arial"/>
          <w:spacing w:val="-2"/>
        </w:rPr>
      </w:pPr>
    </w:p>
    <w:p w:rsidR="00FE7A42" w:rsidRPr="005E1F01" w:rsidRDefault="00FE7A42">
      <w:pPr>
        <w:keepNext/>
        <w:keepLines/>
        <w:tabs>
          <w:tab w:val="center" w:pos="2496"/>
        </w:tabs>
        <w:jc w:val="center"/>
        <w:rPr>
          <w:rFonts w:ascii="Arial" w:hAnsi="Arial" w:cs="Arial"/>
          <w:spacing w:val="-2"/>
        </w:rPr>
      </w:pPr>
      <w:r w:rsidRPr="005E1F01">
        <w:rPr>
          <w:rFonts w:ascii="Arial" w:hAnsi="Arial" w:cs="Arial"/>
          <w:b/>
          <w:spacing w:val="-2"/>
        </w:rPr>
        <w:t>Art. 32</w:t>
      </w:r>
    </w:p>
    <w:p w:rsidR="00FE7A42" w:rsidRPr="005E1F01" w:rsidRDefault="00FE7A42">
      <w:pPr>
        <w:keepNext/>
        <w:keepLines/>
        <w:tabs>
          <w:tab w:val="center" w:pos="2496"/>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De kiezers worden tot de stemming toegelaten van 8 tot 13 uur.</w:t>
      </w:r>
    </w:p>
    <w:p w:rsidR="00FE7A42" w:rsidRPr="005E1F01" w:rsidRDefault="00FE7A42">
      <w:pPr>
        <w:keepLines/>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Kiezers die zich echter voor 13 uur in het lokaal bevinden, worden nog tot de stemming toegelaten.</w:t>
      </w:r>
    </w:p>
    <w:p w:rsidR="00FE7A42" w:rsidRPr="005E1F01" w:rsidRDefault="00FE7A42">
      <w:pPr>
        <w:keepLines/>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 xml:space="preserve">Naarmate de kiezers zich aanmelden, voorzien </w:t>
      </w:r>
      <w:r>
        <w:rPr>
          <w:rFonts w:ascii="Arial" w:hAnsi="Arial" w:cs="Arial"/>
          <w:spacing w:val="-2"/>
        </w:rPr>
        <w:t>van hun oproepingsbrief en hun</w:t>
      </w:r>
      <w:r>
        <w:t xml:space="preserve"> </w:t>
      </w:r>
      <w:r w:rsidRPr="00B265FC">
        <w:rPr>
          <w:rFonts w:ascii="Arial" w:hAnsi="Arial" w:cs="Arial"/>
          <w:spacing w:val="-2"/>
        </w:rPr>
        <w:t xml:space="preserve">en hun </w:t>
      </w:r>
      <w:r w:rsidRPr="0032331F">
        <w:rPr>
          <w:rFonts w:ascii="Arial" w:hAnsi="Arial" w:cs="Arial"/>
          <w:color w:val="00B050"/>
          <w:spacing w:val="-2"/>
        </w:rPr>
        <w:t>identiteitsdocument</w:t>
      </w:r>
      <w:r w:rsidRPr="005E1F01">
        <w:rPr>
          <w:rFonts w:ascii="Arial" w:hAnsi="Arial" w:cs="Arial"/>
          <w:spacing w:val="-2"/>
        </w:rPr>
        <w:t xml:space="preserve">, stipt de secretaris hun naam aan op de </w:t>
      </w:r>
      <w:r w:rsidRPr="0032331F">
        <w:rPr>
          <w:rFonts w:ascii="Arial" w:hAnsi="Arial" w:cs="Arial"/>
          <w:color w:val="00B050"/>
          <w:spacing w:val="-2"/>
        </w:rPr>
        <w:t>lijsten die dienen om de kiezers aan te stippen</w:t>
      </w:r>
      <w:r w:rsidRPr="005E1F01">
        <w:rPr>
          <w:rFonts w:ascii="Arial" w:hAnsi="Arial" w:cs="Arial"/>
          <w:spacing w:val="-2"/>
        </w:rPr>
        <w:t>; de voorzitter of een door hem aangewezen bijzitter doet hetzelfde op een andere lijst van de kiezers der stemafdeling, na zich ervan te hebben vergewist dat de opgaven van de lijst overeenstemmen met de vermeldingen van de oproepingsbrief</w:t>
      </w:r>
      <w:r w:rsidRPr="0032331F">
        <w:rPr>
          <w:rFonts w:ascii="Arial" w:hAnsi="Arial" w:cs="Arial"/>
          <w:color w:val="00B050"/>
          <w:spacing w:val="-2"/>
        </w:rPr>
        <w:t xml:space="preserve"> en van het identiteitsdocument.  </w:t>
      </w:r>
      <w:r w:rsidRPr="005E1F01">
        <w:rPr>
          <w:rFonts w:ascii="Arial" w:hAnsi="Arial" w:cs="Arial"/>
          <w:spacing w:val="-2"/>
        </w:rPr>
        <w:t xml:space="preserve">De namen van de kiezers die niet ingeschreven zijn op de kiezerslijst van de stemafdeling maar door het stembureau tot de stemming zijn toegelaten, worden </w:t>
      </w:r>
      <w:r w:rsidRPr="0032331F">
        <w:rPr>
          <w:rFonts w:ascii="Arial" w:hAnsi="Arial" w:cs="Arial"/>
          <w:color w:val="00B050"/>
          <w:spacing w:val="-2"/>
        </w:rPr>
        <w:t xml:space="preserve">op de in artikel 36, tweede lid, bedoelde lijst </w:t>
      </w:r>
      <w:r w:rsidRPr="005E1F01">
        <w:rPr>
          <w:rFonts w:ascii="Arial" w:hAnsi="Arial" w:cs="Arial"/>
          <w:spacing w:val="-2"/>
        </w:rPr>
        <w:t>ingeschreven.</w:t>
      </w:r>
    </w:p>
    <w:p w:rsidR="00FE7A42" w:rsidRPr="005E1F01" w:rsidRDefault="00FE7A42">
      <w:pPr>
        <w:keepLines/>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De kiezer die niet voorzien is van zijn oproepingsbrief kan tot de stemming toegelaten worden, indien zijn identiteit en zijn kiesbevoegdheid door het bureau worden erkend.</w:t>
      </w:r>
    </w:p>
    <w:p w:rsidR="00FE7A42" w:rsidRPr="005E1F01" w:rsidRDefault="00FE7A42">
      <w:pPr>
        <w:keepLines/>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De voorzitter, de secretarissen, de getuigen en de plaatsvervangende getuigen stemmen in de afdeling waar zij hun opdracht vervullen.</w:t>
      </w:r>
    </w:p>
    <w:p w:rsidR="00FE7A42" w:rsidRPr="005E1F01" w:rsidRDefault="00FE7A42">
      <w:pPr>
        <w:keepLines/>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Hij die niet ingeschreven is op de aan de voorzitter bezorgde lijst wordt niet tot de stemming toegelaten dan na overlegging hetzij van een beslissing van het college van burgemeester en schepenen of van een uittreksel uit een arrest van het Hof van Beroep waarbij zijn inschrijving wordt bevolen, hetzij van een getuigschrift van het college van burgemeester en schepenen waarbij bevestigd wordt dat de betrokkene als kiezer ingeschreven is.</w:t>
      </w:r>
    </w:p>
    <w:p w:rsidR="00FE7A42" w:rsidRPr="005E1F01" w:rsidRDefault="00FE7A42">
      <w:pPr>
        <w:keepLines/>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Ondanks de inschrijving op de lijst mag het stembureau niet tot de stemming toelaten degenen van wie het college van burgemeester en schepenen of het Hof van Beroep de schrapping heeft uitgesproken bij een beslissing of een arrest waaruit een uittreksel is overgelegd; degenen die onder de toepassing vallen van één der bepalingen van de artikelen 6 en 7 van het Kieswetboek en wier onbekwaamheid blijkt uit een stuk waarvan de wet de afgifte voorschrijft; degenen van wie bewezen is hetzij door stukken, hetzij door eigen bekentenis, dat zij op de dag van de verkiezing de stemgerechtigde leeftijd niet hebben bereikt of dezelfde dag reeds in een andere afdeling of een andere gemeente hebben gestemd.</w:t>
      </w:r>
    </w:p>
    <w:p w:rsidR="00FE7A42" w:rsidRPr="005E1F01" w:rsidRDefault="00FE7A42">
      <w:pPr>
        <w:keepNext/>
        <w:keepLines/>
        <w:tabs>
          <w:tab w:val="center" w:pos="2496"/>
        </w:tabs>
        <w:jc w:val="both"/>
        <w:rPr>
          <w:rFonts w:ascii="Arial" w:hAnsi="Arial" w:cs="Arial"/>
          <w:spacing w:val="-2"/>
        </w:rPr>
      </w:pPr>
    </w:p>
    <w:p w:rsidR="00FE7A42" w:rsidRPr="005E1F01" w:rsidRDefault="00FE7A42">
      <w:pPr>
        <w:keepNext/>
        <w:keepLines/>
        <w:tabs>
          <w:tab w:val="center" w:pos="2496"/>
        </w:tabs>
        <w:jc w:val="both"/>
        <w:rPr>
          <w:rFonts w:ascii="Arial" w:hAnsi="Arial" w:cs="Arial"/>
          <w:spacing w:val="-2"/>
        </w:rPr>
      </w:pPr>
    </w:p>
    <w:p w:rsidR="00FE7A42" w:rsidRPr="005E1F01" w:rsidRDefault="00FE7A42">
      <w:pPr>
        <w:keepNext/>
        <w:keepLines/>
        <w:tabs>
          <w:tab w:val="center" w:pos="2496"/>
        </w:tabs>
        <w:jc w:val="center"/>
        <w:rPr>
          <w:rFonts w:ascii="Arial" w:hAnsi="Arial" w:cs="Arial"/>
          <w:spacing w:val="-2"/>
        </w:rPr>
      </w:pPr>
      <w:r w:rsidRPr="005E1F01">
        <w:rPr>
          <w:rFonts w:ascii="Arial" w:hAnsi="Arial" w:cs="Arial"/>
          <w:b/>
          <w:spacing w:val="-2"/>
        </w:rPr>
        <w:t>Art. 33</w:t>
      </w:r>
    </w:p>
    <w:p w:rsidR="00FE7A42" w:rsidRPr="005E1F01" w:rsidRDefault="00FE7A42">
      <w:pPr>
        <w:keepNext/>
        <w:keepLines/>
        <w:tabs>
          <w:tab w:val="center" w:pos="2496"/>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De kiezer ontvangt een stembiljet uit de handen van de voorzitter.</w:t>
      </w:r>
    </w:p>
    <w:p w:rsidR="00FE7A42" w:rsidRPr="005E1F01" w:rsidRDefault="00FE7A42">
      <w:pPr>
        <w:keepLines/>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Dat biljet, na rechthoekig in vieren te zijn dichtgevouwen zodanig dat de stemvakken bovenaan de lijsten zich aan de binnenzijde bevinden, wordt open voor de voorzitter gelegd, die het in dezelfde vouwen weer toevouwt; het wordt aan de keerzijde gemerkt met een stempel dragende de naam van het kanton waar de stemming plaatsheeft en de datum van de verkiezing.</w:t>
      </w:r>
    </w:p>
    <w:p w:rsidR="00FE7A42" w:rsidRPr="005E1F01" w:rsidRDefault="00FE7A42">
      <w:pPr>
        <w:keepLines/>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De kiezer begeeft zich onmiddellijk naar één van de stemhokjes; hij brengt er zijn stem uit, toont aan de voorzitter zijn behoorlijk opnieuw in vieren gevouwen stembiljet met de stempel aan de buitenzijde en steekt het in de stembus, nadat de voorzitter of een door hem aangestelde bijzitter de oproepingsbrief heeft gemerkt met de in het vorige lid vermelde stempel.  Het is hem verboden zijn stembiljet bij het verlaten van het stemhokje op zodanige wijze open te vouwen dat de door hem uitgebrachte stem bekend wordt.  Doet hij zulks, dan neemt de voorzitter het opengevouwen biljet terug, dat onmiddellijk onbruikbaar wordt gemaakt, en verplicht hij de kiezer opnieuw te stemmen.</w:t>
      </w:r>
    </w:p>
    <w:p w:rsidR="00FE7A42" w:rsidRPr="005E1F01" w:rsidRDefault="00FE7A42">
      <w:pPr>
        <w:keepLines/>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szCs w:val="22"/>
        </w:rPr>
      </w:pPr>
      <w:r w:rsidRPr="00FE7A42">
        <w:rPr>
          <w:rFonts w:ascii="Arial" w:hAnsi="Arial" w:cs="Arial"/>
          <w:szCs w:val="22"/>
          <w:lang w:val="nl-BE"/>
        </w:rPr>
        <w:tab/>
      </w:r>
      <w:r w:rsidRPr="005E1F01">
        <w:rPr>
          <w:rFonts w:ascii="Arial" w:hAnsi="Arial" w:cs="Arial"/>
          <w:szCs w:val="22"/>
        </w:rPr>
        <w:t>Een kiezer die wegens een handicap niet in staat is om zich alleen naar het stemhokje te begeven of om zelf zijn/haar stem uit te brengen, kan zich met toestemming van de voorzitter</w:t>
      </w:r>
      <w:r w:rsidRPr="0032331F">
        <w:rPr>
          <w:rFonts w:ascii="Arial" w:hAnsi="Arial" w:cs="Arial"/>
          <w:color w:val="00B050"/>
          <w:szCs w:val="22"/>
        </w:rPr>
        <w:t xml:space="preserve"> door een persoon van zijn keuze laten bijstaan</w:t>
      </w:r>
      <w:r w:rsidRPr="005E1F01">
        <w:rPr>
          <w:rFonts w:ascii="Arial" w:hAnsi="Arial" w:cs="Arial"/>
          <w:szCs w:val="22"/>
        </w:rPr>
        <w:t>. Beide namen worden in het proces-verbaal vermeld.  </w:t>
      </w:r>
    </w:p>
    <w:p w:rsidR="00FE7A42" w:rsidRPr="005E1F01" w:rsidRDefault="00FE7A42">
      <w:pPr>
        <w:keepNext/>
        <w:keepLines/>
        <w:tabs>
          <w:tab w:val="left" w:pos="-720"/>
        </w:tabs>
        <w:jc w:val="both"/>
        <w:rPr>
          <w:rFonts w:ascii="Arial" w:hAnsi="Arial" w:cs="Arial"/>
          <w:spacing w:val="-2"/>
          <w:szCs w:val="22"/>
        </w:rPr>
      </w:pPr>
    </w:p>
    <w:p w:rsidR="00FE7A42" w:rsidRPr="005E1F01" w:rsidRDefault="00FE7A42" w:rsidP="00404AFB">
      <w:pPr>
        <w:keepNext/>
        <w:keepLines/>
        <w:tabs>
          <w:tab w:val="left" w:pos="-720"/>
        </w:tabs>
        <w:jc w:val="both"/>
        <w:rPr>
          <w:rFonts w:ascii="Arial" w:hAnsi="Arial" w:cs="Arial"/>
          <w:spacing w:val="-2"/>
          <w:szCs w:val="22"/>
        </w:rPr>
      </w:pPr>
      <w:r w:rsidRPr="00FE7A42">
        <w:rPr>
          <w:rFonts w:ascii="Arial" w:hAnsi="Arial" w:cs="Arial"/>
          <w:spacing w:val="-2"/>
          <w:szCs w:val="22"/>
          <w:lang w:val="nl-BE"/>
        </w:rPr>
        <w:tab/>
      </w:r>
      <w:r w:rsidRPr="005E1F01">
        <w:rPr>
          <w:rFonts w:ascii="Arial" w:hAnsi="Arial" w:cs="Arial"/>
          <w:szCs w:val="22"/>
          <w:lang w:eastAsia="nl-NL"/>
        </w:rPr>
        <w:t>Als een bijzitter of een getuige de echtheid of de ernst van de aangevoerde handicap betwist, beslist het stembureau en wordt de met redenen omklede beslissing in het proces-verbaal opgenomen.</w:t>
      </w:r>
    </w:p>
    <w:p w:rsidR="00FE7A42" w:rsidRPr="005E1F01" w:rsidRDefault="00FE7A42">
      <w:pPr>
        <w:keepNext/>
        <w:keepLines/>
        <w:tabs>
          <w:tab w:val="center" w:pos="2496"/>
        </w:tabs>
        <w:jc w:val="both"/>
        <w:rPr>
          <w:rFonts w:ascii="Arial" w:hAnsi="Arial" w:cs="Arial"/>
          <w:spacing w:val="-2"/>
        </w:rPr>
      </w:pPr>
    </w:p>
    <w:p w:rsidR="00FE7A42" w:rsidRPr="005E1F01" w:rsidRDefault="00FE7A42">
      <w:pPr>
        <w:keepNext/>
        <w:keepLines/>
        <w:tabs>
          <w:tab w:val="center" w:pos="2496"/>
        </w:tabs>
        <w:jc w:val="both"/>
        <w:rPr>
          <w:rFonts w:ascii="Arial" w:hAnsi="Arial" w:cs="Arial"/>
          <w:spacing w:val="-2"/>
        </w:rPr>
      </w:pPr>
    </w:p>
    <w:p w:rsidR="00FE7A42" w:rsidRPr="005E1F01" w:rsidRDefault="00FE7A42">
      <w:pPr>
        <w:keepNext/>
        <w:keepLines/>
        <w:tabs>
          <w:tab w:val="center" w:pos="2496"/>
        </w:tabs>
        <w:jc w:val="center"/>
        <w:rPr>
          <w:rFonts w:ascii="Arial" w:hAnsi="Arial" w:cs="Arial"/>
          <w:spacing w:val="-2"/>
        </w:rPr>
      </w:pPr>
      <w:r w:rsidRPr="005E1F01">
        <w:rPr>
          <w:rFonts w:ascii="Arial" w:hAnsi="Arial" w:cs="Arial"/>
          <w:b/>
          <w:spacing w:val="-2"/>
        </w:rPr>
        <w:t>Art. 34</w:t>
      </w:r>
    </w:p>
    <w:p w:rsidR="00FE7A42" w:rsidRPr="005E1F01" w:rsidRDefault="00FE7A42">
      <w:pPr>
        <w:keepNext/>
        <w:keepLines/>
        <w:tabs>
          <w:tab w:val="center" w:pos="2496"/>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De kiezer mag evenveel stemmen uit</w:t>
      </w:r>
      <w:r w:rsidRPr="005E1F01">
        <w:rPr>
          <w:rFonts w:ascii="Arial" w:hAnsi="Arial" w:cs="Arial"/>
          <w:spacing w:val="-2"/>
        </w:rPr>
        <w:softHyphen/>
        <w:t>brengen als er zetels toe te kennen zijn.</w:t>
      </w:r>
    </w:p>
    <w:p w:rsidR="00FE7A42" w:rsidRPr="005E1F01" w:rsidRDefault="00FE7A42">
      <w:pPr>
        <w:keepLines/>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 xml:space="preserve">Wil hij zich uitspreken ten gunste van een van de voorgedragen lijsten en kan hij zich verenigen met de volgorde waarin de kandidaten op deze lijst voorkomen, dan brengt hij zijn stem uit in het </w:t>
      </w:r>
      <w:proofErr w:type="spellStart"/>
      <w:r w:rsidRPr="005E1F01">
        <w:rPr>
          <w:rFonts w:ascii="Arial" w:hAnsi="Arial" w:cs="Arial"/>
          <w:spacing w:val="-2"/>
        </w:rPr>
        <w:t>stemvak</w:t>
      </w:r>
      <w:proofErr w:type="spellEnd"/>
      <w:r w:rsidRPr="005E1F01">
        <w:rPr>
          <w:rFonts w:ascii="Arial" w:hAnsi="Arial" w:cs="Arial"/>
          <w:spacing w:val="-2"/>
        </w:rPr>
        <w:t xml:space="preserve"> bovenaan op die lijst.</w:t>
      </w:r>
    </w:p>
    <w:p w:rsidR="00FE7A42" w:rsidRPr="005E1F01" w:rsidRDefault="00FE7A42">
      <w:pPr>
        <w:keepLines/>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 xml:space="preserve">Wil hij die volgorde wijzigen, dan brengt hij één of meer naamstemmen uit in het </w:t>
      </w:r>
      <w:proofErr w:type="spellStart"/>
      <w:r w:rsidRPr="005E1F01">
        <w:rPr>
          <w:rFonts w:ascii="Arial" w:hAnsi="Arial" w:cs="Arial"/>
          <w:spacing w:val="-2"/>
        </w:rPr>
        <w:t>stemvak</w:t>
      </w:r>
      <w:proofErr w:type="spellEnd"/>
      <w:r w:rsidRPr="005E1F01">
        <w:rPr>
          <w:rFonts w:ascii="Arial" w:hAnsi="Arial" w:cs="Arial"/>
          <w:spacing w:val="-2"/>
        </w:rPr>
        <w:t xml:space="preserve"> naast de naam van de </w:t>
      </w:r>
      <w:proofErr w:type="spellStart"/>
      <w:r w:rsidRPr="005E1F01">
        <w:rPr>
          <w:rFonts w:ascii="Arial" w:hAnsi="Arial" w:cs="Arial"/>
          <w:spacing w:val="-2"/>
        </w:rPr>
        <w:t>kandida</w:t>
      </w:r>
      <w:proofErr w:type="spellEnd"/>
      <w:r w:rsidRPr="005E1F01">
        <w:rPr>
          <w:rFonts w:ascii="Arial" w:hAnsi="Arial" w:cs="Arial"/>
          <w:spacing w:val="-2"/>
        </w:rPr>
        <w:t>(a)t(en) van die lijst aan wie hij bij voorkeur zijn stem wil geven.</w:t>
      </w:r>
    </w:p>
    <w:p w:rsidR="00FE7A42" w:rsidRPr="005E1F01" w:rsidRDefault="00FE7A42">
      <w:pPr>
        <w:tabs>
          <w:tab w:val="left" w:pos="-720"/>
        </w:tabs>
        <w:jc w:val="both"/>
        <w:rPr>
          <w:rFonts w:ascii="Arial" w:hAnsi="Arial" w:cs="Arial"/>
          <w:spacing w:val="-2"/>
        </w:rPr>
      </w:pPr>
    </w:p>
    <w:p w:rsidR="00FE7A42" w:rsidRPr="005E1F01" w:rsidRDefault="00FE7A42">
      <w:pPr>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 xml:space="preserve">Wanneer slechts één lid verkozen moet worden of wanneer de kiezer zijn stem aan een alleenstaande kandidaat wil geven, brengt hij zijn stem uit in het </w:t>
      </w:r>
      <w:proofErr w:type="spellStart"/>
      <w:r w:rsidRPr="005E1F01">
        <w:rPr>
          <w:rFonts w:ascii="Arial" w:hAnsi="Arial" w:cs="Arial"/>
          <w:spacing w:val="-2"/>
        </w:rPr>
        <w:t>stemvak</w:t>
      </w:r>
      <w:proofErr w:type="spellEnd"/>
      <w:r w:rsidRPr="005E1F01">
        <w:rPr>
          <w:rFonts w:ascii="Arial" w:hAnsi="Arial" w:cs="Arial"/>
          <w:spacing w:val="-2"/>
        </w:rPr>
        <w:t xml:space="preserve"> boven de naam en voornaam van de kandidaat van zijn keuze.</w:t>
      </w:r>
    </w:p>
    <w:p w:rsidR="00FE7A42" w:rsidRPr="005E1F01" w:rsidRDefault="00FE7A42">
      <w:pPr>
        <w:keepNext/>
        <w:keepLines/>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 xml:space="preserve">Het stemmerk, zelfs op onvolmaakte wijze aangebracht, is geldig, tenzij het voornemen om het stembiljet herkenbaar te maken duidelijk blijkt. </w:t>
      </w:r>
    </w:p>
    <w:p w:rsidR="00FE7A42" w:rsidRPr="005E1F01" w:rsidRDefault="00FE7A42">
      <w:pPr>
        <w:keepNext/>
        <w:keepLines/>
        <w:tabs>
          <w:tab w:val="center" w:pos="2496"/>
        </w:tabs>
        <w:jc w:val="both"/>
        <w:rPr>
          <w:rFonts w:ascii="Arial" w:hAnsi="Arial" w:cs="Arial"/>
          <w:b/>
          <w:spacing w:val="-2"/>
        </w:rPr>
      </w:pPr>
    </w:p>
    <w:p w:rsidR="00FE7A42" w:rsidRPr="005E1F01" w:rsidRDefault="00FE7A42">
      <w:pPr>
        <w:keepNext/>
        <w:keepLines/>
        <w:tabs>
          <w:tab w:val="center" w:pos="2496"/>
        </w:tabs>
        <w:jc w:val="both"/>
        <w:rPr>
          <w:rFonts w:ascii="Arial" w:hAnsi="Arial" w:cs="Arial"/>
          <w:b/>
          <w:spacing w:val="-2"/>
        </w:rPr>
      </w:pPr>
    </w:p>
    <w:p w:rsidR="00FE7A42" w:rsidRPr="005E1F01" w:rsidRDefault="00FE7A42">
      <w:pPr>
        <w:keepNext/>
        <w:keepLines/>
        <w:tabs>
          <w:tab w:val="center" w:pos="2496"/>
        </w:tabs>
        <w:jc w:val="center"/>
        <w:rPr>
          <w:rFonts w:ascii="Arial" w:hAnsi="Arial" w:cs="Arial"/>
          <w:b/>
          <w:spacing w:val="-2"/>
        </w:rPr>
      </w:pPr>
      <w:r w:rsidRPr="005E1F01">
        <w:rPr>
          <w:rFonts w:ascii="Arial" w:hAnsi="Arial" w:cs="Arial"/>
          <w:b/>
          <w:spacing w:val="-2"/>
        </w:rPr>
        <w:t>Art. 35</w:t>
      </w:r>
    </w:p>
    <w:p w:rsidR="00FE7A42" w:rsidRPr="005E1F01" w:rsidRDefault="00FE7A42">
      <w:pPr>
        <w:keepNext/>
        <w:keepLines/>
        <w:tabs>
          <w:tab w:val="center" w:pos="2496"/>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De kiezer die door onoplettendheid het hem overhandigde stembiljet beschadigt, kan aan de voorzitter een ander vragen, tegen teruggave van het eerste, dat onmiddellijk onbruikbaar gemaakt wordt.</w:t>
      </w:r>
    </w:p>
    <w:p w:rsidR="00FE7A42" w:rsidRPr="005E1F01" w:rsidRDefault="00FE7A42">
      <w:pPr>
        <w:keepNext/>
        <w:keepLines/>
        <w:tabs>
          <w:tab w:val="left" w:pos="-720"/>
        </w:tabs>
        <w:jc w:val="both"/>
        <w:rPr>
          <w:rFonts w:ascii="Arial" w:hAnsi="Arial" w:cs="Arial"/>
          <w:spacing w:val="-2"/>
        </w:rPr>
      </w:pPr>
    </w:p>
    <w:p w:rsidR="00FE7A42" w:rsidRPr="005E1F01" w:rsidRDefault="00FE7A42">
      <w:pPr>
        <w:keepNext/>
        <w:keepLines/>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De voorzitter schrijft op de stembiljetten die in uitvoering van het vorige lid en van artikel 33, derde lid, zijn teruggenomen, de vermelding : "Teruggenomen biljet" en parafeert ze.</w:t>
      </w:r>
    </w:p>
    <w:p w:rsidR="00FE7A42" w:rsidRPr="005E1F01" w:rsidRDefault="00FE7A42">
      <w:pPr>
        <w:keepNext/>
        <w:keepLines/>
        <w:tabs>
          <w:tab w:val="center" w:pos="2496"/>
        </w:tabs>
        <w:jc w:val="both"/>
        <w:rPr>
          <w:rFonts w:ascii="Arial" w:hAnsi="Arial" w:cs="Arial"/>
          <w:b/>
          <w:spacing w:val="-2"/>
        </w:rPr>
      </w:pPr>
    </w:p>
    <w:p w:rsidR="00FE7A42" w:rsidRPr="005E1F01" w:rsidRDefault="00FE7A42">
      <w:pPr>
        <w:keepNext/>
        <w:keepLines/>
        <w:tabs>
          <w:tab w:val="center" w:pos="2496"/>
        </w:tabs>
        <w:jc w:val="both"/>
        <w:rPr>
          <w:rFonts w:ascii="Arial" w:hAnsi="Arial" w:cs="Arial"/>
          <w:b/>
          <w:spacing w:val="-2"/>
        </w:rPr>
      </w:pPr>
    </w:p>
    <w:p w:rsidR="00FE7A42" w:rsidRPr="005E1F01" w:rsidRDefault="00FE7A42">
      <w:pPr>
        <w:keepNext/>
        <w:keepLines/>
        <w:tabs>
          <w:tab w:val="center" w:pos="2496"/>
        </w:tabs>
        <w:jc w:val="center"/>
        <w:rPr>
          <w:rFonts w:ascii="Arial" w:hAnsi="Arial" w:cs="Arial"/>
          <w:b/>
          <w:spacing w:val="-2"/>
        </w:rPr>
      </w:pPr>
      <w:r w:rsidRPr="005E1F01">
        <w:rPr>
          <w:rFonts w:ascii="Arial" w:hAnsi="Arial" w:cs="Arial"/>
          <w:b/>
          <w:spacing w:val="-2"/>
        </w:rPr>
        <w:t>Art. 36</w:t>
      </w:r>
    </w:p>
    <w:p w:rsidR="00FE7A42" w:rsidRPr="005E1F01" w:rsidRDefault="00FE7A42">
      <w:pPr>
        <w:keepNext/>
        <w:keepLines/>
        <w:tabs>
          <w:tab w:val="center" w:pos="2496"/>
        </w:tabs>
        <w:jc w:val="both"/>
        <w:rPr>
          <w:rFonts w:ascii="Arial" w:hAnsi="Arial" w:cs="Arial"/>
          <w:spacing w:val="-2"/>
        </w:rPr>
      </w:pPr>
    </w:p>
    <w:p w:rsidR="00FE7A42" w:rsidRPr="005E1F01" w:rsidRDefault="00FE7A42" w:rsidP="0032331F">
      <w:pPr>
        <w:keepLines/>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 xml:space="preserve">Na de verrichtingen </w:t>
      </w:r>
      <w:r w:rsidRPr="0032331F">
        <w:rPr>
          <w:rFonts w:ascii="Arial" w:hAnsi="Arial" w:cs="Arial"/>
          <w:color w:val="00B050"/>
          <w:spacing w:val="-2"/>
        </w:rPr>
        <w:t>maakt het stembureau de staat op van de kiezers die op de kiezerslijsten van de stemafdeling staan, maar niet aan de verkiezing hebben deelgenomen. Daartoe gebruikt het bureau één van de twee kiezerslijsten die dienen als aanstiplijsten bedoeld in artikel 32, derde lid</w:t>
      </w:r>
      <w:r w:rsidRPr="005E1F01">
        <w:rPr>
          <w:rFonts w:ascii="Arial" w:hAnsi="Arial" w:cs="Arial"/>
          <w:spacing w:val="-2"/>
        </w:rPr>
        <w:t>.  Deze staat, ondertekend door alle leden van het stembureau, wordt binnen drie dagen toegezonden aan de vrederechter van het kanton.  De voorzitter vermeldt op de staat de gemaakte opmerkingen en voegt er de verantwoordingsstukken bij die de afwezigen hem hebben doen geworden.</w:t>
      </w:r>
    </w:p>
    <w:p w:rsidR="00FE7A42" w:rsidRPr="005E1F01" w:rsidRDefault="00FE7A42">
      <w:pPr>
        <w:keepLines/>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Hij voegt daarbij een opgave van de kiezers die met toepassing van artikel 32 tot de stemming werden toegelaten, ofschoon zij op de kiezerslijsten van de stemafdeling niet waren ingeschreven.</w:t>
      </w:r>
    </w:p>
    <w:p w:rsidR="00FE7A42" w:rsidRPr="00FE7A42" w:rsidRDefault="00FE7A42">
      <w:pPr>
        <w:keepLines/>
        <w:tabs>
          <w:tab w:val="left" w:pos="-720"/>
        </w:tabs>
        <w:jc w:val="both"/>
        <w:rPr>
          <w:rFonts w:ascii="Arial" w:hAnsi="Arial" w:cs="Arial"/>
          <w:spacing w:val="-2"/>
          <w:lang w:val="nl-BE"/>
        </w:rPr>
      </w:pPr>
    </w:p>
    <w:p w:rsidR="00FE7A42" w:rsidRPr="0032331F" w:rsidRDefault="00FE7A42">
      <w:pPr>
        <w:keepLines/>
        <w:tabs>
          <w:tab w:val="left" w:pos="-720"/>
        </w:tabs>
        <w:jc w:val="both"/>
        <w:rPr>
          <w:rFonts w:ascii="Arial" w:hAnsi="Arial" w:cs="Arial"/>
          <w:color w:val="00B050"/>
          <w:spacing w:val="-2"/>
          <w:lang w:val="nl-BE"/>
        </w:rPr>
      </w:pPr>
      <w:r w:rsidRPr="0032331F">
        <w:rPr>
          <w:rFonts w:ascii="Arial" w:hAnsi="Arial" w:cs="Arial"/>
          <w:color w:val="00B050"/>
          <w:spacing w:val="-2"/>
          <w:lang w:val="nl-BE"/>
        </w:rPr>
        <w:t>Er wordt tevens een staat bijgevoegd van de personen die aangewezen werden als lid van het stembureau, maar niet of te laat zijn komen opdagen. Deze staat, die door alle bureauleden ondertekend wordt, wordt binnen de drie dagen naar de vrederechter van het kanton gestuurd. De voorzitter vermeldt op deze staat de geformuleerde opmerkingen en voegt er de stukken bij die hij eventueel van de afwezigen heeft ontvangen om hun afwezigheid te staven.</w:t>
      </w:r>
    </w:p>
    <w:p w:rsidR="00FE7A42" w:rsidRPr="005E1F01" w:rsidRDefault="00FE7A42">
      <w:pPr>
        <w:keepNext/>
        <w:keepLines/>
        <w:tabs>
          <w:tab w:val="center" w:pos="2496"/>
        </w:tabs>
        <w:jc w:val="both"/>
        <w:rPr>
          <w:rFonts w:ascii="Arial" w:hAnsi="Arial" w:cs="Arial"/>
          <w:spacing w:val="-2"/>
        </w:rPr>
      </w:pPr>
    </w:p>
    <w:p w:rsidR="00FE7A42" w:rsidRPr="005E1F01" w:rsidRDefault="00FE7A42">
      <w:pPr>
        <w:keepNext/>
        <w:keepLines/>
        <w:tabs>
          <w:tab w:val="center" w:pos="2496"/>
        </w:tabs>
        <w:jc w:val="both"/>
        <w:rPr>
          <w:rFonts w:ascii="Arial" w:hAnsi="Arial" w:cs="Arial"/>
          <w:spacing w:val="-2"/>
        </w:rPr>
      </w:pPr>
    </w:p>
    <w:p w:rsidR="00FE7A42" w:rsidRPr="005E1F01" w:rsidRDefault="00FE7A42">
      <w:pPr>
        <w:keepNext/>
        <w:keepLines/>
        <w:tabs>
          <w:tab w:val="center" w:pos="2496"/>
        </w:tabs>
        <w:jc w:val="center"/>
        <w:rPr>
          <w:rFonts w:ascii="Arial" w:hAnsi="Arial" w:cs="Arial"/>
          <w:spacing w:val="-2"/>
        </w:rPr>
      </w:pPr>
      <w:r w:rsidRPr="005E1F01">
        <w:rPr>
          <w:rFonts w:ascii="Arial" w:hAnsi="Arial" w:cs="Arial"/>
          <w:b/>
          <w:spacing w:val="-2"/>
        </w:rPr>
        <w:t>Art. 37</w:t>
      </w:r>
    </w:p>
    <w:p w:rsidR="00FE7A42" w:rsidRPr="005E1F01" w:rsidRDefault="00FE7A42">
      <w:pPr>
        <w:keepNext/>
        <w:keepLines/>
        <w:tabs>
          <w:tab w:val="center" w:pos="2496"/>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Wanneer de stemming gesloten is, stelt het stembureau vast en vermeldt het in het proces-verbaal hoeveel stembiljetten in de stembus gedeponeerd zijn, hoeveel stembiljetten teruggenomen zijn op grond van artikelen 33, derde lid, en 35, en hoeveel biljetten ongebruikt gebleven zijn.</w:t>
      </w:r>
    </w:p>
    <w:p w:rsidR="00FE7A42" w:rsidRPr="005E1F01" w:rsidRDefault="00FE7A42">
      <w:pPr>
        <w:keepLines/>
        <w:tabs>
          <w:tab w:val="left" w:pos="-720"/>
        </w:tabs>
        <w:jc w:val="both"/>
        <w:rPr>
          <w:rFonts w:ascii="Arial" w:hAnsi="Arial" w:cs="Arial"/>
          <w:spacing w:val="-2"/>
        </w:rPr>
      </w:pPr>
    </w:p>
    <w:p w:rsidR="00FE7A42" w:rsidRPr="005E1F01" w:rsidRDefault="00FE7A42" w:rsidP="00BB3FC4">
      <w:pPr>
        <w:keepLines/>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 xml:space="preserve">Wanneer de </w:t>
      </w:r>
      <w:r w:rsidRPr="00BB3FC4">
        <w:rPr>
          <w:rFonts w:ascii="Arial" w:hAnsi="Arial" w:cs="Arial"/>
          <w:color w:val="00B050"/>
          <w:spacing w:val="-2"/>
        </w:rPr>
        <w:t>telling</w:t>
      </w:r>
      <w:r>
        <w:rPr>
          <w:rFonts w:ascii="Arial" w:hAnsi="Arial" w:cs="Arial"/>
          <w:spacing w:val="-2"/>
        </w:rPr>
        <w:t xml:space="preserve"> </w:t>
      </w:r>
      <w:r w:rsidRPr="005E1F01">
        <w:rPr>
          <w:rFonts w:ascii="Arial" w:hAnsi="Arial" w:cs="Arial"/>
          <w:spacing w:val="-2"/>
        </w:rPr>
        <w:t>moet geschieden in het lokaal waar de stemming heeft plaatsgehad, verzegelt de voorzitter de stembus en zorgt, met bijstand van de getuigen, indien zij het verlangen, voor de b</w:t>
      </w:r>
      <w:r>
        <w:rPr>
          <w:rFonts w:ascii="Arial" w:hAnsi="Arial" w:cs="Arial"/>
          <w:spacing w:val="-2"/>
        </w:rPr>
        <w:t xml:space="preserve">ewaring ervan totdat het </w:t>
      </w:r>
      <w:r w:rsidRPr="003528E3">
        <w:rPr>
          <w:rFonts w:ascii="Arial" w:hAnsi="Arial" w:cs="Arial"/>
          <w:color w:val="00B050"/>
          <w:spacing w:val="-2"/>
        </w:rPr>
        <w:t>telbureau</w:t>
      </w:r>
      <w:r w:rsidRPr="005E1F01">
        <w:rPr>
          <w:rFonts w:ascii="Arial" w:hAnsi="Arial" w:cs="Arial"/>
          <w:spacing w:val="-2"/>
        </w:rPr>
        <w:t xml:space="preserve"> is samengesteld.</w:t>
      </w:r>
    </w:p>
    <w:p w:rsidR="00FE7A42" w:rsidRPr="005E1F01" w:rsidRDefault="00FE7A42">
      <w:pPr>
        <w:keepLines/>
        <w:tabs>
          <w:tab w:val="left" w:pos="-720"/>
        </w:tabs>
        <w:jc w:val="both"/>
        <w:rPr>
          <w:rFonts w:ascii="Arial" w:hAnsi="Arial" w:cs="Arial"/>
          <w:spacing w:val="-2"/>
        </w:rPr>
      </w:pPr>
    </w:p>
    <w:p w:rsidR="00FE7A42" w:rsidRPr="005E1F01" w:rsidRDefault="00FE7A42" w:rsidP="0032331F">
      <w:pPr>
        <w:keepLines/>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In het tegenovergestelde geval opent de voorzitter de stembus, sluit de stembiljetten in een omslag, die verzegeld wordt en vermeldt er het aantal biljetten op, zoals dit blijkt uit de bij artikel 32 voorgeschreven aantekeningen en opgaven.</w:t>
      </w:r>
    </w:p>
    <w:p w:rsidR="00FE7A42" w:rsidRPr="005E1F01" w:rsidRDefault="00FE7A42">
      <w:pPr>
        <w:keepLines/>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In afzonderlijke verzegelde omsla</w:t>
      </w:r>
      <w:r w:rsidRPr="005E1F01">
        <w:rPr>
          <w:rFonts w:ascii="Arial" w:hAnsi="Arial" w:cs="Arial"/>
          <w:spacing w:val="-2"/>
        </w:rPr>
        <w:softHyphen/>
        <w:t>gen worden gesloten :</w:t>
      </w:r>
    </w:p>
    <w:p w:rsidR="00FE7A42" w:rsidRPr="005E1F01" w:rsidRDefault="00FE7A42">
      <w:pPr>
        <w:keepNext/>
        <w:keepLines/>
        <w:tabs>
          <w:tab w:val="left" w:pos="-720"/>
          <w:tab w:val="left" w:pos="0"/>
        </w:tabs>
        <w:ind w:left="720" w:hanging="720"/>
        <w:jc w:val="both"/>
        <w:rPr>
          <w:rFonts w:ascii="Arial" w:hAnsi="Arial" w:cs="Arial"/>
          <w:spacing w:val="-2"/>
        </w:rPr>
      </w:pPr>
    </w:p>
    <w:p w:rsidR="00FE7A42" w:rsidRPr="005E1F01" w:rsidRDefault="00FE7A42">
      <w:pPr>
        <w:keepNext/>
        <w:keepLines/>
        <w:tabs>
          <w:tab w:val="left" w:pos="-720"/>
          <w:tab w:val="left" w:pos="0"/>
        </w:tabs>
        <w:ind w:left="720" w:hanging="720"/>
        <w:jc w:val="both"/>
        <w:rPr>
          <w:rFonts w:ascii="Arial" w:hAnsi="Arial" w:cs="Arial"/>
          <w:spacing w:val="-2"/>
        </w:rPr>
      </w:pPr>
      <w:r w:rsidRPr="005E1F01">
        <w:rPr>
          <w:rFonts w:ascii="Arial" w:hAnsi="Arial" w:cs="Arial"/>
          <w:spacing w:val="-2"/>
        </w:rPr>
        <w:t>1</w:t>
      </w:r>
      <w:r w:rsidRPr="005E1F01">
        <w:rPr>
          <w:rFonts w:ascii="Arial" w:hAnsi="Arial" w:cs="Arial"/>
          <w:spacing w:val="-2"/>
        </w:rPr>
        <w:sym w:font="Symbol" w:char="F0B0"/>
      </w:r>
      <w:r w:rsidRPr="005E1F01">
        <w:rPr>
          <w:rFonts w:ascii="Arial" w:hAnsi="Arial" w:cs="Arial"/>
          <w:spacing w:val="-2"/>
        </w:rPr>
        <w:tab/>
        <w:t>de teruggenomen stembiljetten;</w:t>
      </w:r>
    </w:p>
    <w:p w:rsidR="00FE7A42" w:rsidRPr="005E1F01" w:rsidRDefault="00FE7A42">
      <w:pPr>
        <w:keepNext/>
        <w:keepLines/>
        <w:tabs>
          <w:tab w:val="left" w:pos="-720"/>
          <w:tab w:val="left" w:pos="0"/>
        </w:tabs>
        <w:ind w:left="720" w:hanging="720"/>
        <w:jc w:val="both"/>
        <w:rPr>
          <w:rFonts w:ascii="Arial" w:hAnsi="Arial" w:cs="Arial"/>
          <w:spacing w:val="-2"/>
        </w:rPr>
      </w:pPr>
    </w:p>
    <w:p w:rsidR="00FE7A42" w:rsidRPr="005E1F01" w:rsidRDefault="00FE7A42">
      <w:pPr>
        <w:keepNext/>
        <w:keepLines/>
        <w:tabs>
          <w:tab w:val="left" w:pos="-720"/>
          <w:tab w:val="left" w:pos="0"/>
        </w:tabs>
        <w:ind w:left="720" w:hanging="720"/>
        <w:jc w:val="both"/>
        <w:rPr>
          <w:rFonts w:ascii="Arial" w:hAnsi="Arial" w:cs="Arial"/>
          <w:spacing w:val="-2"/>
        </w:rPr>
      </w:pPr>
      <w:r w:rsidRPr="005E1F01">
        <w:rPr>
          <w:rFonts w:ascii="Arial" w:hAnsi="Arial" w:cs="Arial"/>
          <w:spacing w:val="-2"/>
        </w:rPr>
        <w:t>2</w:t>
      </w:r>
      <w:r w:rsidRPr="005E1F01">
        <w:rPr>
          <w:rFonts w:ascii="Arial" w:hAnsi="Arial" w:cs="Arial"/>
          <w:spacing w:val="-2"/>
        </w:rPr>
        <w:sym w:font="Symbol" w:char="F0B0"/>
      </w:r>
      <w:r w:rsidRPr="005E1F01">
        <w:rPr>
          <w:rFonts w:ascii="Arial" w:hAnsi="Arial" w:cs="Arial"/>
          <w:spacing w:val="-2"/>
        </w:rPr>
        <w:tab/>
        <w:t>de ongebruikte stembiljetten;</w:t>
      </w:r>
    </w:p>
    <w:p w:rsidR="00FE7A42" w:rsidRPr="005E1F01" w:rsidRDefault="00FE7A42">
      <w:pPr>
        <w:keepNext/>
        <w:keepLines/>
        <w:tabs>
          <w:tab w:val="left" w:pos="-720"/>
          <w:tab w:val="left" w:pos="0"/>
        </w:tabs>
        <w:ind w:left="720" w:hanging="720"/>
        <w:jc w:val="both"/>
        <w:rPr>
          <w:rFonts w:ascii="Arial" w:hAnsi="Arial" w:cs="Arial"/>
          <w:spacing w:val="-2"/>
        </w:rPr>
      </w:pPr>
    </w:p>
    <w:p w:rsidR="00FE7A42" w:rsidRPr="005E1F01" w:rsidRDefault="00FE7A42">
      <w:pPr>
        <w:keepLines/>
        <w:tabs>
          <w:tab w:val="left" w:pos="-720"/>
          <w:tab w:val="left" w:pos="0"/>
        </w:tabs>
        <w:ind w:left="720" w:hanging="720"/>
        <w:jc w:val="both"/>
        <w:rPr>
          <w:rFonts w:ascii="Arial" w:hAnsi="Arial" w:cs="Arial"/>
          <w:spacing w:val="-2"/>
        </w:rPr>
      </w:pPr>
      <w:r w:rsidRPr="005E1F01">
        <w:rPr>
          <w:rFonts w:ascii="Arial" w:hAnsi="Arial" w:cs="Arial"/>
          <w:spacing w:val="-2"/>
        </w:rPr>
        <w:t>3</w:t>
      </w:r>
      <w:r w:rsidRPr="005E1F01">
        <w:rPr>
          <w:rFonts w:ascii="Arial" w:hAnsi="Arial" w:cs="Arial"/>
          <w:spacing w:val="-2"/>
        </w:rPr>
        <w:sym w:font="Symbol" w:char="F0B0"/>
      </w:r>
      <w:r w:rsidRPr="005E1F01">
        <w:rPr>
          <w:rFonts w:ascii="Arial" w:hAnsi="Arial" w:cs="Arial"/>
          <w:spacing w:val="-2"/>
        </w:rPr>
        <w:tab/>
        <w:t>de kiezerslijsten die gediend hebben voor het aanstippen van de namen, behoorlijk ondertekend door de leden van het stembureau die het aanstippen gedaan hebben en door de voorzitter, alsmede het proces-verbaal van het bureau.</w:t>
      </w:r>
    </w:p>
    <w:p w:rsidR="00FE7A42" w:rsidRPr="005E1F01" w:rsidRDefault="00FE7A42">
      <w:pPr>
        <w:keepLines/>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Op elke omslag wordt de inhoud vermeld, alsmede de naam van de gemeente, de dag van de verkiezing en het nummer van het stembureau.</w:t>
      </w:r>
    </w:p>
    <w:p w:rsidR="00FE7A42" w:rsidRPr="005E1F01" w:rsidRDefault="00FE7A42">
      <w:pPr>
        <w:keepLines/>
        <w:tabs>
          <w:tab w:val="left" w:pos="-720"/>
        </w:tabs>
        <w:jc w:val="both"/>
        <w:rPr>
          <w:rFonts w:ascii="Arial" w:hAnsi="Arial" w:cs="Arial"/>
          <w:spacing w:val="-2"/>
        </w:rPr>
      </w:pPr>
    </w:p>
    <w:p w:rsidR="00FE7A42" w:rsidRPr="005E1F01" w:rsidRDefault="00FE7A42" w:rsidP="003528E3">
      <w:pPr>
        <w:keepLines/>
        <w:tabs>
          <w:tab w:val="left" w:pos="-720"/>
        </w:tabs>
        <w:jc w:val="both"/>
        <w:rPr>
          <w:rFonts w:ascii="Arial" w:hAnsi="Arial" w:cs="Arial"/>
          <w:spacing w:val="-2"/>
        </w:rPr>
      </w:pPr>
      <w:r w:rsidRPr="005E1F01">
        <w:rPr>
          <w:rFonts w:ascii="Arial" w:hAnsi="Arial" w:cs="Arial"/>
          <w:spacing w:val="-2"/>
        </w:rPr>
        <w:tab/>
        <w:t xml:space="preserve">De voorzitter of een door hem aangewezen bijzitter, vergezeld door de getuigen, brengt al die omslagen onmiddellijk naar het </w:t>
      </w:r>
      <w:r w:rsidRPr="003528E3">
        <w:rPr>
          <w:rFonts w:ascii="Arial" w:hAnsi="Arial" w:cs="Arial"/>
          <w:color w:val="00B050"/>
          <w:spacing w:val="-2"/>
        </w:rPr>
        <w:t>telbureau</w:t>
      </w:r>
      <w:r w:rsidRPr="005E1F01">
        <w:rPr>
          <w:rFonts w:ascii="Arial" w:hAnsi="Arial" w:cs="Arial"/>
          <w:spacing w:val="-2"/>
        </w:rPr>
        <w:t>.  Er wordt hem een ontvangbewijs afgegeven.</w:t>
      </w:r>
    </w:p>
    <w:p w:rsidR="00FE7A42" w:rsidRPr="005E1F01" w:rsidRDefault="00FE7A42">
      <w:pPr>
        <w:keepNext/>
        <w:keepLines/>
        <w:tabs>
          <w:tab w:val="left" w:pos="-720"/>
        </w:tabs>
        <w:jc w:val="both"/>
        <w:rPr>
          <w:rFonts w:ascii="Arial" w:hAnsi="Arial" w:cs="Arial"/>
          <w:spacing w:val="-2"/>
        </w:rPr>
      </w:pPr>
    </w:p>
    <w:p w:rsidR="00FE7A42" w:rsidRPr="005E1F01" w:rsidRDefault="00FE7A42">
      <w:pPr>
        <w:keepNext/>
        <w:keepLines/>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 xml:space="preserve">Desnoods </w:t>
      </w:r>
      <w:r w:rsidRPr="0032331F">
        <w:rPr>
          <w:rFonts w:ascii="Arial" w:hAnsi="Arial" w:cs="Arial"/>
          <w:color w:val="00B050"/>
          <w:spacing w:val="-2"/>
        </w:rPr>
        <w:t>kan het gemeentebestuur een transportdienst organiseren voor het vervoer van de voormelde omslagen onder het toezicht van de voorzitter van het stembureau.</w:t>
      </w:r>
    </w:p>
    <w:p w:rsidR="00FE7A42" w:rsidRPr="005E1F01" w:rsidRDefault="00FE7A42">
      <w:pPr>
        <w:keepNext/>
        <w:keepLines/>
        <w:tabs>
          <w:tab w:val="center" w:pos="2496"/>
        </w:tabs>
        <w:jc w:val="both"/>
        <w:rPr>
          <w:rFonts w:ascii="Arial" w:hAnsi="Arial" w:cs="Arial"/>
          <w:b/>
          <w:spacing w:val="-2"/>
        </w:rPr>
      </w:pPr>
    </w:p>
    <w:p w:rsidR="00FE7A42" w:rsidRPr="005E1F01" w:rsidRDefault="00FE7A42">
      <w:pPr>
        <w:keepNext/>
        <w:keepLines/>
        <w:tabs>
          <w:tab w:val="center" w:pos="2496"/>
        </w:tabs>
        <w:jc w:val="both"/>
        <w:rPr>
          <w:rFonts w:ascii="Arial" w:hAnsi="Arial" w:cs="Arial"/>
          <w:b/>
          <w:spacing w:val="-2"/>
        </w:rPr>
      </w:pPr>
    </w:p>
    <w:p w:rsidR="00FE7A42" w:rsidRPr="005E1F01" w:rsidRDefault="00FE7A42">
      <w:pPr>
        <w:keepNext/>
        <w:keepLines/>
        <w:tabs>
          <w:tab w:val="center" w:pos="2496"/>
        </w:tabs>
        <w:jc w:val="both"/>
        <w:rPr>
          <w:rFonts w:ascii="Arial" w:hAnsi="Arial" w:cs="Arial"/>
          <w:b/>
          <w:spacing w:val="-2"/>
        </w:rPr>
      </w:pPr>
    </w:p>
    <w:p w:rsidR="00FE7A42" w:rsidRPr="005E1F01" w:rsidRDefault="00FE7A42">
      <w:pPr>
        <w:keepNext/>
        <w:keepLines/>
        <w:tabs>
          <w:tab w:val="center" w:pos="2496"/>
        </w:tabs>
        <w:jc w:val="both"/>
        <w:rPr>
          <w:rFonts w:ascii="Arial" w:hAnsi="Arial" w:cs="Arial"/>
          <w:b/>
          <w:spacing w:val="-2"/>
        </w:rPr>
      </w:pPr>
    </w:p>
    <w:p w:rsidR="00FE7A42" w:rsidRPr="005E1F01" w:rsidRDefault="00FE7A42">
      <w:pPr>
        <w:keepNext/>
        <w:keepLines/>
        <w:tabs>
          <w:tab w:val="center" w:pos="2496"/>
        </w:tabs>
        <w:jc w:val="center"/>
        <w:rPr>
          <w:rFonts w:ascii="Arial" w:hAnsi="Arial" w:cs="Arial"/>
          <w:b/>
          <w:spacing w:val="-2"/>
          <w:u w:val="single"/>
        </w:rPr>
      </w:pPr>
      <w:r w:rsidRPr="005E1F01">
        <w:rPr>
          <w:rFonts w:ascii="Arial" w:hAnsi="Arial" w:cs="Arial"/>
          <w:b/>
          <w:spacing w:val="-2"/>
          <w:u w:val="single"/>
        </w:rPr>
        <w:t>HOOFDSTUK III</w:t>
      </w:r>
    </w:p>
    <w:p w:rsidR="00FE7A42" w:rsidRPr="005E1F01" w:rsidRDefault="00FE7A42">
      <w:pPr>
        <w:keepNext/>
        <w:keepLines/>
        <w:tabs>
          <w:tab w:val="center" w:pos="2496"/>
        </w:tabs>
        <w:jc w:val="center"/>
        <w:rPr>
          <w:rFonts w:ascii="Arial" w:hAnsi="Arial" w:cs="Arial"/>
          <w:b/>
          <w:spacing w:val="-2"/>
        </w:rPr>
      </w:pPr>
    </w:p>
    <w:p w:rsidR="00FE7A42" w:rsidRPr="0032331F" w:rsidRDefault="00FE7A42">
      <w:pPr>
        <w:keepNext/>
        <w:keepLines/>
        <w:tabs>
          <w:tab w:val="center" w:pos="2496"/>
        </w:tabs>
        <w:jc w:val="center"/>
        <w:rPr>
          <w:rFonts w:ascii="Arial" w:hAnsi="Arial" w:cs="Arial"/>
          <w:b/>
          <w:color w:val="00B050"/>
          <w:spacing w:val="-2"/>
        </w:rPr>
      </w:pPr>
      <w:r w:rsidRPr="0032331F">
        <w:rPr>
          <w:rFonts w:ascii="Arial" w:hAnsi="Arial" w:cs="Arial"/>
          <w:b/>
          <w:color w:val="00B050"/>
          <w:spacing w:val="-2"/>
        </w:rPr>
        <w:t>Telling van de stemmen</w:t>
      </w:r>
    </w:p>
    <w:p w:rsidR="00FE7A42" w:rsidRPr="005E1F01" w:rsidRDefault="00FE7A42">
      <w:pPr>
        <w:keepNext/>
        <w:keepLines/>
        <w:tabs>
          <w:tab w:val="center" w:pos="2496"/>
        </w:tabs>
        <w:jc w:val="center"/>
        <w:rPr>
          <w:rFonts w:ascii="Arial" w:hAnsi="Arial" w:cs="Arial"/>
          <w:b/>
          <w:spacing w:val="-2"/>
        </w:rPr>
      </w:pPr>
    </w:p>
    <w:p w:rsidR="00FE7A42" w:rsidRPr="005E1F01" w:rsidRDefault="00FE7A42">
      <w:pPr>
        <w:keepNext/>
        <w:keepLines/>
        <w:tabs>
          <w:tab w:val="center" w:pos="2496"/>
        </w:tabs>
        <w:jc w:val="center"/>
        <w:rPr>
          <w:rFonts w:ascii="Arial" w:hAnsi="Arial" w:cs="Arial"/>
          <w:b/>
          <w:spacing w:val="-2"/>
        </w:rPr>
      </w:pPr>
    </w:p>
    <w:p w:rsidR="00FE7A42" w:rsidRPr="005E1F01" w:rsidRDefault="00FE7A42">
      <w:pPr>
        <w:keepNext/>
        <w:keepLines/>
        <w:tabs>
          <w:tab w:val="center" w:pos="2496"/>
        </w:tabs>
        <w:jc w:val="center"/>
        <w:rPr>
          <w:rFonts w:ascii="Arial" w:hAnsi="Arial" w:cs="Arial"/>
          <w:b/>
          <w:spacing w:val="-2"/>
        </w:rPr>
      </w:pPr>
      <w:r w:rsidRPr="005E1F01">
        <w:rPr>
          <w:rFonts w:ascii="Arial" w:hAnsi="Arial" w:cs="Arial"/>
          <w:b/>
          <w:spacing w:val="-2"/>
        </w:rPr>
        <w:t>Art. 38</w:t>
      </w:r>
    </w:p>
    <w:p w:rsidR="00FE7A42" w:rsidRPr="005E1F01" w:rsidRDefault="00FE7A42">
      <w:pPr>
        <w:keepNext/>
        <w:keepLines/>
        <w:tabs>
          <w:tab w:val="center" w:pos="2496"/>
        </w:tabs>
        <w:jc w:val="both"/>
        <w:rPr>
          <w:rFonts w:ascii="Arial" w:hAnsi="Arial" w:cs="Arial"/>
          <w:spacing w:val="-2"/>
        </w:rPr>
      </w:pPr>
    </w:p>
    <w:p w:rsidR="00FE7A42" w:rsidRPr="005E1F01" w:rsidRDefault="00FE7A42" w:rsidP="003528E3">
      <w:pPr>
        <w:keepLines/>
        <w:tabs>
          <w:tab w:val="left" w:pos="-720"/>
        </w:tabs>
        <w:jc w:val="both"/>
        <w:rPr>
          <w:rFonts w:ascii="Arial" w:hAnsi="Arial" w:cs="Arial"/>
          <w:spacing w:val="-2"/>
        </w:rPr>
      </w:pPr>
      <w:r w:rsidRPr="005E1F01">
        <w:rPr>
          <w:rFonts w:ascii="Arial" w:hAnsi="Arial" w:cs="Arial"/>
          <w:spacing w:val="-2"/>
        </w:rPr>
        <w:t xml:space="preserve">§ 1. Ieder </w:t>
      </w:r>
      <w:r w:rsidRPr="003528E3">
        <w:rPr>
          <w:rFonts w:ascii="Arial" w:hAnsi="Arial" w:cs="Arial"/>
          <w:color w:val="00B050"/>
          <w:spacing w:val="-2"/>
        </w:rPr>
        <w:t>telbureau</w:t>
      </w:r>
      <w:r w:rsidRPr="005E1F01">
        <w:rPr>
          <w:rFonts w:ascii="Arial" w:hAnsi="Arial" w:cs="Arial"/>
          <w:spacing w:val="-2"/>
        </w:rPr>
        <w:t xml:space="preserve"> neemt de stembiljetten van verschillende stembureaus die verplicht geïnstalleerd moeten zijn binnen eenzelfde gemeente van het kanton in ontvangst.  Het getal van de kiezers die ingeschreven zijn in de stembureaus waarvan de stembiljetten naar eenzelfde </w:t>
      </w:r>
      <w:r w:rsidRPr="003528E3">
        <w:rPr>
          <w:rFonts w:ascii="Arial" w:hAnsi="Arial" w:cs="Arial"/>
          <w:color w:val="00B050"/>
          <w:spacing w:val="-2"/>
        </w:rPr>
        <w:t>telbureau</w:t>
      </w:r>
      <w:r w:rsidRPr="005E1F01">
        <w:rPr>
          <w:rFonts w:ascii="Arial" w:hAnsi="Arial" w:cs="Arial"/>
          <w:spacing w:val="-2"/>
        </w:rPr>
        <w:t xml:space="preserve"> gaan, mag 2400 niet overschrijden.</w:t>
      </w:r>
    </w:p>
    <w:p w:rsidR="00FE7A42" w:rsidRPr="005E1F01" w:rsidRDefault="00FE7A42">
      <w:pPr>
        <w:keepLines/>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p>
    <w:p w:rsidR="00FE7A42" w:rsidRPr="005E1F01" w:rsidRDefault="00FE7A42" w:rsidP="003528E3">
      <w:pPr>
        <w:keepLines/>
        <w:tabs>
          <w:tab w:val="left" w:pos="-720"/>
        </w:tabs>
        <w:jc w:val="both"/>
        <w:rPr>
          <w:rFonts w:ascii="Arial" w:hAnsi="Arial" w:cs="Arial"/>
          <w:spacing w:val="-2"/>
        </w:rPr>
      </w:pPr>
      <w:r w:rsidRPr="005E1F01">
        <w:rPr>
          <w:rFonts w:ascii="Arial" w:hAnsi="Arial" w:cs="Arial"/>
          <w:spacing w:val="-2"/>
        </w:rPr>
        <w:t xml:space="preserve">§ 2. </w:t>
      </w:r>
      <w:r w:rsidRPr="00BB3FC4">
        <w:rPr>
          <w:rFonts w:ascii="Arial" w:hAnsi="Arial" w:cs="Arial"/>
          <w:color w:val="00B050"/>
          <w:spacing w:val="-2"/>
        </w:rPr>
        <w:t>De voorzitter van het hoofdbureau van het kiesgebied of van het kanton Sankt-Vith, naargelang het geval, kan twaalf dagen vóór de stemming, nadat de formaliteiten bedoeld in artikel 20, § 2, voor de aanwijzing van de getuigen zijn vervuld, voor elke gemeente van het kanton afzonderlijk, bij loting overgaan tot de aanwijzing van de stembureaus die binnen éénzelfde gemeente georganiseerd worden, waarvan de stembiljetten door een welbepaald telbureau onderzocht zullen worden.</w:t>
      </w:r>
    </w:p>
    <w:p w:rsidR="00FE7A42" w:rsidRPr="005E1F01" w:rsidRDefault="00FE7A42">
      <w:pPr>
        <w:keepLines/>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De getuigen die aangewezen zijn om de vergadering van het hoofdbureau van het kiesgebied en van het kanton Sankt-Vith bij te wonen overeenkomstig artikel 22, elfde lid, mogen aanwezig zijn.</w:t>
      </w:r>
    </w:p>
    <w:p w:rsidR="00FE7A42" w:rsidRPr="005E1F01" w:rsidRDefault="00FE7A42">
      <w:pPr>
        <w:keepLines/>
        <w:tabs>
          <w:tab w:val="left" w:pos="-720"/>
        </w:tabs>
        <w:jc w:val="both"/>
        <w:rPr>
          <w:rFonts w:ascii="Arial" w:hAnsi="Arial" w:cs="Arial"/>
          <w:spacing w:val="-2"/>
        </w:rPr>
      </w:pPr>
    </w:p>
    <w:p w:rsidR="00FE7A42" w:rsidRPr="005E1F01" w:rsidRDefault="00FE7A42" w:rsidP="003528E3">
      <w:pPr>
        <w:keepLines/>
        <w:tabs>
          <w:tab w:val="left" w:pos="-720"/>
        </w:tabs>
        <w:jc w:val="both"/>
        <w:rPr>
          <w:rFonts w:ascii="Arial" w:hAnsi="Arial" w:cs="Arial"/>
          <w:spacing w:val="-2"/>
        </w:rPr>
      </w:pPr>
      <w:r w:rsidRPr="005E1F01">
        <w:rPr>
          <w:rFonts w:ascii="Arial" w:hAnsi="Arial" w:cs="Arial"/>
          <w:spacing w:val="-2"/>
        </w:rPr>
        <w:t xml:space="preserve">§ 3. De </w:t>
      </w:r>
      <w:r w:rsidRPr="003528E3">
        <w:rPr>
          <w:rFonts w:ascii="Arial" w:hAnsi="Arial" w:cs="Arial"/>
          <w:color w:val="00B050"/>
          <w:spacing w:val="-2"/>
        </w:rPr>
        <w:t>telbureaus</w:t>
      </w:r>
      <w:r>
        <w:rPr>
          <w:rFonts w:ascii="Arial" w:hAnsi="Arial" w:cs="Arial"/>
          <w:spacing w:val="-2"/>
        </w:rPr>
        <w:t xml:space="preserve"> zijn geves</w:t>
      </w:r>
      <w:r w:rsidRPr="005E1F01">
        <w:rPr>
          <w:rFonts w:ascii="Arial" w:hAnsi="Arial" w:cs="Arial"/>
          <w:spacing w:val="-2"/>
        </w:rPr>
        <w:t xml:space="preserve">tigd in de lokalen aangewezen door de voorzitter van het hoofdbureau van het kiesgebied of van het kanton Sankt-Vith, naargelang van het geval.  Deze geeft bij ter post aangetekende zending aan de voorzitters en de bijzitters van de </w:t>
      </w:r>
      <w:r w:rsidRPr="003528E3">
        <w:rPr>
          <w:rFonts w:ascii="Arial" w:hAnsi="Arial" w:cs="Arial"/>
          <w:color w:val="00B050"/>
          <w:spacing w:val="-2"/>
        </w:rPr>
        <w:t>telbureaus</w:t>
      </w:r>
      <w:r w:rsidRPr="005E1F01">
        <w:rPr>
          <w:rFonts w:ascii="Arial" w:hAnsi="Arial" w:cs="Arial"/>
          <w:spacing w:val="-2"/>
        </w:rPr>
        <w:t xml:space="preserve"> onmiddellijk kennis van de plaats van vergadering van het </w:t>
      </w:r>
      <w:r w:rsidRPr="003528E3">
        <w:rPr>
          <w:rFonts w:ascii="Arial" w:hAnsi="Arial" w:cs="Arial"/>
          <w:color w:val="00B050"/>
          <w:spacing w:val="-2"/>
        </w:rPr>
        <w:t>telbureau</w:t>
      </w:r>
      <w:r w:rsidRPr="005E1F01">
        <w:rPr>
          <w:rFonts w:ascii="Arial" w:hAnsi="Arial" w:cs="Arial"/>
          <w:spacing w:val="-2"/>
        </w:rPr>
        <w:t xml:space="preserve"> waar zij hun taak moeten vervullen en wijst het lokaal aan waar hij zitting zal houden om het dubbel van de </w:t>
      </w:r>
      <w:r w:rsidRPr="0032331F">
        <w:rPr>
          <w:rFonts w:ascii="Arial" w:hAnsi="Arial" w:cs="Arial"/>
          <w:color w:val="00B050"/>
          <w:spacing w:val="-2"/>
        </w:rPr>
        <w:t>samenvattende tabel van de telling</w:t>
      </w:r>
      <w:r w:rsidRPr="005E1F01">
        <w:rPr>
          <w:rFonts w:ascii="Arial" w:hAnsi="Arial" w:cs="Arial"/>
          <w:spacing w:val="-2"/>
        </w:rPr>
        <w:t xml:space="preserve"> te ontvangen, overeenkomstig artikel 42, § 1, zevende lid.</w:t>
      </w:r>
    </w:p>
    <w:p w:rsidR="00FE7A42" w:rsidRPr="005E1F01" w:rsidRDefault="00FE7A42">
      <w:pPr>
        <w:keepLines/>
        <w:tabs>
          <w:tab w:val="left" w:pos="-720"/>
        </w:tabs>
        <w:jc w:val="both"/>
        <w:rPr>
          <w:rFonts w:ascii="Arial" w:hAnsi="Arial" w:cs="Arial"/>
          <w:spacing w:val="-2"/>
        </w:rPr>
      </w:pPr>
    </w:p>
    <w:p w:rsidR="00FE7A42" w:rsidRPr="005E1F01" w:rsidRDefault="00FE7A42" w:rsidP="003528E3">
      <w:pPr>
        <w:keepLines/>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Hij geeft onmiddellijk bij</w:t>
      </w:r>
      <w:r w:rsidRPr="005E1F01">
        <w:rPr>
          <w:rFonts w:ascii="Arial" w:hAnsi="Arial" w:cs="Arial"/>
          <w:b/>
          <w:spacing w:val="-2"/>
        </w:rPr>
        <w:t xml:space="preserve"> </w:t>
      </w:r>
      <w:r w:rsidRPr="005E1F01">
        <w:rPr>
          <w:rFonts w:ascii="Arial" w:hAnsi="Arial" w:cs="Arial"/>
          <w:spacing w:val="-2"/>
        </w:rPr>
        <w:t xml:space="preserve">aangetekende zending aan de voorzitters van de stembureaus kennis van de plaats van vergadering van het </w:t>
      </w:r>
      <w:r>
        <w:rPr>
          <w:rFonts w:ascii="Arial" w:hAnsi="Arial" w:cs="Arial"/>
          <w:spacing w:val="-2"/>
        </w:rPr>
        <w:t>t</w:t>
      </w:r>
      <w:r w:rsidRPr="003528E3">
        <w:rPr>
          <w:rFonts w:ascii="Arial" w:hAnsi="Arial" w:cs="Arial"/>
          <w:color w:val="00B050"/>
          <w:spacing w:val="-2"/>
        </w:rPr>
        <w:t>elbureau</w:t>
      </w:r>
      <w:r w:rsidRPr="005E1F01">
        <w:rPr>
          <w:rFonts w:ascii="Arial" w:hAnsi="Arial" w:cs="Arial"/>
          <w:spacing w:val="-2"/>
        </w:rPr>
        <w:t xml:space="preserve"> dat de stembiljetten van hun bureau moeten ontvangen.</w:t>
      </w:r>
    </w:p>
    <w:p w:rsidR="00FE7A42" w:rsidRPr="00FE7A42" w:rsidRDefault="00FE7A42" w:rsidP="003528E3">
      <w:pPr>
        <w:keepLines/>
        <w:tabs>
          <w:tab w:val="left" w:pos="-720"/>
        </w:tabs>
        <w:jc w:val="both"/>
        <w:rPr>
          <w:rFonts w:ascii="Arial" w:hAnsi="Arial" w:cs="Arial"/>
          <w:spacing w:val="-2"/>
          <w:lang w:val="nl-BE"/>
        </w:rPr>
      </w:pPr>
    </w:p>
    <w:p w:rsidR="00FE7A42" w:rsidRPr="00BB3FC4" w:rsidRDefault="00FE7A42" w:rsidP="003528E3">
      <w:pPr>
        <w:keepLines/>
        <w:tabs>
          <w:tab w:val="left" w:pos="-720"/>
        </w:tabs>
        <w:jc w:val="both"/>
        <w:rPr>
          <w:rFonts w:ascii="Arial" w:hAnsi="Arial" w:cs="Arial"/>
          <w:color w:val="00B050"/>
          <w:spacing w:val="-2"/>
          <w:lang w:val="nl-BE"/>
        </w:rPr>
      </w:pPr>
      <w:r w:rsidRPr="00BB3FC4">
        <w:rPr>
          <w:rFonts w:ascii="Arial" w:hAnsi="Arial" w:cs="Arial"/>
          <w:color w:val="00B050"/>
          <w:spacing w:val="-2"/>
          <w:lang w:val="nl-BE"/>
        </w:rPr>
        <w:t>Uiterlijk vijftien dagen vóór de verkiezing stuurt de voorzitter van het kantonhoofdbureau de adressen van de lokalen waarin de telbureaus gevestigd worden, elektronisch door naar de Federale Overheidsdienst Binnenlandse Zaken.</w:t>
      </w:r>
    </w:p>
    <w:p w:rsidR="00FE7A42" w:rsidRPr="005E1F01" w:rsidRDefault="00FE7A42">
      <w:pPr>
        <w:keepLines/>
        <w:tabs>
          <w:tab w:val="left" w:pos="-720"/>
        </w:tabs>
        <w:jc w:val="both"/>
        <w:rPr>
          <w:rFonts w:ascii="Arial" w:hAnsi="Arial" w:cs="Arial"/>
          <w:spacing w:val="-2"/>
        </w:rPr>
      </w:pPr>
    </w:p>
    <w:p w:rsidR="00FE7A42" w:rsidRPr="005E1F01" w:rsidRDefault="00FE7A42" w:rsidP="003528E3">
      <w:pPr>
        <w:keepLines/>
        <w:tabs>
          <w:tab w:val="left" w:pos="-720"/>
        </w:tabs>
        <w:jc w:val="both"/>
        <w:rPr>
          <w:rFonts w:ascii="Arial" w:hAnsi="Arial" w:cs="Arial"/>
          <w:spacing w:val="-2"/>
        </w:rPr>
      </w:pPr>
      <w:r w:rsidRPr="005E1F01">
        <w:rPr>
          <w:rFonts w:ascii="Arial" w:hAnsi="Arial" w:cs="Arial"/>
          <w:spacing w:val="-2"/>
        </w:rPr>
        <w:t xml:space="preserve">§ 4. Het </w:t>
      </w:r>
      <w:r w:rsidRPr="003528E3">
        <w:rPr>
          <w:rFonts w:ascii="Arial" w:hAnsi="Arial" w:cs="Arial"/>
          <w:color w:val="00B050"/>
          <w:spacing w:val="-2"/>
        </w:rPr>
        <w:t xml:space="preserve">telbureau </w:t>
      </w:r>
      <w:r w:rsidRPr="005E1F01">
        <w:rPr>
          <w:rFonts w:ascii="Arial" w:hAnsi="Arial" w:cs="Arial"/>
          <w:spacing w:val="-2"/>
        </w:rPr>
        <w:t>moet ten laatste om 14 uur samengesteld zijn.</w:t>
      </w:r>
    </w:p>
    <w:p w:rsidR="00FE7A42" w:rsidRPr="005E1F01" w:rsidRDefault="00FE7A42">
      <w:pPr>
        <w:keepLines/>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 xml:space="preserve">Bij verhindering of afwezigheid van één van de leden, op het ogenblik van de verrichtingen, </w:t>
      </w:r>
      <w:r w:rsidRPr="00BB3FC4">
        <w:rPr>
          <w:rFonts w:ascii="Arial" w:hAnsi="Arial" w:cs="Arial"/>
          <w:color w:val="00B050"/>
          <w:spacing w:val="-2"/>
        </w:rPr>
        <w:t>zorgt het bureau zelf voor de nodige aanvulling of doet het een beroep op een met toepassing van artikel 14, § 1, tweede lid, aangewezen plaatsvervangende voorzitter, als de voorzitter van het kantonhoofdbureau deze mogelijkheid gebruikt heeft.</w:t>
      </w:r>
      <w:r w:rsidRPr="005E1F01">
        <w:rPr>
          <w:rFonts w:ascii="Arial" w:hAnsi="Arial" w:cs="Arial"/>
          <w:spacing w:val="-2"/>
        </w:rPr>
        <w:t xml:space="preserve">  Zijn de leden van het bureau het oneens over de keus, dan is de stem van het oudste lid beslissend.</w:t>
      </w:r>
    </w:p>
    <w:p w:rsidR="00FE7A42" w:rsidRPr="005E1F01" w:rsidRDefault="00FE7A42">
      <w:pPr>
        <w:keepLines/>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Alvorens hun ambt op te nemen, leggen de leden de bij artikel 19, eerste lid, voorgeschreven eed af.</w:t>
      </w:r>
    </w:p>
    <w:p w:rsidR="00FE7A42" w:rsidRPr="005E1F01" w:rsidRDefault="00FE7A42">
      <w:pPr>
        <w:keepNext/>
        <w:keepLines/>
        <w:tabs>
          <w:tab w:val="left" w:pos="-720"/>
        </w:tabs>
        <w:jc w:val="both"/>
        <w:rPr>
          <w:rFonts w:ascii="Arial" w:hAnsi="Arial" w:cs="Arial"/>
          <w:spacing w:val="-2"/>
        </w:rPr>
      </w:pPr>
    </w:p>
    <w:p w:rsidR="00FE7A42" w:rsidRPr="005E1F01" w:rsidRDefault="00FE7A42">
      <w:pPr>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Van dit alles wordt melding gemaakt in het proces-verbaal.</w:t>
      </w:r>
    </w:p>
    <w:p w:rsidR="00FE7A42" w:rsidRPr="005E1F01" w:rsidRDefault="00FE7A42">
      <w:pPr>
        <w:keepNext/>
        <w:keepLines/>
        <w:tabs>
          <w:tab w:val="center" w:pos="2496"/>
        </w:tabs>
        <w:jc w:val="both"/>
        <w:rPr>
          <w:rFonts w:ascii="Arial" w:hAnsi="Arial" w:cs="Arial"/>
          <w:spacing w:val="-2"/>
        </w:rPr>
      </w:pPr>
    </w:p>
    <w:p w:rsidR="00FE7A42" w:rsidRPr="005E1F01" w:rsidRDefault="00FE7A42">
      <w:pPr>
        <w:keepNext/>
        <w:keepLines/>
        <w:tabs>
          <w:tab w:val="center" w:pos="2496"/>
        </w:tabs>
        <w:jc w:val="both"/>
        <w:rPr>
          <w:rFonts w:ascii="Arial" w:hAnsi="Arial" w:cs="Arial"/>
          <w:spacing w:val="-2"/>
        </w:rPr>
      </w:pPr>
    </w:p>
    <w:p w:rsidR="00FE7A42" w:rsidRPr="005E1F01" w:rsidRDefault="00FE7A42">
      <w:pPr>
        <w:keepNext/>
        <w:keepLines/>
        <w:tabs>
          <w:tab w:val="center" w:pos="2496"/>
        </w:tabs>
        <w:jc w:val="center"/>
        <w:rPr>
          <w:rFonts w:ascii="Arial" w:hAnsi="Arial" w:cs="Arial"/>
          <w:spacing w:val="-2"/>
        </w:rPr>
      </w:pPr>
      <w:r w:rsidRPr="005E1F01">
        <w:rPr>
          <w:rFonts w:ascii="Arial" w:hAnsi="Arial" w:cs="Arial"/>
          <w:b/>
          <w:spacing w:val="-2"/>
        </w:rPr>
        <w:t>Art. 39</w:t>
      </w:r>
    </w:p>
    <w:p w:rsidR="00FE7A42" w:rsidRPr="005E1F01" w:rsidRDefault="00FE7A42">
      <w:pPr>
        <w:keepNext/>
        <w:keepLines/>
        <w:tabs>
          <w:tab w:val="center" w:pos="2496"/>
        </w:tabs>
        <w:jc w:val="both"/>
        <w:rPr>
          <w:rFonts w:ascii="Arial" w:hAnsi="Arial" w:cs="Arial"/>
          <w:spacing w:val="-2"/>
        </w:rPr>
      </w:pPr>
    </w:p>
    <w:p w:rsidR="00FE7A42" w:rsidRPr="005E1F01" w:rsidRDefault="00FE7A42" w:rsidP="00BB3FC4">
      <w:pPr>
        <w:keepLines/>
        <w:tabs>
          <w:tab w:val="left" w:pos="-720"/>
        </w:tabs>
        <w:jc w:val="both"/>
        <w:rPr>
          <w:rFonts w:ascii="Arial" w:hAnsi="Arial" w:cs="Arial"/>
          <w:spacing w:val="-2"/>
        </w:rPr>
      </w:pPr>
      <w:r w:rsidRPr="005E1F01">
        <w:rPr>
          <w:rFonts w:ascii="Arial" w:hAnsi="Arial" w:cs="Arial"/>
          <w:spacing w:val="-2"/>
        </w:rPr>
        <w:t xml:space="preserve">§ 1. Het </w:t>
      </w:r>
      <w:r w:rsidRPr="003528E3">
        <w:rPr>
          <w:rFonts w:ascii="Arial" w:hAnsi="Arial" w:cs="Arial"/>
          <w:color w:val="00B050"/>
          <w:spacing w:val="-2"/>
        </w:rPr>
        <w:t>telbureau</w:t>
      </w:r>
      <w:r w:rsidRPr="005E1F01">
        <w:rPr>
          <w:rFonts w:ascii="Arial" w:hAnsi="Arial" w:cs="Arial"/>
          <w:spacing w:val="-2"/>
        </w:rPr>
        <w:t xml:space="preserve"> begint met de </w:t>
      </w:r>
      <w:r w:rsidRPr="00BB3FC4">
        <w:rPr>
          <w:rFonts w:ascii="Arial" w:hAnsi="Arial" w:cs="Arial"/>
          <w:color w:val="00B050"/>
          <w:spacing w:val="-2"/>
        </w:rPr>
        <w:t xml:space="preserve">telling </w:t>
      </w:r>
      <w:r w:rsidRPr="005E1F01">
        <w:rPr>
          <w:rFonts w:ascii="Arial" w:hAnsi="Arial" w:cs="Arial"/>
          <w:spacing w:val="-2"/>
        </w:rPr>
        <w:t>zodra het alle voor hem bestemde omslagen ontvangen heeft.</w:t>
      </w:r>
      <w:r>
        <w:t xml:space="preserve"> </w:t>
      </w:r>
      <w:r w:rsidRPr="00BB3FC4">
        <w:rPr>
          <w:rFonts w:ascii="Arial" w:hAnsi="Arial" w:cs="Arial"/>
          <w:color w:val="00B050"/>
          <w:spacing w:val="-2"/>
        </w:rPr>
        <w:t>Als het bureau 30 minuten na zijn samenstelling nog niet al zijn omslagen ontvangen heeft, mag het evenwel al beginnen met de telverrichtingen van de omslagen die het al gekregen heeft.</w:t>
      </w:r>
    </w:p>
    <w:p w:rsidR="00FE7A42" w:rsidRPr="005E1F01" w:rsidRDefault="00FE7A42">
      <w:pPr>
        <w:keepLines/>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p>
    <w:p w:rsidR="00FE7A42" w:rsidRPr="005E1F01" w:rsidRDefault="00FE7A42" w:rsidP="003528E3">
      <w:pPr>
        <w:keepLines/>
        <w:tabs>
          <w:tab w:val="left" w:pos="-720"/>
        </w:tabs>
        <w:jc w:val="both"/>
        <w:rPr>
          <w:rFonts w:ascii="Arial" w:hAnsi="Arial" w:cs="Arial"/>
          <w:spacing w:val="-2"/>
        </w:rPr>
      </w:pPr>
      <w:r w:rsidRPr="005E1F01">
        <w:rPr>
          <w:rFonts w:ascii="Arial" w:hAnsi="Arial" w:cs="Arial"/>
          <w:spacing w:val="-2"/>
        </w:rPr>
        <w:t xml:space="preserve">§ 2. In aanwezigheid van de leden van </w:t>
      </w:r>
      <w:r w:rsidRPr="003528E3">
        <w:rPr>
          <w:rFonts w:ascii="Arial" w:hAnsi="Arial" w:cs="Arial"/>
          <w:color w:val="00B050"/>
          <w:spacing w:val="-2"/>
        </w:rPr>
        <w:t>het telbureau</w:t>
      </w:r>
      <w:r w:rsidRPr="005E1F01">
        <w:rPr>
          <w:rFonts w:ascii="Arial" w:hAnsi="Arial" w:cs="Arial"/>
          <w:spacing w:val="-2"/>
        </w:rPr>
        <w:t xml:space="preserve"> en van de getuigen opent de voorzitter de omslagen en telt de stembiljetten die zij bevatten, zonder ze open te vouwen.  Hij kan één of meer leden van het bureau gelasten tegelijk met hem deze telling te doen.</w:t>
      </w:r>
    </w:p>
    <w:p w:rsidR="00FE7A42" w:rsidRPr="005E1F01" w:rsidRDefault="00FE7A42">
      <w:pPr>
        <w:keepLines/>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Het aantal in elke omslag gevonden stembiljetten wordt vermeld  in het proces-verbaal.</w:t>
      </w:r>
    </w:p>
    <w:p w:rsidR="00FE7A42" w:rsidRPr="005E1F01" w:rsidRDefault="00FE7A42">
      <w:pPr>
        <w:keepLines/>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De omslagen met de stembiljetten die krachtens de artikelen 33, derde lid, en 35, zijn teruggenomen, en de omslagen met de ongebruikte stembiljetten worden niet geopend.</w:t>
      </w:r>
    </w:p>
    <w:p w:rsidR="00FE7A42" w:rsidRPr="005E1F01" w:rsidRDefault="00FE7A42">
      <w:pPr>
        <w:keepLines/>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r w:rsidRPr="005E1F01">
        <w:rPr>
          <w:rFonts w:ascii="Arial" w:hAnsi="Arial" w:cs="Arial"/>
          <w:spacing w:val="-2"/>
        </w:rPr>
        <w:t>§ 3. De voorzitter en één van de leden van het bureau mengen alle door het bureau te onderzoeken stembiljetten dooreen, vouwen ze open en delen ze in de volgende categorieën in :</w:t>
      </w:r>
    </w:p>
    <w:p w:rsidR="00FE7A42" w:rsidRPr="005E1F01" w:rsidRDefault="00FE7A42">
      <w:pPr>
        <w:keepLines/>
        <w:tabs>
          <w:tab w:val="left" w:pos="-720"/>
          <w:tab w:val="left" w:pos="0"/>
        </w:tabs>
        <w:ind w:left="720" w:hanging="720"/>
        <w:jc w:val="both"/>
        <w:rPr>
          <w:rFonts w:ascii="Arial" w:hAnsi="Arial" w:cs="Arial"/>
          <w:spacing w:val="-2"/>
        </w:rPr>
      </w:pPr>
    </w:p>
    <w:p w:rsidR="00FE7A42" w:rsidRPr="005E1F01" w:rsidRDefault="00FE7A42">
      <w:pPr>
        <w:keepLines/>
        <w:tabs>
          <w:tab w:val="left" w:pos="-720"/>
          <w:tab w:val="left" w:pos="0"/>
        </w:tabs>
        <w:ind w:left="720" w:hanging="720"/>
        <w:jc w:val="both"/>
        <w:rPr>
          <w:rFonts w:ascii="Arial" w:hAnsi="Arial" w:cs="Arial"/>
          <w:spacing w:val="-2"/>
        </w:rPr>
      </w:pPr>
      <w:r w:rsidRPr="005E1F01">
        <w:rPr>
          <w:rFonts w:ascii="Arial" w:hAnsi="Arial" w:cs="Arial"/>
          <w:spacing w:val="-2"/>
        </w:rPr>
        <w:t>1</w:t>
      </w:r>
      <w:r w:rsidRPr="005E1F01">
        <w:rPr>
          <w:rFonts w:ascii="Arial" w:hAnsi="Arial" w:cs="Arial"/>
          <w:spacing w:val="-2"/>
        </w:rPr>
        <w:sym w:font="Symbol" w:char="F0B0"/>
      </w:r>
      <w:r w:rsidRPr="005E1F01">
        <w:rPr>
          <w:rFonts w:ascii="Arial" w:hAnsi="Arial" w:cs="Arial"/>
          <w:spacing w:val="-2"/>
        </w:rPr>
        <w:tab/>
        <w:t>stembiljetten met een geldige stem voor de eerste lijst of voor een kandidaat van die lijst;</w:t>
      </w:r>
    </w:p>
    <w:p w:rsidR="00FE7A42" w:rsidRPr="005E1F01" w:rsidRDefault="00FE7A42">
      <w:pPr>
        <w:keepLines/>
        <w:tabs>
          <w:tab w:val="left" w:pos="-720"/>
          <w:tab w:val="left" w:pos="0"/>
        </w:tabs>
        <w:ind w:left="720" w:hanging="720"/>
        <w:jc w:val="both"/>
        <w:rPr>
          <w:rFonts w:ascii="Arial" w:hAnsi="Arial" w:cs="Arial"/>
          <w:spacing w:val="-2"/>
        </w:rPr>
      </w:pPr>
    </w:p>
    <w:p w:rsidR="00FE7A42" w:rsidRPr="005E1F01" w:rsidRDefault="00FE7A42">
      <w:pPr>
        <w:keepLines/>
        <w:tabs>
          <w:tab w:val="left" w:pos="-720"/>
          <w:tab w:val="left" w:pos="0"/>
        </w:tabs>
        <w:ind w:left="720" w:hanging="720"/>
        <w:jc w:val="both"/>
        <w:rPr>
          <w:rFonts w:ascii="Arial" w:hAnsi="Arial" w:cs="Arial"/>
          <w:spacing w:val="-2"/>
        </w:rPr>
      </w:pPr>
      <w:r w:rsidRPr="005E1F01">
        <w:rPr>
          <w:rFonts w:ascii="Arial" w:hAnsi="Arial" w:cs="Arial"/>
          <w:spacing w:val="-2"/>
        </w:rPr>
        <w:t>2</w:t>
      </w:r>
      <w:r w:rsidRPr="005E1F01">
        <w:rPr>
          <w:rFonts w:ascii="Arial" w:hAnsi="Arial" w:cs="Arial"/>
          <w:spacing w:val="-2"/>
        </w:rPr>
        <w:sym w:font="Symbol" w:char="F0B0"/>
      </w:r>
      <w:r w:rsidRPr="005E1F01">
        <w:rPr>
          <w:rFonts w:ascii="Arial" w:hAnsi="Arial" w:cs="Arial"/>
          <w:spacing w:val="-2"/>
        </w:rPr>
        <w:tab/>
        <w:t>hetzelfde  voor de tweede lijst en voor de volgende lijsten;</w:t>
      </w:r>
    </w:p>
    <w:p w:rsidR="00FE7A42" w:rsidRPr="005E1F01" w:rsidRDefault="00FE7A42">
      <w:pPr>
        <w:keepLines/>
        <w:tabs>
          <w:tab w:val="left" w:pos="-720"/>
          <w:tab w:val="left" w:pos="0"/>
        </w:tabs>
        <w:ind w:left="720" w:hanging="720"/>
        <w:jc w:val="both"/>
        <w:rPr>
          <w:rFonts w:ascii="Arial" w:hAnsi="Arial" w:cs="Arial"/>
          <w:spacing w:val="-2"/>
        </w:rPr>
      </w:pPr>
    </w:p>
    <w:p w:rsidR="00FE7A42" w:rsidRPr="005E1F01" w:rsidRDefault="00FE7A42">
      <w:pPr>
        <w:keepLines/>
        <w:tabs>
          <w:tab w:val="left" w:pos="-720"/>
          <w:tab w:val="left" w:pos="0"/>
        </w:tabs>
        <w:ind w:left="720" w:hanging="720"/>
        <w:jc w:val="both"/>
        <w:rPr>
          <w:rFonts w:ascii="Arial" w:hAnsi="Arial" w:cs="Arial"/>
          <w:spacing w:val="-2"/>
        </w:rPr>
      </w:pPr>
    </w:p>
    <w:p w:rsidR="00FE7A42" w:rsidRPr="005E1F01" w:rsidRDefault="00FE7A42">
      <w:pPr>
        <w:keepLines/>
        <w:tabs>
          <w:tab w:val="left" w:pos="-720"/>
          <w:tab w:val="left" w:pos="0"/>
        </w:tabs>
        <w:ind w:left="720" w:hanging="720"/>
        <w:jc w:val="both"/>
        <w:rPr>
          <w:rFonts w:ascii="Arial" w:hAnsi="Arial" w:cs="Arial"/>
          <w:spacing w:val="-2"/>
        </w:rPr>
      </w:pPr>
      <w:r w:rsidRPr="005E1F01">
        <w:rPr>
          <w:rFonts w:ascii="Arial" w:hAnsi="Arial" w:cs="Arial"/>
          <w:spacing w:val="-2"/>
        </w:rPr>
        <w:t>3</w:t>
      </w:r>
      <w:r w:rsidRPr="005E1F01">
        <w:rPr>
          <w:rFonts w:ascii="Arial" w:hAnsi="Arial" w:cs="Arial"/>
          <w:spacing w:val="-2"/>
        </w:rPr>
        <w:sym w:font="Symbol" w:char="F0B0"/>
      </w:r>
      <w:r w:rsidRPr="005E1F01">
        <w:rPr>
          <w:rFonts w:ascii="Arial" w:hAnsi="Arial" w:cs="Arial"/>
          <w:spacing w:val="-2"/>
        </w:rPr>
        <w:tab/>
        <w:t>twijfelachtige stembiljetten;</w:t>
      </w:r>
    </w:p>
    <w:p w:rsidR="00FE7A42" w:rsidRPr="005E1F01" w:rsidRDefault="00FE7A42">
      <w:pPr>
        <w:tabs>
          <w:tab w:val="left" w:pos="-720"/>
          <w:tab w:val="left" w:pos="0"/>
        </w:tabs>
        <w:ind w:left="720" w:hanging="720"/>
        <w:jc w:val="both"/>
        <w:rPr>
          <w:rFonts w:ascii="Arial" w:hAnsi="Arial" w:cs="Arial"/>
          <w:spacing w:val="-2"/>
        </w:rPr>
      </w:pPr>
    </w:p>
    <w:p w:rsidR="00FE7A42" w:rsidRPr="005E1F01" w:rsidRDefault="00FE7A42">
      <w:pPr>
        <w:tabs>
          <w:tab w:val="left" w:pos="-720"/>
          <w:tab w:val="left" w:pos="0"/>
        </w:tabs>
        <w:ind w:left="720" w:hanging="720"/>
        <w:jc w:val="both"/>
        <w:rPr>
          <w:rFonts w:ascii="Arial" w:hAnsi="Arial" w:cs="Arial"/>
          <w:spacing w:val="-2"/>
        </w:rPr>
      </w:pPr>
      <w:r w:rsidRPr="005E1F01">
        <w:rPr>
          <w:rFonts w:ascii="Arial" w:hAnsi="Arial" w:cs="Arial"/>
          <w:spacing w:val="-2"/>
        </w:rPr>
        <w:t>4</w:t>
      </w:r>
      <w:r w:rsidRPr="005E1F01">
        <w:rPr>
          <w:rFonts w:ascii="Arial" w:hAnsi="Arial" w:cs="Arial"/>
          <w:spacing w:val="-2"/>
        </w:rPr>
        <w:sym w:font="Symbol" w:char="F0B0"/>
      </w:r>
      <w:r w:rsidRPr="005E1F01">
        <w:rPr>
          <w:rFonts w:ascii="Arial" w:hAnsi="Arial" w:cs="Arial"/>
          <w:spacing w:val="-2"/>
        </w:rPr>
        <w:tab/>
        <w:t>blanco of ongeldige stembiljetten.</w:t>
      </w:r>
    </w:p>
    <w:p w:rsidR="00FE7A42" w:rsidRPr="005E1F01" w:rsidRDefault="00FE7A42">
      <w:pPr>
        <w:keepLines/>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Na deze eerste indeling worden de stembiljetten van elk van de categorieën voor de verschillende lijsten verder verdeeld in twee subcategorieën :</w:t>
      </w:r>
    </w:p>
    <w:p w:rsidR="00FE7A42" w:rsidRPr="005E1F01" w:rsidRDefault="00FE7A42">
      <w:pPr>
        <w:keepLines/>
        <w:tabs>
          <w:tab w:val="left" w:pos="-720"/>
          <w:tab w:val="left" w:pos="0"/>
        </w:tabs>
        <w:ind w:left="720" w:hanging="720"/>
        <w:jc w:val="both"/>
        <w:rPr>
          <w:rFonts w:ascii="Arial" w:hAnsi="Arial" w:cs="Arial"/>
          <w:spacing w:val="-2"/>
        </w:rPr>
      </w:pPr>
    </w:p>
    <w:p w:rsidR="00FE7A42" w:rsidRPr="005E1F01" w:rsidRDefault="00FE7A42">
      <w:pPr>
        <w:keepLines/>
        <w:tabs>
          <w:tab w:val="left" w:pos="-720"/>
          <w:tab w:val="left" w:pos="0"/>
        </w:tabs>
        <w:ind w:left="720" w:hanging="720"/>
        <w:jc w:val="both"/>
        <w:rPr>
          <w:rFonts w:ascii="Arial" w:hAnsi="Arial" w:cs="Arial"/>
          <w:spacing w:val="-2"/>
        </w:rPr>
      </w:pPr>
      <w:r w:rsidRPr="005E1F01">
        <w:rPr>
          <w:rFonts w:ascii="Arial" w:hAnsi="Arial" w:cs="Arial"/>
          <w:spacing w:val="-2"/>
        </w:rPr>
        <w:t>1</w:t>
      </w:r>
      <w:r w:rsidRPr="005E1F01">
        <w:rPr>
          <w:rFonts w:ascii="Arial" w:hAnsi="Arial" w:cs="Arial"/>
          <w:spacing w:val="-2"/>
        </w:rPr>
        <w:sym w:font="Symbol" w:char="F0B0"/>
      </w:r>
      <w:r w:rsidRPr="005E1F01">
        <w:rPr>
          <w:rFonts w:ascii="Arial" w:hAnsi="Arial" w:cs="Arial"/>
          <w:spacing w:val="-2"/>
        </w:rPr>
        <w:tab/>
        <w:t>stembiljetten waarop bovenaan op een lijst is gestemd;</w:t>
      </w:r>
    </w:p>
    <w:p w:rsidR="00FE7A42" w:rsidRPr="005E1F01" w:rsidRDefault="00FE7A42">
      <w:pPr>
        <w:keepLines/>
        <w:tabs>
          <w:tab w:val="left" w:pos="-720"/>
          <w:tab w:val="left" w:pos="0"/>
        </w:tabs>
        <w:ind w:left="720" w:hanging="720"/>
        <w:jc w:val="both"/>
        <w:rPr>
          <w:rFonts w:ascii="Arial" w:hAnsi="Arial" w:cs="Arial"/>
          <w:spacing w:val="-2"/>
        </w:rPr>
      </w:pPr>
    </w:p>
    <w:p w:rsidR="00FE7A42" w:rsidRPr="005E1F01" w:rsidRDefault="00FE7A42">
      <w:pPr>
        <w:keepLines/>
        <w:tabs>
          <w:tab w:val="left" w:pos="-720"/>
          <w:tab w:val="left" w:pos="0"/>
        </w:tabs>
        <w:ind w:left="720" w:hanging="720"/>
        <w:jc w:val="both"/>
        <w:rPr>
          <w:rFonts w:ascii="Arial" w:hAnsi="Arial" w:cs="Arial"/>
          <w:spacing w:val="-2"/>
        </w:rPr>
      </w:pPr>
      <w:r w:rsidRPr="005E1F01">
        <w:rPr>
          <w:rFonts w:ascii="Arial" w:hAnsi="Arial" w:cs="Arial"/>
          <w:spacing w:val="-2"/>
        </w:rPr>
        <w:t>2</w:t>
      </w:r>
      <w:r w:rsidRPr="005E1F01">
        <w:rPr>
          <w:rFonts w:ascii="Arial" w:hAnsi="Arial" w:cs="Arial"/>
          <w:spacing w:val="-2"/>
        </w:rPr>
        <w:sym w:font="Symbol" w:char="F0B0"/>
      </w:r>
      <w:r w:rsidRPr="005E1F01">
        <w:rPr>
          <w:rFonts w:ascii="Arial" w:hAnsi="Arial" w:cs="Arial"/>
          <w:spacing w:val="-2"/>
        </w:rPr>
        <w:tab/>
        <w:t>stembiljetten waarop naast de naam van één of meer kandidaten is gestemd.</w:t>
      </w:r>
    </w:p>
    <w:p w:rsidR="00FE7A42" w:rsidRPr="005E1F01" w:rsidRDefault="00FE7A42">
      <w:pPr>
        <w:keepLines/>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 xml:space="preserve">De stembiljetten waarop bovenaan op een lijst en tegelijk naast de naam van één of meer kandidaten is gestemd, worden bij de tweede subcategorie ingedeeld.  </w:t>
      </w:r>
    </w:p>
    <w:p w:rsidR="00FE7A42" w:rsidRPr="005E1F01" w:rsidRDefault="00FE7A42">
      <w:pPr>
        <w:keepNext/>
        <w:keepLines/>
        <w:tabs>
          <w:tab w:val="left" w:pos="-720"/>
        </w:tabs>
        <w:jc w:val="both"/>
        <w:rPr>
          <w:rFonts w:ascii="Arial" w:hAnsi="Arial" w:cs="Arial"/>
          <w:spacing w:val="-2"/>
        </w:rPr>
      </w:pPr>
    </w:p>
    <w:p w:rsidR="00FE7A42" w:rsidRPr="005E1F01" w:rsidRDefault="00FE7A42">
      <w:pPr>
        <w:keepNext/>
        <w:keepLines/>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 xml:space="preserve">De stembiljetten worden ingedeeld en onderzocht met inachtneming van de artikelen 40 en 41. </w:t>
      </w:r>
    </w:p>
    <w:p w:rsidR="00FE7A42" w:rsidRPr="005E1F01" w:rsidRDefault="00FE7A42">
      <w:pPr>
        <w:keepNext/>
        <w:keepLines/>
        <w:tabs>
          <w:tab w:val="center" w:pos="2496"/>
        </w:tabs>
        <w:jc w:val="both"/>
        <w:rPr>
          <w:rFonts w:ascii="Arial" w:hAnsi="Arial" w:cs="Arial"/>
          <w:spacing w:val="-2"/>
        </w:rPr>
      </w:pPr>
    </w:p>
    <w:p w:rsidR="00FE7A42" w:rsidRPr="005E1F01" w:rsidRDefault="00FE7A42">
      <w:pPr>
        <w:keepNext/>
        <w:keepLines/>
        <w:tabs>
          <w:tab w:val="center" w:pos="2496"/>
        </w:tabs>
        <w:jc w:val="both"/>
        <w:rPr>
          <w:rFonts w:ascii="Arial" w:hAnsi="Arial" w:cs="Arial"/>
          <w:spacing w:val="-2"/>
        </w:rPr>
      </w:pPr>
    </w:p>
    <w:p w:rsidR="00FE7A42" w:rsidRPr="005E1F01" w:rsidRDefault="00FE7A42">
      <w:pPr>
        <w:keepNext/>
        <w:keepLines/>
        <w:tabs>
          <w:tab w:val="center" w:pos="2496"/>
        </w:tabs>
        <w:jc w:val="center"/>
        <w:rPr>
          <w:rFonts w:ascii="Arial" w:hAnsi="Arial" w:cs="Arial"/>
          <w:spacing w:val="-2"/>
        </w:rPr>
      </w:pPr>
      <w:r w:rsidRPr="005E1F01">
        <w:rPr>
          <w:rFonts w:ascii="Arial" w:hAnsi="Arial" w:cs="Arial"/>
          <w:b/>
          <w:spacing w:val="-2"/>
        </w:rPr>
        <w:t>Art. 40</w:t>
      </w:r>
    </w:p>
    <w:p w:rsidR="00FE7A42" w:rsidRPr="005E1F01" w:rsidRDefault="00FE7A42">
      <w:pPr>
        <w:keepNext/>
        <w:keepLines/>
        <w:tabs>
          <w:tab w:val="center" w:pos="2496"/>
        </w:tabs>
        <w:jc w:val="both"/>
        <w:rPr>
          <w:rFonts w:ascii="Arial" w:hAnsi="Arial" w:cs="Arial"/>
          <w:spacing w:val="-2"/>
        </w:rPr>
      </w:pPr>
      <w:r w:rsidRPr="005E1F01">
        <w:rPr>
          <w:rFonts w:ascii="Arial" w:hAnsi="Arial" w:cs="Arial"/>
          <w:spacing w:val="-2"/>
        </w:rPr>
        <w:t>Ongeldig zijn :</w:t>
      </w:r>
    </w:p>
    <w:p w:rsidR="00FE7A42" w:rsidRPr="00FE7A42" w:rsidRDefault="00FE7A42">
      <w:pPr>
        <w:keepNext/>
        <w:keepLines/>
        <w:jc w:val="both"/>
        <w:rPr>
          <w:rFonts w:ascii="Arial" w:hAnsi="Arial" w:cs="Arial"/>
          <w:spacing w:val="-2"/>
          <w:lang w:val="nl-BE"/>
        </w:rPr>
      </w:pPr>
      <w:r w:rsidRPr="00FE7A42">
        <w:rPr>
          <w:rFonts w:ascii="Arial" w:hAnsi="Arial" w:cs="Arial"/>
          <w:spacing w:val="-2"/>
          <w:lang w:val="nl-BE"/>
        </w:rPr>
        <w:tab/>
      </w:r>
    </w:p>
    <w:p w:rsidR="00FE7A42" w:rsidRPr="00FE7A42" w:rsidRDefault="00FE7A42">
      <w:pPr>
        <w:keepNext/>
        <w:keepLines/>
        <w:tabs>
          <w:tab w:val="left" w:pos="-720"/>
        </w:tabs>
        <w:jc w:val="both"/>
        <w:rPr>
          <w:rFonts w:ascii="Arial" w:hAnsi="Arial" w:cs="Arial"/>
          <w:spacing w:val="-2"/>
          <w:lang w:val="nl-BE"/>
        </w:rPr>
      </w:pPr>
    </w:p>
    <w:p w:rsidR="00FE7A42" w:rsidRPr="005E1F01" w:rsidRDefault="00FE7A42">
      <w:pPr>
        <w:keepLines/>
        <w:tabs>
          <w:tab w:val="left" w:pos="-720"/>
          <w:tab w:val="left" w:pos="0"/>
        </w:tabs>
        <w:ind w:left="720" w:hanging="720"/>
        <w:jc w:val="both"/>
        <w:rPr>
          <w:rFonts w:ascii="Arial" w:hAnsi="Arial" w:cs="Arial"/>
          <w:spacing w:val="-2"/>
        </w:rPr>
      </w:pPr>
      <w:r w:rsidRPr="005E1F01">
        <w:rPr>
          <w:rFonts w:ascii="Arial" w:hAnsi="Arial" w:cs="Arial"/>
          <w:spacing w:val="-2"/>
        </w:rPr>
        <w:t>1</w:t>
      </w:r>
      <w:r w:rsidRPr="005E1F01">
        <w:rPr>
          <w:rFonts w:ascii="Arial" w:hAnsi="Arial" w:cs="Arial"/>
          <w:spacing w:val="-2"/>
        </w:rPr>
        <w:sym w:font="Symbol" w:char="F0B0"/>
      </w:r>
      <w:r w:rsidRPr="005E1F01">
        <w:rPr>
          <w:rFonts w:ascii="Arial" w:hAnsi="Arial" w:cs="Arial"/>
          <w:spacing w:val="-2"/>
        </w:rPr>
        <w:tab/>
        <w:t>alle andere stembiljetten dan die welke volgens de wet mogen worden gebruikt;</w:t>
      </w:r>
    </w:p>
    <w:p w:rsidR="00FE7A42" w:rsidRPr="005E1F01" w:rsidRDefault="00FE7A42">
      <w:pPr>
        <w:keepLines/>
        <w:tabs>
          <w:tab w:val="left" w:pos="-720"/>
          <w:tab w:val="left" w:pos="0"/>
        </w:tabs>
        <w:ind w:left="720" w:hanging="720"/>
        <w:jc w:val="both"/>
        <w:rPr>
          <w:rFonts w:ascii="Arial" w:hAnsi="Arial" w:cs="Arial"/>
          <w:spacing w:val="-2"/>
        </w:rPr>
      </w:pPr>
    </w:p>
    <w:p w:rsidR="00FE7A42" w:rsidRPr="005E1F01" w:rsidRDefault="00FE7A42">
      <w:pPr>
        <w:keepLines/>
        <w:tabs>
          <w:tab w:val="left" w:pos="-720"/>
          <w:tab w:val="left" w:pos="0"/>
        </w:tabs>
        <w:ind w:left="720" w:hanging="720"/>
        <w:jc w:val="both"/>
        <w:rPr>
          <w:rFonts w:ascii="Arial" w:hAnsi="Arial" w:cs="Arial"/>
          <w:spacing w:val="-2"/>
        </w:rPr>
      </w:pPr>
      <w:r w:rsidRPr="005E1F01">
        <w:rPr>
          <w:rFonts w:ascii="Arial" w:hAnsi="Arial" w:cs="Arial"/>
          <w:spacing w:val="-2"/>
        </w:rPr>
        <w:t>2</w:t>
      </w:r>
      <w:r w:rsidRPr="005E1F01">
        <w:rPr>
          <w:rFonts w:ascii="Arial" w:hAnsi="Arial" w:cs="Arial"/>
          <w:spacing w:val="-2"/>
        </w:rPr>
        <w:sym w:font="Symbol" w:char="F0B0"/>
      </w:r>
      <w:r w:rsidRPr="005E1F01">
        <w:rPr>
          <w:rFonts w:ascii="Arial" w:hAnsi="Arial" w:cs="Arial"/>
          <w:spacing w:val="-2"/>
        </w:rPr>
        <w:tab/>
        <w:t>de stembiljetten waarop meer dan één lijststem voorkomt of die waarop stemmen voor kandidaten van verschillende lijsten zijn uitgebracht;</w:t>
      </w:r>
    </w:p>
    <w:p w:rsidR="00FE7A42" w:rsidRPr="005E1F01" w:rsidRDefault="00FE7A42">
      <w:pPr>
        <w:keepLines/>
        <w:tabs>
          <w:tab w:val="left" w:pos="-720"/>
          <w:tab w:val="left" w:pos="0"/>
        </w:tabs>
        <w:ind w:left="720" w:hanging="720"/>
        <w:jc w:val="both"/>
        <w:rPr>
          <w:rFonts w:ascii="Arial" w:hAnsi="Arial" w:cs="Arial"/>
          <w:spacing w:val="-2"/>
        </w:rPr>
      </w:pPr>
    </w:p>
    <w:p w:rsidR="00FE7A42" w:rsidRPr="005E1F01" w:rsidRDefault="00FE7A42">
      <w:pPr>
        <w:keepLines/>
        <w:tabs>
          <w:tab w:val="left" w:pos="-720"/>
          <w:tab w:val="left" w:pos="0"/>
        </w:tabs>
        <w:ind w:left="720" w:hanging="720"/>
        <w:jc w:val="both"/>
        <w:rPr>
          <w:rFonts w:ascii="Arial" w:hAnsi="Arial" w:cs="Arial"/>
          <w:spacing w:val="-2"/>
        </w:rPr>
      </w:pPr>
      <w:r w:rsidRPr="005E1F01">
        <w:rPr>
          <w:rFonts w:ascii="Arial" w:hAnsi="Arial" w:cs="Arial"/>
          <w:spacing w:val="-2"/>
        </w:rPr>
        <w:t>3</w:t>
      </w:r>
      <w:r w:rsidRPr="005E1F01">
        <w:rPr>
          <w:rFonts w:ascii="Arial" w:hAnsi="Arial" w:cs="Arial"/>
          <w:spacing w:val="-2"/>
        </w:rPr>
        <w:sym w:font="Symbol" w:char="F0B0"/>
      </w:r>
      <w:r w:rsidRPr="005E1F01">
        <w:rPr>
          <w:rFonts w:ascii="Arial" w:hAnsi="Arial" w:cs="Arial"/>
          <w:spacing w:val="-2"/>
        </w:rPr>
        <w:tab/>
        <w:t>de stembiljetten waarop de kiezer een stem heeft uitgebracht bovenaan op een lijst en tegelijk naast de naam van één of meer kandidaten van één of meer andere lijsten;</w:t>
      </w:r>
    </w:p>
    <w:p w:rsidR="00FE7A42" w:rsidRPr="005E1F01" w:rsidRDefault="00FE7A42">
      <w:pPr>
        <w:keepNext/>
        <w:keepLines/>
        <w:tabs>
          <w:tab w:val="left" w:pos="-720"/>
          <w:tab w:val="left" w:pos="0"/>
        </w:tabs>
        <w:ind w:left="720" w:hanging="720"/>
        <w:jc w:val="both"/>
        <w:rPr>
          <w:rFonts w:ascii="Arial" w:hAnsi="Arial" w:cs="Arial"/>
          <w:spacing w:val="-2"/>
        </w:rPr>
      </w:pPr>
    </w:p>
    <w:p w:rsidR="00FE7A42" w:rsidRPr="005E1F01" w:rsidRDefault="00FE7A42">
      <w:pPr>
        <w:keepNext/>
        <w:keepLines/>
        <w:tabs>
          <w:tab w:val="left" w:pos="-720"/>
          <w:tab w:val="left" w:pos="0"/>
        </w:tabs>
        <w:ind w:left="720" w:hanging="720"/>
        <w:jc w:val="both"/>
        <w:rPr>
          <w:rFonts w:ascii="Arial" w:hAnsi="Arial" w:cs="Arial"/>
          <w:spacing w:val="-2"/>
        </w:rPr>
      </w:pPr>
      <w:r w:rsidRPr="005E1F01">
        <w:rPr>
          <w:rFonts w:ascii="Arial" w:hAnsi="Arial" w:cs="Arial"/>
          <w:spacing w:val="-2"/>
        </w:rPr>
        <w:t>4</w:t>
      </w:r>
      <w:r w:rsidRPr="005E1F01">
        <w:rPr>
          <w:rFonts w:ascii="Arial" w:hAnsi="Arial" w:cs="Arial"/>
          <w:spacing w:val="-2"/>
        </w:rPr>
        <w:sym w:font="Symbol" w:char="F0B0"/>
      </w:r>
      <w:r w:rsidRPr="005E1F01">
        <w:rPr>
          <w:rFonts w:ascii="Arial" w:hAnsi="Arial" w:cs="Arial"/>
          <w:spacing w:val="-2"/>
        </w:rPr>
        <w:tab/>
        <w:t>de stembiljetten waarop geen stem tot uitdrukking is gebracht;</w:t>
      </w:r>
    </w:p>
    <w:p w:rsidR="00FE7A42" w:rsidRPr="005E1F01" w:rsidRDefault="00FE7A42">
      <w:pPr>
        <w:tabs>
          <w:tab w:val="left" w:pos="-720"/>
          <w:tab w:val="left" w:pos="0"/>
        </w:tabs>
        <w:ind w:left="720" w:hanging="720"/>
        <w:jc w:val="both"/>
        <w:rPr>
          <w:rFonts w:ascii="Arial" w:hAnsi="Arial" w:cs="Arial"/>
          <w:spacing w:val="-2"/>
        </w:rPr>
      </w:pPr>
    </w:p>
    <w:p w:rsidR="00FE7A42" w:rsidRPr="005E1F01" w:rsidRDefault="00FE7A42">
      <w:pPr>
        <w:tabs>
          <w:tab w:val="left" w:pos="-720"/>
          <w:tab w:val="left" w:pos="0"/>
        </w:tabs>
        <w:ind w:left="720" w:hanging="720"/>
        <w:jc w:val="both"/>
        <w:rPr>
          <w:rFonts w:ascii="Arial" w:hAnsi="Arial" w:cs="Arial"/>
          <w:spacing w:val="-2"/>
        </w:rPr>
      </w:pPr>
      <w:r w:rsidRPr="005E1F01">
        <w:rPr>
          <w:rFonts w:ascii="Arial" w:hAnsi="Arial" w:cs="Arial"/>
          <w:spacing w:val="-2"/>
        </w:rPr>
        <w:t>5</w:t>
      </w:r>
      <w:r w:rsidRPr="005E1F01">
        <w:rPr>
          <w:rFonts w:ascii="Arial" w:hAnsi="Arial" w:cs="Arial"/>
          <w:spacing w:val="-2"/>
        </w:rPr>
        <w:sym w:font="Symbol" w:char="F0B0"/>
      </w:r>
      <w:r w:rsidRPr="005E1F01">
        <w:rPr>
          <w:rFonts w:ascii="Arial" w:hAnsi="Arial" w:cs="Arial"/>
          <w:spacing w:val="-2"/>
        </w:rPr>
        <w:tab/>
        <w:t>de stembiljetten waarvan de vorm en de afmetingen veranderd zijn, die binnenin een papier of enig voorwerp bevatten of die de kiezer herkenbaar maken door een teken, een doorhaling of een bij de wet niet geoorloofd merk.</w:t>
      </w:r>
    </w:p>
    <w:p w:rsidR="00FE7A42" w:rsidRPr="005E1F01" w:rsidRDefault="00FE7A42">
      <w:pPr>
        <w:keepNext/>
        <w:keepLines/>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Niet ongeldig zijn de stembiljet</w:t>
      </w:r>
      <w:r w:rsidRPr="005E1F01">
        <w:rPr>
          <w:rFonts w:ascii="Arial" w:hAnsi="Arial" w:cs="Arial"/>
          <w:spacing w:val="-2"/>
        </w:rPr>
        <w:softHyphen/>
        <w:t>ten waarop de kiezer bovenaan op een lijst en tegelijk naast de naam van één of meer kandidaten van dezelfde lijst een stem heeft uitgebracht.  In dat geval wordt de stem bovenaan de lijst als niet-bestaande beschouwd.</w:t>
      </w:r>
    </w:p>
    <w:p w:rsidR="00FE7A42" w:rsidRPr="005E1F01" w:rsidRDefault="00FE7A42">
      <w:pPr>
        <w:keepNext/>
        <w:keepLines/>
        <w:tabs>
          <w:tab w:val="left" w:pos="-720"/>
        </w:tabs>
        <w:jc w:val="both"/>
        <w:rPr>
          <w:rFonts w:ascii="Arial" w:hAnsi="Arial" w:cs="Arial"/>
          <w:spacing w:val="-2"/>
        </w:rPr>
      </w:pPr>
    </w:p>
    <w:p w:rsidR="00FE7A42" w:rsidRPr="005E1F01" w:rsidRDefault="00FE7A42">
      <w:pPr>
        <w:keepNext/>
        <w:keepLines/>
        <w:tabs>
          <w:tab w:val="left" w:pos="-720"/>
        </w:tabs>
        <w:jc w:val="both"/>
        <w:rPr>
          <w:rFonts w:ascii="Arial" w:hAnsi="Arial" w:cs="Arial"/>
          <w:spacing w:val="-2"/>
        </w:rPr>
      </w:pPr>
    </w:p>
    <w:p w:rsidR="00FE7A42" w:rsidRPr="005E1F01" w:rsidRDefault="00FE7A42">
      <w:pPr>
        <w:keepNext/>
        <w:keepLines/>
        <w:tabs>
          <w:tab w:val="center" w:pos="2496"/>
        </w:tabs>
        <w:jc w:val="center"/>
        <w:rPr>
          <w:rFonts w:ascii="Arial" w:hAnsi="Arial" w:cs="Arial"/>
          <w:spacing w:val="-2"/>
        </w:rPr>
      </w:pPr>
      <w:r w:rsidRPr="005E1F01">
        <w:rPr>
          <w:rFonts w:ascii="Arial" w:hAnsi="Arial" w:cs="Arial"/>
          <w:b/>
          <w:spacing w:val="-2"/>
        </w:rPr>
        <w:t>Art.41</w:t>
      </w:r>
    </w:p>
    <w:p w:rsidR="00FE7A42" w:rsidRPr="005E1F01" w:rsidRDefault="00FE7A42">
      <w:pPr>
        <w:keepNext/>
        <w:keepLines/>
        <w:tabs>
          <w:tab w:val="center" w:pos="2496"/>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r w:rsidRPr="005E1F01">
        <w:rPr>
          <w:rFonts w:ascii="Arial" w:hAnsi="Arial" w:cs="Arial"/>
          <w:spacing w:val="-2"/>
        </w:rPr>
        <w:t>§ 1. Wanneer de indeling van de stembiljetten beëindigd is, worden deze, zonder verandering van de indeling, onderzocht door de andere leden van het bureau en de getuigen, die hun opmerkingen en bezwaren aan het bureau voorleggen.</w:t>
      </w:r>
    </w:p>
    <w:p w:rsidR="00FE7A42" w:rsidRPr="005E1F01" w:rsidRDefault="00FE7A42">
      <w:pPr>
        <w:keepLines/>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De bezwaren, het advies van de getuigen en de beslissing van het bureau worden in het proces-verbaal opgenomen.</w:t>
      </w:r>
    </w:p>
    <w:p w:rsidR="00FE7A42" w:rsidRPr="005E1F01" w:rsidRDefault="00FE7A42">
      <w:pPr>
        <w:keepLines/>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r w:rsidRPr="005E1F01">
        <w:rPr>
          <w:rFonts w:ascii="Arial" w:hAnsi="Arial" w:cs="Arial"/>
          <w:spacing w:val="-2"/>
        </w:rPr>
        <w:t>§ 2. De twijfelachtige stembiljetten en die waartegen bezwaren zijn ingebracht, worden volgens de beslissing van het bureau gevoegd bij de categorie waartoe zij behoren.</w:t>
      </w:r>
    </w:p>
    <w:p w:rsidR="00FE7A42" w:rsidRPr="005E1F01" w:rsidRDefault="00FE7A42">
      <w:pPr>
        <w:keepLines/>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De stembiljetten van elke categorie worden achtereenvolgens door twee leden van het bureau geteld.</w:t>
      </w:r>
    </w:p>
    <w:p w:rsidR="00FE7A42" w:rsidRPr="005E1F01" w:rsidRDefault="00FE7A42">
      <w:pPr>
        <w:keepLines/>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Het bureau stelt vervolgens het totaal van de geldige en ongeldige stembiljetten vast, alsmede het aantal stemmen dat iedere kandidaat behaald heeft.</w:t>
      </w:r>
    </w:p>
    <w:p w:rsidR="00FE7A42" w:rsidRPr="005E1F01" w:rsidRDefault="00FE7A42">
      <w:pPr>
        <w:keepLines/>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De ongeldig verklaarde en de betwiste stembiljetten, echter niet de blanco stembiljetten, worden door twee leden van het bureau en door één van de getuigen geparafeerd.</w:t>
      </w:r>
    </w:p>
    <w:p w:rsidR="00FE7A42" w:rsidRPr="005E1F01" w:rsidRDefault="00FE7A42">
      <w:pPr>
        <w:keepLines/>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Alle stembiljetten, ingedeeld zoals hierboven is bepaald, worden in afzonderlijke omslagen gesloten.</w:t>
      </w:r>
    </w:p>
    <w:p w:rsidR="00FE7A42" w:rsidRPr="005E1F01" w:rsidRDefault="00FE7A42">
      <w:pPr>
        <w:keepLines/>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Het bureau stelt vervolgens het totale aantal geldige stembiljetten vast, dat van de blanco en ongeldige stembiljetten en, voor elke lijst gerangschikt naar haar volgnummer, het aantal stembiljetten van elk van de twee in artikel 39, § 3, tweede lid, bedoelde subcategorieën, alsmede het aantal door elke kandidaat verkregen naamstemmen.</w:t>
      </w:r>
    </w:p>
    <w:p w:rsidR="00FE7A42" w:rsidRPr="005E1F01" w:rsidRDefault="00FE7A42">
      <w:pPr>
        <w:keepLines/>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Al die getallen worden in het proces-verbaal opgenomen.</w:t>
      </w:r>
    </w:p>
    <w:p w:rsidR="00FE7A42" w:rsidRPr="005E1F01" w:rsidRDefault="00FE7A42">
      <w:pPr>
        <w:keepNext/>
        <w:keepLines/>
        <w:tabs>
          <w:tab w:val="center" w:pos="2496"/>
        </w:tabs>
        <w:jc w:val="both"/>
        <w:rPr>
          <w:rFonts w:ascii="Arial" w:hAnsi="Arial" w:cs="Arial"/>
          <w:spacing w:val="-2"/>
        </w:rPr>
      </w:pPr>
    </w:p>
    <w:p w:rsidR="00FE7A42" w:rsidRPr="005E1F01" w:rsidRDefault="00FE7A42">
      <w:pPr>
        <w:keepNext/>
        <w:keepLines/>
        <w:tabs>
          <w:tab w:val="center" w:pos="2496"/>
        </w:tabs>
        <w:jc w:val="both"/>
        <w:rPr>
          <w:rFonts w:ascii="Arial" w:hAnsi="Arial" w:cs="Arial"/>
          <w:spacing w:val="-2"/>
        </w:rPr>
      </w:pPr>
    </w:p>
    <w:p w:rsidR="00FE7A42" w:rsidRPr="005E1F01" w:rsidRDefault="00FE7A42">
      <w:pPr>
        <w:keepNext/>
        <w:keepLines/>
        <w:tabs>
          <w:tab w:val="center" w:pos="2496"/>
        </w:tabs>
        <w:jc w:val="center"/>
        <w:rPr>
          <w:rFonts w:ascii="Arial" w:hAnsi="Arial" w:cs="Arial"/>
          <w:spacing w:val="-2"/>
        </w:rPr>
      </w:pPr>
      <w:r w:rsidRPr="005E1F01">
        <w:rPr>
          <w:rFonts w:ascii="Arial" w:hAnsi="Arial" w:cs="Arial"/>
          <w:b/>
          <w:spacing w:val="-2"/>
        </w:rPr>
        <w:t>Art.42</w:t>
      </w:r>
    </w:p>
    <w:p w:rsidR="00FE7A42" w:rsidRPr="005E1F01" w:rsidRDefault="00FE7A42">
      <w:pPr>
        <w:keepNext/>
        <w:keepLines/>
        <w:tabs>
          <w:tab w:val="center" w:pos="2496"/>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r w:rsidRPr="005E1F01">
        <w:rPr>
          <w:rFonts w:ascii="Arial" w:hAnsi="Arial" w:cs="Arial"/>
          <w:spacing w:val="-2"/>
        </w:rPr>
        <w:t>§ 1. Het proces-verbaal van de verrichtingen wordt staande de vergadering opgemaakt en door de leden van het bureau en de getuigen ondertekend.</w:t>
      </w:r>
    </w:p>
    <w:p w:rsidR="00FE7A42" w:rsidRPr="005E1F01" w:rsidRDefault="00FE7A42">
      <w:pPr>
        <w:keepLines/>
        <w:tabs>
          <w:tab w:val="left" w:pos="-720"/>
        </w:tabs>
        <w:jc w:val="both"/>
        <w:rPr>
          <w:rFonts w:ascii="Arial" w:hAnsi="Arial" w:cs="Arial"/>
          <w:spacing w:val="-2"/>
        </w:rPr>
      </w:pPr>
    </w:p>
    <w:p w:rsidR="00FE7A42" w:rsidRPr="005E1F01" w:rsidRDefault="00FE7A42" w:rsidP="00BB3FC4">
      <w:pPr>
        <w:keepLines/>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 xml:space="preserve">De uitslagen van de </w:t>
      </w:r>
      <w:r w:rsidRPr="00BB3FC4">
        <w:rPr>
          <w:rFonts w:ascii="Arial" w:hAnsi="Arial" w:cs="Arial"/>
          <w:color w:val="00B050"/>
          <w:spacing w:val="-2"/>
        </w:rPr>
        <w:t>telling</w:t>
      </w:r>
      <w:r w:rsidRPr="005E1F01">
        <w:rPr>
          <w:rFonts w:ascii="Arial" w:hAnsi="Arial" w:cs="Arial"/>
          <w:spacing w:val="-2"/>
        </w:rPr>
        <w:t xml:space="preserve"> worden erin vermeld in de volgorde en naar de aanwijzingen van een modeltabel op te maken door de voorzitter van het hoofdbureau van de kiesomschrijving.</w:t>
      </w:r>
    </w:p>
    <w:p w:rsidR="00FE7A42" w:rsidRPr="005E1F01" w:rsidRDefault="00FE7A42">
      <w:pPr>
        <w:keepLines/>
        <w:tabs>
          <w:tab w:val="left" w:pos="-720"/>
        </w:tabs>
        <w:jc w:val="both"/>
        <w:rPr>
          <w:rFonts w:ascii="Arial" w:hAnsi="Arial" w:cs="Arial"/>
          <w:spacing w:val="-2"/>
        </w:rPr>
      </w:pPr>
    </w:p>
    <w:p w:rsidR="00FE7A42" w:rsidRPr="005E1F01" w:rsidRDefault="00FE7A42" w:rsidP="00BB3FC4">
      <w:pPr>
        <w:keepLines/>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 xml:space="preserve">Die tabel vermeldt het aantal in elke stembus gevonden stembiljetten, het aantal blanco of ongeldige stembiljetten en het totale aantal geldige stembiljetten; zij vermeldt vervolgens voor elke lijst, gerangschikt naar haar volgnummer, de resultaten van de </w:t>
      </w:r>
      <w:r w:rsidRPr="00BB3FC4">
        <w:rPr>
          <w:rFonts w:ascii="Arial" w:hAnsi="Arial" w:cs="Arial"/>
          <w:color w:val="00B050"/>
          <w:spacing w:val="-2"/>
        </w:rPr>
        <w:t>telling</w:t>
      </w:r>
      <w:r w:rsidRPr="005E1F01">
        <w:rPr>
          <w:rFonts w:ascii="Arial" w:hAnsi="Arial" w:cs="Arial"/>
          <w:spacing w:val="-2"/>
        </w:rPr>
        <w:t xml:space="preserve"> vastgesteld overeenkomstig de artikelen 39 tot 41.</w:t>
      </w:r>
    </w:p>
    <w:p w:rsidR="00FE7A42" w:rsidRPr="005E1F01" w:rsidRDefault="00FE7A42">
      <w:pPr>
        <w:keepLines/>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Van de tabel wordt onmiddellijk een dubbel gemaakt.</w:t>
      </w:r>
    </w:p>
    <w:p w:rsidR="00FE7A42" w:rsidRPr="005E1F01" w:rsidRDefault="00FE7A42" w:rsidP="003528E3">
      <w:pPr>
        <w:keepLines/>
        <w:tabs>
          <w:tab w:val="left" w:pos="-720"/>
        </w:tabs>
        <w:jc w:val="both"/>
        <w:rPr>
          <w:rFonts w:ascii="Arial" w:hAnsi="Arial" w:cs="Arial"/>
          <w:spacing w:val="-2"/>
        </w:rPr>
      </w:pPr>
      <w:r w:rsidRPr="00FE7A42">
        <w:rPr>
          <w:rFonts w:ascii="Arial" w:hAnsi="Arial" w:cs="Arial"/>
          <w:spacing w:val="-2"/>
          <w:lang w:val="nl-BE"/>
        </w:rPr>
        <w:lastRenderedPageBreak/>
        <w:tab/>
      </w:r>
      <w:r w:rsidRPr="005E1F01">
        <w:rPr>
          <w:rFonts w:ascii="Arial" w:hAnsi="Arial" w:cs="Arial"/>
          <w:spacing w:val="-2"/>
        </w:rPr>
        <w:t xml:space="preserve">Dit stuk draagt als opschrift "Verkiezingen van het Parlement van de Duitstalige Gemeenschap", de naam van het kieskanton (Eupen of Sankt-Vith), het nummer van het </w:t>
      </w:r>
      <w:r>
        <w:rPr>
          <w:rFonts w:ascii="Arial" w:hAnsi="Arial" w:cs="Arial"/>
          <w:spacing w:val="-2"/>
        </w:rPr>
        <w:t>t</w:t>
      </w:r>
      <w:r w:rsidRPr="003528E3">
        <w:rPr>
          <w:rFonts w:ascii="Arial" w:hAnsi="Arial" w:cs="Arial"/>
          <w:color w:val="00B050"/>
          <w:spacing w:val="-2"/>
        </w:rPr>
        <w:t>elbureau</w:t>
      </w:r>
      <w:r w:rsidRPr="005E1F01">
        <w:rPr>
          <w:rFonts w:ascii="Arial" w:hAnsi="Arial" w:cs="Arial"/>
          <w:spacing w:val="-2"/>
        </w:rPr>
        <w:t xml:space="preserve">, de datum van de verkiezing en de vermelding : "Uitslag van de opneming der stembiljetten, ontvangen in de bureaus </w:t>
      </w:r>
      <w:proofErr w:type="spellStart"/>
      <w:r w:rsidRPr="005E1F01">
        <w:rPr>
          <w:rFonts w:ascii="Arial" w:hAnsi="Arial" w:cs="Arial"/>
          <w:spacing w:val="-2"/>
        </w:rPr>
        <w:t>nrs</w:t>
      </w:r>
      <w:proofErr w:type="spellEnd"/>
      <w:r w:rsidRPr="005E1F01">
        <w:rPr>
          <w:rFonts w:ascii="Arial" w:hAnsi="Arial" w:cs="Arial"/>
          <w:spacing w:val="-2"/>
        </w:rPr>
        <w:t xml:space="preserve"> … van de gemeente … ".</w:t>
      </w:r>
    </w:p>
    <w:p w:rsidR="00FE7A42" w:rsidRPr="005E1F01" w:rsidRDefault="00FE7A42">
      <w:pPr>
        <w:keepLines/>
        <w:tabs>
          <w:tab w:val="left" w:pos="-720"/>
        </w:tabs>
        <w:jc w:val="both"/>
        <w:rPr>
          <w:rFonts w:ascii="Arial" w:hAnsi="Arial" w:cs="Arial"/>
          <w:spacing w:val="-2"/>
        </w:rPr>
      </w:pPr>
    </w:p>
    <w:p w:rsidR="00FE7A42" w:rsidRPr="005E1F01" w:rsidRDefault="00FE7A42" w:rsidP="003528E3">
      <w:pPr>
        <w:keepLines/>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 xml:space="preserve">Alvorens de verrichtingen voort te zetten, gaat de voorzitter van het </w:t>
      </w:r>
      <w:r w:rsidRPr="003528E3">
        <w:rPr>
          <w:rFonts w:ascii="Arial" w:hAnsi="Arial" w:cs="Arial"/>
          <w:color w:val="00B050"/>
          <w:spacing w:val="-2"/>
        </w:rPr>
        <w:t>telbureau</w:t>
      </w:r>
      <w:r w:rsidRPr="005E1F01">
        <w:rPr>
          <w:rFonts w:ascii="Arial" w:hAnsi="Arial" w:cs="Arial"/>
          <w:spacing w:val="-2"/>
        </w:rPr>
        <w:t xml:space="preserve"> met het proces-verbaal bij de voorzitter van het hoofdbureau van het kiesgebied of van het kanton Sankt-Vith, naargelang van het geval, en legt hem het dubbel van de tabel voor.  Indien deze voorzitter vaststelt dat de tabel in orde is, zet hij er zijn paraaf op.  In het tegenovergestelde geval verzoekt hij de voorzitter van het </w:t>
      </w:r>
      <w:r w:rsidRPr="003528E3">
        <w:rPr>
          <w:rFonts w:ascii="Arial" w:hAnsi="Arial" w:cs="Arial"/>
          <w:color w:val="00B050"/>
          <w:spacing w:val="-2"/>
        </w:rPr>
        <w:t>telbureau</w:t>
      </w:r>
      <w:r w:rsidRPr="005E1F01">
        <w:rPr>
          <w:rFonts w:ascii="Arial" w:hAnsi="Arial" w:cs="Arial"/>
          <w:spacing w:val="-2"/>
        </w:rPr>
        <w:t xml:space="preserve"> de tabel eerst door zijn bureau te doen aanvullen of verbeteren, en in voorkomend geval, het oorspronkelijk proces-verbaal te doen aanvullen of verbeteren.</w:t>
      </w:r>
    </w:p>
    <w:p w:rsidR="00FE7A42" w:rsidRPr="005E1F01" w:rsidRDefault="00FE7A42">
      <w:pPr>
        <w:keepLines/>
        <w:tabs>
          <w:tab w:val="left" w:pos="-720"/>
        </w:tabs>
        <w:jc w:val="both"/>
        <w:rPr>
          <w:rFonts w:ascii="Arial" w:hAnsi="Arial" w:cs="Arial"/>
          <w:spacing w:val="-2"/>
        </w:rPr>
      </w:pPr>
    </w:p>
    <w:p w:rsidR="00FE7A42" w:rsidRPr="005E1F01" w:rsidRDefault="00FE7A42" w:rsidP="003528E3">
      <w:pPr>
        <w:keepLines/>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 xml:space="preserve">De voorzitter van het hoofdbureau van het kiesgebied of van het kanton Sankt-Vith, naargelang van het geval, verzamelt de </w:t>
      </w:r>
      <w:proofErr w:type="spellStart"/>
      <w:r w:rsidRPr="005E1F01">
        <w:rPr>
          <w:rFonts w:ascii="Arial" w:hAnsi="Arial" w:cs="Arial"/>
          <w:spacing w:val="-2"/>
        </w:rPr>
        <w:t>dubbels</w:t>
      </w:r>
      <w:proofErr w:type="spellEnd"/>
      <w:r w:rsidRPr="005E1F01">
        <w:rPr>
          <w:rFonts w:ascii="Arial" w:hAnsi="Arial" w:cs="Arial"/>
          <w:spacing w:val="-2"/>
        </w:rPr>
        <w:t xml:space="preserve"> van de </w:t>
      </w:r>
      <w:r w:rsidRPr="0032331F">
        <w:rPr>
          <w:rFonts w:ascii="Arial" w:hAnsi="Arial" w:cs="Arial"/>
          <w:color w:val="00B050"/>
          <w:spacing w:val="-2"/>
        </w:rPr>
        <w:t>samenvattende tabellen van de telling</w:t>
      </w:r>
      <w:r w:rsidRPr="0032331F">
        <w:rPr>
          <w:rFonts w:ascii="Arial" w:hAnsi="Arial" w:cs="Arial"/>
          <w:spacing w:val="-2"/>
        </w:rPr>
        <w:t xml:space="preserve"> </w:t>
      </w:r>
      <w:r w:rsidRPr="005E1F01">
        <w:rPr>
          <w:rFonts w:ascii="Arial" w:hAnsi="Arial" w:cs="Arial"/>
          <w:spacing w:val="-2"/>
        </w:rPr>
        <w:t xml:space="preserve">en geeft een ontvangstbewijs af aan de voorzitters van de </w:t>
      </w:r>
      <w:r w:rsidRPr="003528E3">
        <w:rPr>
          <w:rFonts w:ascii="Arial" w:hAnsi="Arial" w:cs="Arial"/>
          <w:color w:val="00B050"/>
          <w:spacing w:val="-2"/>
        </w:rPr>
        <w:t>telbureaus.</w:t>
      </w:r>
    </w:p>
    <w:p w:rsidR="00FE7A42" w:rsidRPr="005E1F01" w:rsidRDefault="00FE7A42">
      <w:pPr>
        <w:keepLines/>
        <w:tabs>
          <w:tab w:val="left" w:pos="-720"/>
        </w:tabs>
        <w:jc w:val="both"/>
        <w:rPr>
          <w:rFonts w:ascii="Arial" w:hAnsi="Arial" w:cs="Arial"/>
          <w:spacing w:val="-2"/>
        </w:rPr>
      </w:pPr>
    </w:p>
    <w:p w:rsidR="00FE7A42" w:rsidRPr="005E1F01" w:rsidRDefault="00FE7A42" w:rsidP="003528E3">
      <w:pPr>
        <w:keepLines/>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 xml:space="preserve">Het hoofdbureau van het kiesgebied, wat het kanton Eupen betreft, en het hoofdbureau van het kanton Sankt-Vith, nemen per gemeente en per </w:t>
      </w:r>
      <w:r w:rsidRPr="003528E3">
        <w:rPr>
          <w:rFonts w:ascii="Arial" w:hAnsi="Arial" w:cs="Arial"/>
          <w:color w:val="00B050"/>
          <w:spacing w:val="-2"/>
        </w:rPr>
        <w:t>telbureau</w:t>
      </w:r>
      <w:r>
        <w:rPr>
          <w:rFonts w:ascii="Arial" w:hAnsi="Arial" w:cs="Arial"/>
          <w:spacing w:val="-2"/>
        </w:rPr>
        <w:t xml:space="preserve"> </w:t>
      </w:r>
      <w:r w:rsidRPr="005E1F01">
        <w:rPr>
          <w:rFonts w:ascii="Arial" w:hAnsi="Arial" w:cs="Arial"/>
          <w:spacing w:val="-2"/>
        </w:rPr>
        <w:t>op een verzamelstaat het aantal neergelegde stembiljetten over, het aantal blanco of ongeldige stembiljetten over, het totale aantal geldige stembiljetten en, voor elke lijst, gerangschikt naar haar volgnummer, het aan</w:t>
      </w:r>
      <w:r w:rsidRPr="005E1F01">
        <w:rPr>
          <w:rFonts w:ascii="Arial" w:hAnsi="Arial" w:cs="Arial"/>
          <w:spacing w:val="-2"/>
        </w:rPr>
        <w:softHyphen/>
        <w:t>tal stembiljetten van elk van de twee in artikel 39, § 3, tweede lid, bedoelde subcategorieën, alsmede het totaal van de door elke kandidaat verkregen naamstemmen.</w:t>
      </w:r>
    </w:p>
    <w:p w:rsidR="00FE7A42" w:rsidRPr="005E1F01" w:rsidRDefault="00FE7A42">
      <w:pPr>
        <w:keepLines/>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Het hoofdbureau van het kiesgebied of van het kanton Sankt-Vith, naargelang het geval, totaliseert voor geheel het kanton al die rubrieken en voegt er het stemcijfer van elke lijst aan toe.  Dit is samengesteld uit de optelling van het aantal stembiljetten van elk van de twee in artikel 39, § 3,tweede lid, bedoelde subcategorieën.  Voor de bepaling van het stemcijfer wordt elke alleenstaande kandidatuur beschouwd als een aparte lijst.</w:t>
      </w:r>
    </w:p>
    <w:p w:rsidR="00FE7A42" w:rsidRPr="005E1F01" w:rsidRDefault="00FE7A42">
      <w:pPr>
        <w:keepLines/>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 xml:space="preserve">De voorzitter van het kieskringhoofdbureau, voor wat het kanton Eupen betreft, en de voorzitter van het kantonhoofdbureau van Sankt-Vith – of voor elk van hen de persoon die zij daartoe aanwijzen – delen aan de Minister-President van de Regering en aan de Minister van Binnenlandse Zaken onverwijld en via digitale weg, en gebruikmakend van de elektronische handtekening uitgebracht door middel van hun </w:t>
      </w:r>
      <w:proofErr w:type="spellStart"/>
      <w:r w:rsidRPr="005E1F01">
        <w:rPr>
          <w:rFonts w:ascii="Arial" w:hAnsi="Arial" w:cs="Arial"/>
          <w:spacing w:val="-2"/>
        </w:rPr>
        <w:t>identiteitskaart,het</w:t>
      </w:r>
      <w:proofErr w:type="spellEnd"/>
      <w:r w:rsidRPr="005E1F01">
        <w:rPr>
          <w:rFonts w:ascii="Arial" w:hAnsi="Arial" w:cs="Arial"/>
          <w:spacing w:val="-2"/>
        </w:rPr>
        <w:t xml:space="preserve"> totaal aantal neergelegde stembiljetten, het totaal aantal geldige stembiljetten, het totaal aantal blanco en ongeldige stembiljetten, het stemcijfer van elke lijst zoals bepaald in het negende lid, en het totaal aantal naamstemmen dat door elke kandidaat behaald werd, mee.</w:t>
      </w:r>
    </w:p>
    <w:p w:rsidR="00FE7A42" w:rsidRPr="005E1F01" w:rsidRDefault="00FE7A42">
      <w:pPr>
        <w:keepLines/>
        <w:tabs>
          <w:tab w:val="left" w:pos="-720"/>
        </w:tabs>
        <w:jc w:val="both"/>
        <w:rPr>
          <w:rFonts w:ascii="Arial" w:hAnsi="Arial" w:cs="Arial"/>
          <w:spacing w:val="-2"/>
        </w:rPr>
      </w:pPr>
    </w:p>
    <w:p w:rsidR="00FE7A42" w:rsidRPr="005E1F01" w:rsidRDefault="00FE7A42" w:rsidP="00D83037">
      <w:pPr>
        <w:keepLines/>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 xml:space="preserve">De voorzitter van het kantonhoofdbureau van Sankt-Vith verstuurt onverwijld en via digitale weg, en gebruikmakend van zijn elektronische handtekening, uitgebracht met behulp van zijn identiteitskaart, </w:t>
      </w:r>
      <w:r w:rsidRPr="00D83037">
        <w:rPr>
          <w:rFonts w:ascii="Arial" w:hAnsi="Arial" w:cs="Arial"/>
          <w:color w:val="00B050"/>
          <w:spacing w:val="-2"/>
        </w:rPr>
        <w:t>het digitale</w:t>
      </w:r>
      <w:r>
        <w:rPr>
          <w:rFonts w:ascii="Arial" w:hAnsi="Arial" w:cs="Arial"/>
          <w:spacing w:val="-2"/>
        </w:rPr>
        <w:t xml:space="preserve"> </w:t>
      </w:r>
      <w:r w:rsidRPr="005E1F01">
        <w:rPr>
          <w:rFonts w:ascii="Arial" w:hAnsi="Arial" w:cs="Arial"/>
          <w:spacing w:val="-2"/>
        </w:rPr>
        <w:t xml:space="preserve">proces-verbaal van zijn </w:t>
      </w:r>
      <w:proofErr w:type="spellStart"/>
      <w:r w:rsidRPr="005E1F01">
        <w:rPr>
          <w:rFonts w:ascii="Arial" w:hAnsi="Arial" w:cs="Arial"/>
          <w:spacing w:val="-2"/>
        </w:rPr>
        <w:t>bu-reau</w:t>
      </w:r>
      <w:proofErr w:type="spellEnd"/>
      <w:r w:rsidRPr="005E1F01">
        <w:rPr>
          <w:rFonts w:ascii="Arial" w:hAnsi="Arial" w:cs="Arial"/>
          <w:spacing w:val="-2"/>
        </w:rPr>
        <w:t xml:space="preserve">, dat de  samenvattende tabel bevat, naar de voorzitter van het kieskringhoofdbureau, die er de ontvangst van bevestigt, en naar de Minister van Binnenlandse Zaken. De dubbele exemplaren van de </w:t>
      </w:r>
      <w:r w:rsidRPr="00BB3FC4">
        <w:rPr>
          <w:rFonts w:ascii="Arial" w:hAnsi="Arial" w:cs="Arial"/>
          <w:color w:val="00B050"/>
          <w:spacing w:val="-2"/>
        </w:rPr>
        <w:t>samenvattende tabellen van de telling</w:t>
      </w:r>
      <w:r w:rsidRPr="0032331F">
        <w:rPr>
          <w:rFonts w:ascii="Arial" w:hAnsi="Arial" w:cs="Arial"/>
          <w:spacing w:val="-2"/>
        </w:rPr>
        <w:t xml:space="preserve"> </w:t>
      </w:r>
      <w:r w:rsidRPr="005E1F01">
        <w:rPr>
          <w:rFonts w:ascii="Arial" w:hAnsi="Arial" w:cs="Arial"/>
          <w:spacing w:val="-2"/>
        </w:rPr>
        <w:t>worden eveneens bezorgd aan de voorzitter van het kieskringhoofdbureau.</w:t>
      </w:r>
    </w:p>
    <w:p w:rsidR="00FE7A42" w:rsidRPr="005E1F01" w:rsidRDefault="00FE7A42">
      <w:pPr>
        <w:keepLines/>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lang w:val="nl-BE"/>
        </w:rPr>
      </w:pPr>
      <w:r w:rsidRPr="005E1F01">
        <w:rPr>
          <w:rFonts w:ascii="Arial" w:hAnsi="Arial" w:cs="Arial"/>
          <w:spacing w:val="-2"/>
          <w:lang w:val="nl-BE"/>
        </w:rPr>
        <w:t>De voorzitter van het kieskringhoofdbureau, voor wat het kanton Eupen betreft, verstuurt eveneens, onverwijld en via digitale weg en gebruikmakend van zijn elektronische handtekening, uitgebracht met behulp van zijn identiteitskaart, het</w:t>
      </w:r>
      <w:r>
        <w:rPr>
          <w:rFonts w:ascii="Arial" w:hAnsi="Arial" w:cs="Arial"/>
          <w:spacing w:val="-2"/>
          <w:lang w:val="nl-BE"/>
        </w:rPr>
        <w:t xml:space="preserve"> </w:t>
      </w:r>
      <w:r w:rsidRPr="00D83037">
        <w:rPr>
          <w:rFonts w:ascii="Arial" w:hAnsi="Arial" w:cs="Arial"/>
          <w:color w:val="00B050"/>
          <w:spacing w:val="-2"/>
          <w:lang w:val="nl-BE"/>
        </w:rPr>
        <w:t xml:space="preserve">digitale </w:t>
      </w:r>
      <w:r w:rsidRPr="005E1F01">
        <w:rPr>
          <w:rFonts w:ascii="Arial" w:hAnsi="Arial" w:cs="Arial"/>
          <w:spacing w:val="-2"/>
          <w:lang w:val="nl-BE"/>
        </w:rPr>
        <w:t>proces-verbaal van zijn bureau, dat de samenvattende tabel bevat, naar de Minister van Binnenlandse Zaken.</w:t>
      </w:r>
    </w:p>
    <w:p w:rsidR="00FE7A42" w:rsidRPr="005E1F01" w:rsidRDefault="00FE7A42">
      <w:pPr>
        <w:keepLines/>
        <w:tabs>
          <w:tab w:val="left" w:pos="-720"/>
        </w:tabs>
        <w:jc w:val="both"/>
        <w:rPr>
          <w:rFonts w:ascii="Arial" w:hAnsi="Arial" w:cs="Arial"/>
          <w:spacing w:val="-2"/>
          <w:lang w:val="nl-BE"/>
        </w:rPr>
      </w:pPr>
    </w:p>
    <w:p w:rsidR="00FE7A42" w:rsidRPr="005E1F01" w:rsidRDefault="00FE7A42" w:rsidP="003528E3">
      <w:pPr>
        <w:keepLines/>
        <w:tabs>
          <w:tab w:val="left" w:pos="-720"/>
        </w:tabs>
        <w:jc w:val="both"/>
        <w:rPr>
          <w:rFonts w:ascii="Arial" w:hAnsi="Arial" w:cs="Arial"/>
          <w:spacing w:val="-2"/>
        </w:rPr>
      </w:pPr>
      <w:r w:rsidRPr="005E1F01">
        <w:rPr>
          <w:rFonts w:ascii="Arial" w:hAnsi="Arial" w:cs="Arial"/>
          <w:spacing w:val="-2"/>
        </w:rPr>
        <w:t xml:space="preserve">§ 2. De voorzitter van het </w:t>
      </w:r>
      <w:r w:rsidRPr="003528E3">
        <w:rPr>
          <w:rFonts w:ascii="Arial" w:hAnsi="Arial" w:cs="Arial"/>
          <w:color w:val="00B050"/>
          <w:spacing w:val="-2"/>
        </w:rPr>
        <w:t>telbureau</w:t>
      </w:r>
      <w:r w:rsidRPr="005E1F01">
        <w:rPr>
          <w:rFonts w:ascii="Arial" w:hAnsi="Arial" w:cs="Arial"/>
          <w:spacing w:val="-2"/>
        </w:rPr>
        <w:t xml:space="preserve"> doet in het proces-verbaal aantekenen dat de </w:t>
      </w:r>
      <w:r w:rsidRPr="00BB3FC4">
        <w:rPr>
          <w:rFonts w:ascii="Arial" w:hAnsi="Arial" w:cs="Arial"/>
          <w:color w:val="00B050"/>
          <w:spacing w:val="-2"/>
        </w:rPr>
        <w:t>samenvattende tabel van de telling</w:t>
      </w:r>
      <w:r w:rsidRPr="005E1F01">
        <w:rPr>
          <w:rFonts w:ascii="Arial" w:hAnsi="Arial" w:cs="Arial"/>
          <w:spacing w:val="-2"/>
        </w:rPr>
        <w:t xml:space="preserve"> is overhandigd, en in voorkomend geval, welke verbeteringen erin zijn aangebracht.</w:t>
      </w:r>
    </w:p>
    <w:p w:rsidR="00FE7A42" w:rsidRPr="005E1F01" w:rsidRDefault="00FE7A42">
      <w:pPr>
        <w:keepLines/>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r w:rsidRPr="00FE7A42">
        <w:rPr>
          <w:rFonts w:ascii="Arial" w:hAnsi="Arial" w:cs="Arial"/>
          <w:spacing w:val="-2"/>
          <w:lang w:val="nl-BE"/>
        </w:rPr>
        <w:tab/>
      </w:r>
      <w:r w:rsidRPr="00D83037">
        <w:rPr>
          <w:rFonts w:ascii="Arial" w:hAnsi="Arial" w:cs="Arial"/>
          <w:color w:val="00B050"/>
          <w:spacing w:val="-2"/>
        </w:rPr>
        <w:t>Daarna mag hij in het openbaar de uitslagen afkondigen</w:t>
      </w:r>
      <w:r w:rsidRPr="00D83037">
        <w:rPr>
          <w:rFonts w:ascii="Arial" w:hAnsi="Arial" w:cs="Arial"/>
          <w:spacing w:val="-2"/>
        </w:rPr>
        <w:t xml:space="preserve"> </w:t>
      </w:r>
      <w:r w:rsidRPr="005E1F01">
        <w:rPr>
          <w:rFonts w:ascii="Arial" w:hAnsi="Arial" w:cs="Arial"/>
          <w:spacing w:val="-2"/>
        </w:rPr>
        <w:t>die zijn vastgesteld in de tabel bedoeld in § 1, tweede lid.</w:t>
      </w:r>
    </w:p>
    <w:p w:rsidR="00FE7A42" w:rsidRPr="005E1F01" w:rsidRDefault="00FE7A42">
      <w:pPr>
        <w:keepNext/>
        <w:keepLines/>
        <w:tabs>
          <w:tab w:val="left" w:pos="-720"/>
        </w:tabs>
        <w:jc w:val="both"/>
        <w:rPr>
          <w:rFonts w:ascii="Arial" w:hAnsi="Arial" w:cs="Arial"/>
          <w:spacing w:val="-2"/>
        </w:rPr>
      </w:pPr>
    </w:p>
    <w:p w:rsidR="00FE7A42" w:rsidRPr="005E1F01" w:rsidRDefault="00FE7A42">
      <w:pPr>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 xml:space="preserve">Het proces-verbaal, waarbij het pak met de betwiste stembiljetten is gevoegd, wordt in een te verzegelen omslag gesloten, waarvan het opschrift de inhoud aangeeft.  Deze omslag en de omslagen bedoeld in de artikelen 37 en 41, § 2, worden samen in een te verzegelen pak gesloten, </w:t>
      </w:r>
      <w:r w:rsidRPr="00D83037">
        <w:rPr>
          <w:rFonts w:ascii="Arial" w:hAnsi="Arial" w:cs="Arial"/>
          <w:color w:val="00B050"/>
          <w:spacing w:val="-2"/>
        </w:rPr>
        <w:t>dat de voorzitter van het kantonhoofdbureau</w:t>
      </w:r>
      <w:r w:rsidRPr="00D83037">
        <w:rPr>
          <w:rFonts w:ascii="Arial" w:hAnsi="Arial" w:cs="Arial"/>
          <w:spacing w:val="-2"/>
        </w:rPr>
        <w:t xml:space="preserve"> </w:t>
      </w:r>
      <w:r w:rsidRPr="005E1F01">
        <w:rPr>
          <w:rFonts w:ascii="Arial" w:hAnsi="Arial" w:cs="Arial"/>
          <w:spacing w:val="-2"/>
        </w:rPr>
        <w:t>binnen vierentwintig uur doet toekomen aan de voorzitter van het hoofdbureau van het kiesgebied.</w:t>
      </w:r>
    </w:p>
    <w:p w:rsidR="00FE7A42" w:rsidRPr="005E1F01" w:rsidRDefault="00FE7A42">
      <w:pPr>
        <w:keepNext/>
        <w:keepLines/>
        <w:tabs>
          <w:tab w:val="left" w:pos="-720"/>
        </w:tabs>
        <w:jc w:val="both"/>
        <w:rPr>
          <w:rFonts w:ascii="Arial" w:hAnsi="Arial" w:cs="Arial"/>
          <w:spacing w:val="-2"/>
        </w:rPr>
      </w:pPr>
    </w:p>
    <w:p w:rsidR="00FE7A42" w:rsidRPr="005E1F01" w:rsidRDefault="00FE7A42">
      <w:pPr>
        <w:keepNext/>
        <w:keepLines/>
        <w:tabs>
          <w:tab w:val="left" w:pos="-720"/>
        </w:tabs>
        <w:jc w:val="both"/>
        <w:rPr>
          <w:rFonts w:ascii="Arial" w:hAnsi="Arial" w:cs="Arial"/>
          <w:spacing w:val="-2"/>
        </w:rPr>
      </w:pPr>
    </w:p>
    <w:p w:rsidR="00FE7A42" w:rsidRPr="005E1F01" w:rsidRDefault="00FE7A42">
      <w:pPr>
        <w:keepNext/>
        <w:keepLines/>
        <w:tabs>
          <w:tab w:val="left" w:pos="-720"/>
        </w:tabs>
        <w:jc w:val="both"/>
        <w:rPr>
          <w:rFonts w:ascii="Arial" w:hAnsi="Arial" w:cs="Arial"/>
          <w:spacing w:val="-2"/>
        </w:rPr>
      </w:pPr>
    </w:p>
    <w:p w:rsidR="00FE7A42" w:rsidRPr="005E1F01" w:rsidRDefault="00FE7A42">
      <w:pPr>
        <w:keepNext/>
        <w:keepLines/>
        <w:tabs>
          <w:tab w:val="left" w:pos="-720"/>
        </w:tabs>
        <w:jc w:val="both"/>
        <w:rPr>
          <w:rFonts w:ascii="Arial" w:hAnsi="Arial" w:cs="Arial"/>
          <w:spacing w:val="-2"/>
        </w:rPr>
      </w:pPr>
    </w:p>
    <w:p w:rsidR="00FE7A42" w:rsidRPr="005E1F01" w:rsidRDefault="00FE7A42">
      <w:pPr>
        <w:keepNext/>
        <w:keepLines/>
        <w:tabs>
          <w:tab w:val="left" w:pos="-720"/>
        </w:tabs>
        <w:jc w:val="center"/>
        <w:rPr>
          <w:rFonts w:ascii="Arial" w:hAnsi="Arial" w:cs="Arial"/>
          <w:spacing w:val="-2"/>
          <w:u w:val="single"/>
        </w:rPr>
      </w:pPr>
      <w:r w:rsidRPr="005E1F01">
        <w:rPr>
          <w:rFonts w:ascii="Arial" w:hAnsi="Arial" w:cs="Arial"/>
          <w:b/>
          <w:spacing w:val="-2"/>
          <w:u w:val="single"/>
        </w:rPr>
        <w:t>HOOFDSTUK IV</w:t>
      </w:r>
    </w:p>
    <w:p w:rsidR="00FE7A42" w:rsidRPr="005E1F01" w:rsidRDefault="00FE7A42">
      <w:pPr>
        <w:keepNext/>
        <w:keepLines/>
        <w:tabs>
          <w:tab w:val="center" w:pos="2496"/>
        </w:tabs>
        <w:jc w:val="both"/>
        <w:rPr>
          <w:rFonts w:ascii="Arial" w:hAnsi="Arial" w:cs="Arial"/>
          <w:b/>
          <w:spacing w:val="-2"/>
        </w:rPr>
      </w:pPr>
    </w:p>
    <w:p w:rsidR="00FE7A42" w:rsidRPr="005E1F01" w:rsidRDefault="00FE7A42">
      <w:pPr>
        <w:keepNext/>
        <w:keepLines/>
        <w:tabs>
          <w:tab w:val="center" w:pos="2496"/>
        </w:tabs>
        <w:jc w:val="center"/>
        <w:rPr>
          <w:rFonts w:ascii="Arial" w:hAnsi="Arial" w:cs="Arial"/>
          <w:b/>
          <w:spacing w:val="-2"/>
        </w:rPr>
      </w:pPr>
      <w:r w:rsidRPr="005E1F01">
        <w:rPr>
          <w:rFonts w:ascii="Arial" w:hAnsi="Arial" w:cs="Arial"/>
          <w:b/>
          <w:spacing w:val="-2"/>
        </w:rPr>
        <w:t>Algemene telling van de stemmen,</w:t>
      </w:r>
    </w:p>
    <w:p w:rsidR="00FE7A42" w:rsidRPr="005E1F01" w:rsidRDefault="00FE7A42">
      <w:pPr>
        <w:keepNext/>
        <w:keepLines/>
        <w:tabs>
          <w:tab w:val="center" w:pos="2496"/>
        </w:tabs>
        <w:jc w:val="center"/>
        <w:rPr>
          <w:rFonts w:ascii="Arial" w:hAnsi="Arial" w:cs="Arial"/>
          <w:b/>
          <w:spacing w:val="-2"/>
        </w:rPr>
      </w:pPr>
      <w:r w:rsidRPr="005E1F01">
        <w:rPr>
          <w:rFonts w:ascii="Arial" w:hAnsi="Arial" w:cs="Arial"/>
          <w:b/>
          <w:spacing w:val="-2"/>
        </w:rPr>
        <w:t>zetelverdeling en aanwijzing van</w:t>
      </w:r>
    </w:p>
    <w:p w:rsidR="00FE7A42" w:rsidRPr="005E1F01" w:rsidRDefault="00FE7A42">
      <w:pPr>
        <w:keepLines/>
        <w:tabs>
          <w:tab w:val="left" w:pos="-720"/>
        </w:tabs>
        <w:jc w:val="center"/>
        <w:rPr>
          <w:rFonts w:ascii="Arial" w:hAnsi="Arial" w:cs="Arial"/>
          <w:spacing w:val="-2"/>
        </w:rPr>
      </w:pPr>
      <w:r w:rsidRPr="005E1F01">
        <w:rPr>
          <w:rFonts w:ascii="Arial" w:hAnsi="Arial" w:cs="Arial"/>
          <w:b/>
          <w:spacing w:val="-2"/>
        </w:rPr>
        <w:t>de verkozenen</w:t>
      </w:r>
    </w:p>
    <w:p w:rsidR="00FE7A42" w:rsidRPr="005E1F01" w:rsidRDefault="00FE7A42">
      <w:pPr>
        <w:keepLines/>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p>
    <w:p w:rsidR="00FE7A42" w:rsidRPr="005E1F01" w:rsidRDefault="00FE7A42">
      <w:pPr>
        <w:pStyle w:val="Kop2"/>
        <w:tabs>
          <w:tab w:val="clear" w:pos="2496"/>
          <w:tab w:val="left" w:pos="-720"/>
        </w:tabs>
        <w:rPr>
          <w:rFonts w:ascii="Arial" w:hAnsi="Arial" w:cs="Arial"/>
        </w:rPr>
      </w:pPr>
      <w:r w:rsidRPr="005E1F01">
        <w:rPr>
          <w:rFonts w:ascii="Arial" w:hAnsi="Arial" w:cs="Arial"/>
        </w:rPr>
        <w:t>Art. 43</w:t>
      </w:r>
    </w:p>
    <w:p w:rsidR="00FE7A42" w:rsidRPr="005E1F01" w:rsidRDefault="00FE7A42">
      <w:pPr>
        <w:keepLines/>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 xml:space="preserve">Nadat het hoofdbureau van het kiesgebied de </w:t>
      </w:r>
      <w:r w:rsidRPr="00BB3FC4">
        <w:rPr>
          <w:rFonts w:ascii="Arial" w:hAnsi="Arial" w:cs="Arial"/>
          <w:color w:val="00B050"/>
          <w:spacing w:val="-2"/>
        </w:rPr>
        <w:t>samenvattende tabellen van de telling</w:t>
      </w:r>
      <w:r w:rsidRPr="00BB3FC4">
        <w:rPr>
          <w:rFonts w:ascii="Arial" w:hAnsi="Arial" w:cs="Arial"/>
          <w:spacing w:val="-2"/>
        </w:rPr>
        <w:t xml:space="preserve"> </w:t>
      </w:r>
      <w:r w:rsidRPr="005E1F01">
        <w:rPr>
          <w:rFonts w:ascii="Arial" w:hAnsi="Arial" w:cs="Arial"/>
          <w:spacing w:val="-2"/>
        </w:rPr>
        <w:t>ontvangen heeft voor zowel zijn eigen kanton als voor het kanton Sankt-Vith, gaat het onmiddellijk over tot de algemene telling van de stemmen, in aanwezigheid van de leden van het bureau en van de getuigen.</w:t>
      </w:r>
    </w:p>
    <w:p w:rsidR="00FE7A42" w:rsidRPr="005E1F01" w:rsidRDefault="00FE7A42">
      <w:pPr>
        <w:keepLines/>
        <w:tabs>
          <w:tab w:val="left" w:pos="-720"/>
        </w:tabs>
        <w:jc w:val="both"/>
        <w:rPr>
          <w:rFonts w:ascii="Arial" w:hAnsi="Arial" w:cs="Arial"/>
          <w:spacing w:val="-2"/>
        </w:rPr>
      </w:pPr>
    </w:p>
    <w:p w:rsidR="00FE7A42" w:rsidRPr="005E1F01" w:rsidRDefault="00FE7A42" w:rsidP="00BB3FC4">
      <w:pPr>
        <w:keepLines/>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 xml:space="preserve">Indien het bureau niet voor 21 uur in het bezit is van de uitslagen der </w:t>
      </w:r>
      <w:r w:rsidRPr="00BB3FC4">
        <w:rPr>
          <w:rFonts w:ascii="Arial" w:hAnsi="Arial" w:cs="Arial"/>
          <w:color w:val="00B050"/>
          <w:spacing w:val="-2"/>
        </w:rPr>
        <w:t>telling</w:t>
      </w:r>
      <w:r w:rsidRPr="005E1F01">
        <w:rPr>
          <w:rFonts w:ascii="Arial" w:hAnsi="Arial" w:cs="Arial"/>
          <w:spacing w:val="-2"/>
        </w:rPr>
        <w:t xml:space="preserve"> van alle stemafdelingen van het kiescollege, </w:t>
      </w:r>
      <w:r w:rsidRPr="00D83037">
        <w:rPr>
          <w:rFonts w:ascii="Arial" w:hAnsi="Arial" w:cs="Arial"/>
          <w:color w:val="00B050"/>
          <w:spacing w:val="-2"/>
        </w:rPr>
        <w:t>mag de telling of de voortzetting ervan uitgesteld worden</w:t>
      </w:r>
      <w:r w:rsidRPr="00D83037">
        <w:rPr>
          <w:rFonts w:ascii="Arial" w:hAnsi="Arial" w:cs="Arial"/>
          <w:spacing w:val="-2"/>
        </w:rPr>
        <w:t xml:space="preserve"> </w:t>
      </w:r>
      <w:r w:rsidRPr="005E1F01">
        <w:rPr>
          <w:rFonts w:ascii="Arial" w:hAnsi="Arial" w:cs="Arial"/>
          <w:spacing w:val="-2"/>
        </w:rPr>
        <w:t>tot de volgende ochtend te 9 uur.  De voorzitter van het hoofdbureau van het kiesgebied zorgt voor de bewaring van de vermelde tabellen.</w:t>
      </w:r>
    </w:p>
    <w:p w:rsidR="00FE7A42" w:rsidRPr="005E1F01" w:rsidRDefault="00FE7A42">
      <w:pPr>
        <w:keepLines/>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De voorzitter mag zich laten bijstaan door rekenaars om het bureau bij de telverrichtingen behulpzaam te zijn; zij werken onder toezicht van het bureau.</w:t>
      </w:r>
    </w:p>
    <w:p w:rsidR="00FE7A42" w:rsidRPr="005E1F01" w:rsidRDefault="00FE7A42">
      <w:pPr>
        <w:keepNext/>
        <w:keepLines/>
        <w:tabs>
          <w:tab w:val="center" w:pos="2496"/>
        </w:tabs>
        <w:jc w:val="both"/>
        <w:rPr>
          <w:rFonts w:ascii="Arial" w:hAnsi="Arial" w:cs="Arial"/>
          <w:spacing w:val="-2"/>
        </w:rPr>
      </w:pPr>
    </w:p>
    <w:p w:rsidR="00FE7A42" w:rsidRPr="005E1F01" w:rsidRDefault="00FE7A42">
      <w:pPr>
        <w:keepNext/>
        <w:keepLines/>
        <w:tabs>
          <w:tab w:val="center" w:pos="2496"/>
        </w:tabs>
        <w:jc w:val="both"/>
        <w:rPr>
          <w:rFonts w:ascii="Arial" w:hAnsi="Arial" w:cs="Arial"/>
          <w:spacing w:val="-2"/>
        </w:rPr>
      </w:pPr>
    </w:p>
    <w:p w:rsidR="00FE7A42" w:rsidRPr="005E1F01" w:rsidRDefault="00FE7A42" w:rsidP="00C34DC6">
      <w:pPr>
        <w:keepNext/>
        <w:keepLines/>
        <w:tabs>
          <w:tab w:val="center" w:pos="2496"/>
        </w:tabs>
        <w:jc w:val="center"/>
        <w:rPr>
          <w:rFonts w:ascii="Arial" w:hAnsi="Arial" w:cs="Arial"/>
          <w:b/>
          <w:spacing w:val="-2"/>
          <w:lang w:val="nl-BE"/>
        </w:rPr>
      </w:pPr>
      <w:r w:rsidRPr="005E1F01">
        <w:rPr>
          <w:rFonts w:ascii="Arial" w:hAnsi="Arial" w:cs="Arial"/>
          <w:b/>
          <w:spacing w:val="-2"/>
          <w:lang w:val="nl-BE"/>
        </w:rPr>
        <w:t>Art. 43bis</w:t>
      </w:r>
    </w:p>
    <w:p w:rsidR="00FE7A42" w:rsidRPr="005E1F01" w:rsidRDefault="00FE7A42">
      <w:pPr>
        <w:keepNext/>
        <w:keepLines/>
        <w:tabs>
          <w:tab w:val="center" w:pos="2496"/>
        </w:tabs>
        <w:jc w:val="both"/>
        <w:rPr>
          <w:rFonts w:ascii="Arial" w:hAnsi="Arial" w:cs="Arial"/>
          <w:b/>
          <w:spacing w:val="-2"/>
          <w:lang w:val="nl-BE"/>
        </w:rPr>
      </w:pPr>
    </w:p>
    <w:p w:rsidR="00FE7A42" w:rsidRPr="005E1F01" w:rsidRDefault="00FE7A42" w:rsidP="009134A0">
      <w:pPr>
        <w:keepNext/>
        <w:keepLines/>
        <w:tabs>
          <w:tab w:val="center" w:pos="807"/>
        </w:tabs>
        <w:jc w:val="both"/>
        <w:rPr>
          <w:rFonts w:ascii="Arial" w:hAnsi="Arial" w:cs="Arial"/>
          <w:b/>
          <w:spacing w:val="-2"/>
        </w:rPr>
      </w:pPr>
      <w:r w:rsidRPr="00FE7A42">
        <w:rPr>
          <w:rFonts w:ascii="Arial" w:hAnsi="Arial" w:cs="Arial"/>
          <w:spacing w:val="-2"/>
          <w:lang w:val="nl-BE"/>
        </w:rPr>
        <w:tab/>
      </w:r>
      <w:r w:rsidRPr="005E1F01">
        <w:rPr>
          <w:rFonts w:ascii="Arial" w:hAnsi="Arial" w:cs="Arial"/>
          <w:spacing w:val="-2"/>
        </w:rPr>
        <w:t>Enkel de lijsten voorgedragen voor de verkiezing van het Parlement, die minstens 5 % van het algemeen totaal van de geldig uitgebrachte stemmen in de kieskring hebben behaald, worden toegestaan voor de zetelverdeling.</w:t>
      </w:r>
    </w:p>
    <w:p w:rsidR="00FE7A42" w:rsidRPr="005E1F01" w:rsidRDefault="00FE7A42">
      <w:pPr>
        <w:keepNext/>
        <w:keepLines/>
        <w:tabs>
          <w:tab w:val="center" w:pos="2496"/>
        </w:tabs>
        <w:jc w:val="both"/>
        <w:rPr>
          <w:rFonts w:ascii="Arial" w:hAnsi="Arial" w:cs="Arial"/>
          <w:spacing w:val="-2"/>
        </w:rPr>
      </w:pPr>
    </w:p>
    <w:p w:rsidR="00FE7A42" w:rsidRPr="005E1F01" w:rsidRDefault="00FE7A42">
      <w:pPr>
        <w:keepNext/>
        <w:keepLines/>
        <w:tabs>
          <w:tab w:val="center" w:pos="2496"/>
        </w:tabs>
        <w:jc w:val="both"/>
        <w:rPr>
          <w:rFonts w:ascii="Arial" w:hAnsi="Arial" w:cs="Arial"/>
          <w:spacing w:val="-2"/>
        </w:rPr>
      </w:pPr>
    </w:p>
    <w:p w:rsidR="00FE7A42" w:rsidRPr="00FE7A42" w:rsidRDefault="00FE7A42">
      <w:pPr>
        <w:keepNext/>
        <w:keepLines/>
        <w:tabs>
          <w:tab w:val="center" w:pos="2496"/>
        </w:tabs>
        <w:jc w:val="center"/>
        <w:rPr>
          <w:rFonts w:ascii="Arial" w:hAnsi="Arial" w:cs="Arial"/>
          <w:spacing w:val="-2"/>
          <w:lang w:val="nl-BE"/>
        </w:rPr>
      </w:pPr>
      <w:r w:rsidRPr="00FE7A42">
        <w:rPr>
          <w:rFonts w:ascii="Arial" w:hAnsi="Arial" w:cs="Arial"/>
          <w:b/>
          <w:spacing w:val="-2"/>
          <w:lang w:val="nl-BE"/>
        </w:rPr>
        <w:t>Art 44</w:t>
      </w:r>
    </w:p>
    <w:p w:rsidR="00FE7A42" w:rsidRPr="00FE7A42" w:rsidRDefault="00FE7A42">
      <w:pPr>
        <w:keepNext/>
        <w:keepLines/>
        <w:tabs>
          <w:tab w:val="center" w:pos="2496"/>
        </w:tabs>
        <w:jc w:val="both"/>
        <w:rPr>
          <w:rFonts w:ascii="Arial" w:hAnsi="Arial" w:cs="Arial"/>
          <w:spacing w:val="-2"/>
          <w:lang w:val="nl-BE"/>
        </w:rPr>
      </w:pPr>
    </w:p>
    <w:p w:rsidR="00FE7A42" w:rsidRPr="005E1F01" w:rsidRDefault="00FE7A42">
      <w:pPr>
        <w:keepLines/>
        <w:tabs>
          <w:tab w:val="left" w:pos="-720"/>
        </w:tabs>
        <w:jc w:val="both"/>
        <w:rPr>
          <w:rFonts w:ascii="Arial" w:hAnsi="Arial" w:cs="Arial"/>
          <w:spacing w:val="-2"/>
        </w:rPr>
      </w:pPr>
      <w:r w:rsidRPr="005E1F01">
        <w:rPr>
          <w:rFonts w:ascii="Arial" w:hAnsi="Arial" w:cs="Arial"/>
          <w:spacing w:val="-2"/>
        </w:rPr>
        <w:t>§ 1. Het hoofdbureau van het kiesgebied deelt het stemcijfer van iedere lijst achtereenvolgens door 1, 2, 3, 4, 5, enz. en rangschikt de quotiënten in de volgorde van hun belangrijkheid, totdat er voor alle lijsten samen zoveel quotiënten worden bereikt als er leden te kiezen zijn.  Het laatste quotiënt dient als kiesdeler.</w:t>
      </w:r>
    </w:p>
    <w:p w:rsidR="00FE7A42" w:rsidRPr="005E1F01" w:rsidRDefault="00FE7A42">
      <w:pPr>
        <w:keepLines/>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De verdeling over de lijsten geschiedt derwijze dat aan iedere lijst een aantal zetels worden toegekend, gelijk aan het aantal keren dat haar stemcijfer de kiesdeler bevat, behoudens toepassing van de bepalingen van § 2 hierna.</w:t>
      </w:r>
    </w:p>
    <w:p w:rsidR="00FE7A42" w:rsidRPr="005E1F01" w:rsidRDefault="00FE7A42">
      <w:pPr>
        <w:keepLines/>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Indien een lijst meer zetels verkrijgt dan zij kandidaten telt, worden de niet toegekende zetels gevoegd bij die welke aan de andere lijsten toekomen; de verdeling over deze lijsten geschiedt door voortzetting van de in het eerste lid omschreven bewerking, zodat voor ieder nieuw quotiënt een zetel wordt toegekend aan de lijst waartoe het behoort.</w:t>
      </w:r>
    </w:p>
    <w:p w:rsidR="00FE7A42" w:rsidRPr="005E1F01" w:rsidRDefault="00FE7A42">
      <w:pPr>
        <w:keepNext/>
        <w:keepLines/>
        <w:tabs>
          <w:tab w:val="left" w:pos="-720"/>
        </w:tabs>
        <w:jc w:val="both"/>
        <w:rPr>
          <w:rFonts w:ascii="Arial" w:hAnsi="Arial" w:cs="Arial"/>
          <w:spacing w:val="-2"/>
        </w:rPr>
      </w:pPr>
    </w:p>
    <w:p w:rsidR="00FE7A42" w:rsidRPr="005E1F01" w:rsidRDefault="00FE7A42">
      <w:pPr>
        <w:keepNext/>
        <w:keepLines/>
        <w:tabs>
          <w:tab w:val="left" w:pos="-720"/>
        </w:tabs>
        <w:jc w:val="both"/>
        <w:rPr>
          <w:rFonts w:ascii="Arial" w:hAnsi="Arial" w:cs="Arial"/>
          <w:spacing w:val="-2"/>
        </w:rPr>
      </w:pPr>
      <w:r w:rsidRPr="005E1F01">
        <w:rPr>
          <w:rFonts w:ascii="Arial" w:hAnsi="Arial" w:cs="Arial"/>
          <w:spacing w:val="-2"/>
        </w:rPr>
        <w:t xml:space="preserve">§ 2. Wanneer een zetel met evenveel recht aan verscheidene lijsten toekomt, wordt hij toegekend aan de lijst met het hoogste stemcijfer en, bij gelijkheid van de stemcijfers, aan de lijst waarop de kandidaat voorkomt die onder de kandidaten wier verkiezing in het geding is, de meeste </w:t>
      </w:r>
      <w:r w:rsidRPr="00D83037">
        <w:rPr>
          <w:rFonts w:ascii="Arial" w:hAnsi="Arial" w:cs="Arial"/>
          <w:color w:val="00B050"/>
          <w:spacing w:val="-2"/>
        </w:rPr>
        <w:t>naamstemmen</w:t>
      </w:r>
      <w:r w:rsidRPr="005E1F01">
        <w:rPr>
          <w:rFonts w:ascii="Arial" w:hAnsi="Arial" w:cs="Arial"/>
          <w:spacing w:val="-2"/>
        </w:rPr>
        <w:t xml:space="preserve"> heeft verkregen of, subsidiair, die de oudste in jaren is.</w:t>
      </w:r>
    </w:p>
    <w:p w:rsidR="00FE7A42" w:rsidRPr="005E1F01" w:rsidRDefault="00FE7A42">
      <w:pPr>
        <w:keepNext/>
        <w:keepLines/>
        <w:tabs>
          <w:tab w:val="center" w:pos="2496"/>
        </w:tabs>
        <w:jc w:val="both"/>
        <w:rPr>
          <w:rFonts w:ascii="Arial" w:hAnsi="Arial" w:cs="Arial"/>
          <w:spacing w:val="-2"/>
        </w:rPr>
      </w:pPr>
    </w:p>
    <w:p w:rsidR="00FE7A42" w:rsidRPr="005E1F01" w:rsidRDefault="00FE7A42">
      <w:pPr>
        <w:keepNext/>
        <w:keepLines/>
        <w:tabs>
          <w:tab w:val="center" w:pos="2496"/>
        </w:tabs>
        <w:jc w:val="both"/>
        <w:rPr>
          <w:rFonts w:ascii="Arial" w:hAnsi="Arial" w:cs="Arial"/>
          <w:spacing w:val="-2"/>
        </w:rPr>
      </w:pPr>
    </w:p>
    <w:p w:rsidR="00FE7A42" w:rsidRPr="005E1F01" w:rsidRDefault="00FE7A42">
      <w:pPr>
        <w:keepNext/>
        <w:keepLines/>
        <w:tabs>
          <w:tab w:val="center" w:pos="2496"/>
        </w:tabs>
        <w:jc w:val="center"/>
        <w:rPr>
          <w:rFonts w:ascii="Arial" w:hAnsi="Arial" w:cs="Arial"/>
          <w:spacing w:val="-2"/>
        </w:rPr>
      </w:pPr>
      <w:r w:rsidRPr="005E1F01">
        <w:rPr>
          <w:rFonts w:ascii="Arial" w:hAnsi="Arial" w:cs="Arial"/>
          <w:b/>
          <w:spacing w:val="-2"/>
        </w:rPr>
        <w:t>Art. 45</w:t>
      </w:r>
    </w:p>
    <w:p w:rsidR="00FE7A42" w:rsidRPr="005E1F01" w:rsidRDefault="00FE7A42">
      <w:pPr>
        <w:keepNext/>
        <w:keepLines/>
        <w:tabs>
          <w:tab w:val="center" w:pos="2496"/>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r w:rsidRPr="005E1F01">
        <w:rPr>
          <w:rFonts w:ascii="Arial" w:hAnsi="Arial" w:cs="Arial"/>
          <w:spacing w:val="-2"/>
        </w:rPr>
        <w:t>§ 1. Het hoofdbureau van het kiesgebied wijst vervolgens overeenkomstig de hierna volgende voorschriften de kandidaten aan die de door hun lijst behaalde zetels zullen verkrijgen.</w:t>
      </w:r>
    </w:p>
    <w:p w:rsidR="00FE7A42" w:rsidRPr="005E1F01" w:rsidRDefault="00FE7A42">
      <w:pPr>
        <w:keepLines/>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r w:rsidRPr="005E1F01">
        <w:rPr>
          <w:rFonts w:ascii="Arial" w:hAnsi="Arial" w:cs="Arial"/>
          <w:spacing w:val="-2"/>
        </w:rPr>
        <w:t>§ 2. Wanneer het aantal kandidaten gelijk is aan het aantal zetels dat aan die lijst toekomt, dan zij al die kandidaten gekozen.</w:t>
      </w:r>
    </w:p>
    <w:p w:rsidR="00FE7A42" w:rsidRPr="005E1F01" w:rsidRDefault="00FE7A42">
      <w:pPr>
        <w:keepLines/>
        <w:tabs>
          <w:tab w:val="left" w:pos="-720"/>
        </w:tabs>
        <w:jc w:val="both"/>
        <w:rPr>
          <w:rFonts w:ascii="Arial" w:hAnsi="Arial" w:cs="Arial"/>
          <w:spacing w:val="-2"/>
        </w:rPr>
      </w:pPr>
    </w:p>
    <w:p w:rsidR="00FE7A42" w:rsidRPr="005E1F01" w:rsidRDefault="00FE7A42" w:rsidP="003D373B">
      <w:pPr>
        <w:keepLines/>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Is het eerste van die aantallen groter dan het tweede, dan worden de zetels toegekend aan de kandidaten in afnemende grootte van het aantal stemmen dat zij behaald hebben.  Bij gelijk stemmenaantal is de volgorde van voordracht op de lijst beslissend.  Alvorens de gekozenen aan te wijzen, kent het hoofdbureau van het kiesgebied aan de kandidaten individueel de helft van het aantal stembiljetten toe ten gunste van de volgorde van voordracht.  Deze helft wordt vastgesteld door het aantal stembiljetten bedoeld in artikel 39, § 3, tweede lid, 1°, te delen door twee.  De toekenning van de stembiljetten gebeurt door overdracht.  Aan de door de eerste kandidaat van de lijst behaalde naamstemmen worden die stembiljetten toegevoegd, voor wat nodig is om het verkiesbaarheidscijfer van die lijst te bereiken.  Dit cijfer is specifiek voor elke lijst en wordt verkregen door het stemcijfer van de lijst te delen door het met één eenheid vermeerderde aantal zetels die aan de lijst worden toegekend overeenkomstig artikel 44, dat men verkrijgt door de stembiljetten van elk van de twee subcategorieën bedoeld in artikel 39, § 3, tweede lid, op te tellen.  Is er een overschot aan door overdracht te verdelen stembiljetten, dan wordt het op gelijkaardige wijze toegekend aan de tweede kandidaat, vervolgens aan de derde en zo verder, in de volgorde van de voordracht, totdat de helft van het aantal stembiljetten die gunstig zijn voor de volgorde van voordracht, uitgeput is.</w:t>
      </w:r>
      <w:r>
        <w:t xml:space="preserve"> </w:t>
      </w:r>
      <w:r w:rsidRPr="00D83037">
        <w:rPr>
          <w:rFonts w:ascii="Arial" w:hAnsi="Arial" w:cs="Arial"/>
          <w:color w:val="00B050"/>
          <w:spacing w:val="-2"/>
        </w:rPr>
        <w:t>Deze toekenning gebeurt ongeacht of de kandidaat-opvolger al dan niet naamstemmen heeft gekregen.</w:t>
      </w:r>
    </w:p>
    <w:p w:rsidR="00FE7A42" w:rsidRPr="005E1F01" w:rsidRDefault="00FE7A42">
      <w:pPr>
        <w:keepLines/>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Is het aantal kandidaten van een lijst lager dan dat van de aan de lijst toekomende zetels, dan zijn deze kandidaten gekozen en worden de overblijvende zetels verdeeld overeenkomstig artikel 44, § 1, derde lid.</w:t>
      </w:r>
    </w:p>
    <w:p w:rsidR="00FE7A42" w:rsidRPr="005E1F01" w:rsidRDefault="00FE7A42">
      <w:pPr>
        <w:keepLines/>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 2bis. De eventuele decimalen van het quotiënt dat verkregen wordt, enerzijds, door het aantal stembiljetten met een lijststem te delen door twee om het aantal van deze door overdracht tussen de kandidaten van de lijst te verdelen stembiljetten vast te stellen, en, anderzijds, door het stemcijfer van de lijst te delen door het aantal plus één van de zetels die aan die lijst toekomen, om het verkiesbaarheidscijfer dat specifiek is voor elke lijst, te bepalen, worden afgerond naar de hogere eenheid, ongeacht het feit of zij al dan niet 0,50 bereiken.</w:t>
      </w:r>
    </w:p>
    <w:p w:rsidR="00FE7A42" w:rsidRPr="005E1F01" w:rsidRDefault="00FE7A42">
      <w:pPr>
        <w:keepLines/>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 3. Voor elke lijst waarop een of meer kandidaten gekozen zijn krachtens § 2, worden de niet-gekozen kandidaten die het grootste aantal stemmen hebben behaald, of bij gelijk stemmenaantal, in de volgorde van inschrijving op het stembiljet, eerste, tweede, derde enz. opvolger verklaard.</w:t>
      </w:r>
      <w:r>
        <w:t xml:space="preserve"> </w:t>
      </w:r>
      <w:r w:rsidRPr="00D83037">
        <w:rPr>
          <w:rFonts w:ascii="Arial" w:hAnsi="Arial" w:cs="Arial"/>
          <w:color w:val="00B050"/>
          <w:spacing w:val="-2"/>
        </w:rPr>
        <w:t>Elke niet-verkozen kandidaat wordt gerangschikt, ongeacht of hij al dan niet stemmen heeft gekregen.</w:t>
      </w:r>
    </w:p>
    <w:p w:rsidR="00FE7A42" w:rsidRPr="005E1F01" w:rsidRDefault="00FE7A42">
      <w:pPr>
        <w:keepLines/>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Voorafgaandelijk aan hun aanwijzing gaat het hoofdbureau van het kiesgebied, nadat het de verkozenen aangewezen heeft, over tot een nieuwe individuele toekenning aan de niet-gekozen kandidaten, van de helft van het aantal door overdracht te verdelen stembiljetten, zoals is bepaald in § 2, tweede lid, waarbij die toekenning op dezelfde manier gebeurt als voor de aanwijzing van de verkozenen, maar beginnende bij de eerste niet-gekozen kandidaat, in de volgorde van inschrijving op het stembiljet.</w:t>
      </w:r>
    </w:p>
    <w:p w:rsidR="00FE7A42" w:rsidRPr="005E1F01" w:rsidRDefault="00FE7A42">
      <w:pPr>
        <w:keepLines/>
        <w:tabs>
          <w:tab w:val="left" w:pos="-720"/>
        </w:tabs>
        <w:jc w:val="both"/>
        <w:rPr>
          <w:rFonts w:ascii="Arial" w:hAnsi="Arial" w:cs="Arial"/>
          <w:spacing w:val="-2"/>
        </w:rPr>
      </w:pPr>
    </w:p>
    <w:p w:rsidR="00FE7A42" w:rsidRPr="005E1F01" w:rsidRDefault="00FE7A42" w:rsidP="006A777C">
      <w:pPr>
        <w:keepLines/>
        <w:tabs>
          <w:tab w:val="left" w:pos="-720"/>
        </w:tabs>
        <w:jc w:val="both"/>
        <w:rPr>
          <w:rFonts w:ascii="Arial" w:hAnsi="Arial" w:cs="Arial"/>
          <w:spacing w:val="-2"/>
        </w:rPr>
      </w:pPr>
      <w:r w:rsidRPr="005E1F01">
        <w:rPr>
          <w:rFonts w:ascii="Arial" w:hAnsi="Arial" w:cs="Arial"/>
          <w:spacing w:val="-2"/>
        </w:rPr>
        <w:t xml:space="preserve">§ 4. Wanneer een kandidaat voor de dag van de verkiezing overlijdt, gaat het bureau overeenkomstig §§ 2 en 3 tewerk alsof deze kandidaat niet op de lijst gestaan had waarop hij zich kandidaat gesteld had.  De overleden kandidaat mag niet verkozen verklaard worden en er wordt hem geen aandeel toegekend van het aantal stembiljetten ten gunste van de volgorde van voordracht.  Er wordt echter rekening gehouden met het aantal </w:t>
      </w:r>
      <w:r w:rsidRPr="005E1F01">
        <w:rPr>
          <w:rFonts w:ascii="Arial" w:hAnsi="Arial" w:cs="Arial"/>
          <w:szCs w:val="22"/>
          <w:lang w:eastAsia="nl-BE"/>
        </w:rPr>
        <w:t>naamstemmen die naast zijn naam uitgebracht werden om zowel het stemcijfer te bepalen van de lijst waarop hij zich kandidaat gesteld had, als het aantal stemmen ten gunste van de volgorde van voordracht in de gevallen bedoel in de paragrafen 2 en 3</w:t>
      </w:r>
      <w:r w:rsidRPr="005E1F01">
        <w:rPr>
          <w:rFonts w:ascii="Arial" w:hAnsi="Arial" w:cs="Arial"/>
          <w:spacing w:val="-2"/>
        </w:rPr>
        <w:t>.</w:t>
      </w:r>
    </w:p>
    <w:p w:rsidR="00FE7A42" w:rsidRPr="005E1F01" w:rsidRDefault="00FE7A42">
      <w:pPr>
        <w:keepLines/>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Wanneer een kandidaat op de dag van de verkiezing of daarna, maar voor de openbare afkondiging van de verkiezingsuitslagen bedoeld in artikel 46 overlijdt, gaat het bureau overeenkomstig §§ 2 en 3 van dit artikel tewerk alsof de betrokkene nog in leven was.  Indien hij tot titularis verkozen is, moet de eerste opvolger van dezelfde lijst in zijn plaats zitting hebben.</w:t>
      </w:r>
    </w:p>
    <w:p w:rsidR="00FE7A42" w:rsidRPr="005E1F01" w:rsidRDefault="00FE7A42">
      <w:pPr>
        <w:keepLines/>
        <w:tabs>
          <w:tab w:val="left" w:pos="-720"/>
        </w:tabs>
        <w:jc w:val="both"/>
        <w:rPr>
          <w:rFonts w:ascii="Arial" w:hAnsi="Arial" w:cs="Arial"/>
          <w:spacing w:val="-2"/>
        </w:rPr>
      </w:pPr>
    </w:p>
    <w:p w:rsidR="00FE7A42" w:rsidRPr="005E1F01" w:rsidRDefault="00FE7A42">
      <w:pPr>
        <w:keepNext/>
        <w:keepLines/>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De eerste opvolger van dezelfde lijst moet ook zitting hebben in de plaats van de tot titularis verkozen kandidaat die na de openbare afkondiging van de verkiezingsuitslagen, bedoeld in artikel 46, overlijdt.</w:t>
      </w:r>
    </w:p>
    <w:p w:rsidR="00FE7A42" w:rsidRPr="005E1F01" w:rsidRDefault="00FE7A42">
      <w:pPr>
        <w:keepLines/>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p>
    <w:p w:rsidR="00FE7A42" w:rsidRPr="005E1F01" w:rsidRDefault="00FE7A42">
      <w:pPr>
        <w:keepLines/>
        <w:tabs>
          <w:tab w:val="left" w:pos="-720"/>
        </w:tabs>
        <w:jc w:val="center"/>
        <w:rPr>
          <w:rFonts w:ascii="Arial" w:hAnsi="Arial" w:cs="Arial"/>
          <w:spacing w:val="-2"/>
        </w:rPr>
      </w:pPr>
      <w:r w:rsidRPr="005E1F01">
        <w:rPr>
          <w:rFonts w:ascii="Arial" w:hAnsi="Arial" w:cs="Arial"/>
          <w:b/>
          <w:spacing w:val="-2"/>
        </w:rPr>
        <w:t>Art. 46</w:t>
      </w:r>
    </w:p>
    <w:p w:rsidR="00FE7A42" w:rsidRPr="005E1F01" w:rsidRDefault="00FE7A42">
      <w:pPr>
        <w:keepLines/>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 xml:space="preserve">De uitslag van de algemene telling van de stemmen en de namen van de gekozenen worden </w:t>
      </w:r>
      <w:r w:rsidRPr="00D83037">
        <w:rPr>
          <w:rFonts w:ascii="Arial" w:hAnsi="Arial" w:cs="Arial"/>
          <w:color w:val="00B050"/>
          <w:spacing w:val="-2"/>
        </w:rPr>
        <w:t>elektronisch verspreid en</w:t>
      </w:r>
      <w:r w:rsidRPr="00D83037">
        <w:rPr>
          <w:rFonts w:ascii="Arial" w:hAnsi="Arial" w:cs="Arial"/>
          <w:spacing w:val="-2"/>
        </w:rPr>
        <w:t xml:space="preserve"> </w:t>
      </w:r>
      <w:r w:rsidRPr="005E1F01">
        <w:rPr>
          <w:rFonts w:ascii="Arial" w:hAnsi="Arial" w:cs="Arial"/>
          <w:spacing w:val="-2"/>
        </w:rPr>
        <w:t>in het openbaar afgekondigd.</w:t>
      </w:r>
    </w:p>
    <w:p w:rsidR="00FE7A42" w:rsidRPr="005E1F01" w:rsidRDefault="00FE7A42">
      <w:pPr>
        <w:keepLines/>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 xml:space="preserve">Onmiddellijk na die afkondiging bezorgt de voorzitter van het kieskringhoofdbureau onverwijld en via digitale weg, en gebruikmakend van zijn elektronische handtekening uitgebracht door middel van zijn identiteitskaart, het </w:t>
      </w:r>
      <w:r w:rsidRPr="00D83037">
        <w:rPr>
          <w:rFonts w:ascii="Arial" w:hAnsi="Arial" w:cs="Arial"/>
          <w:color w:val="00B050"/>
          <w:spacing w:val="-2"/>
        </w:rPr>
        <w:t>digitale</w:t>
      </w:r>
      <w:r>
        <w:rPr>
          <w:rFonts w:ascii="Arial" w:hAnsi="Arial" w:cs="Arial"/>
          <w:spacing w:val="-2"/>
        </w:rPr>
        <w:t xml:space="preserve"> </w:t>
      </w:r>
      <w:r w:rsidRPr="005E1F01">
        <w:rPr>
          <w:rFonts w:ascii="Arial" w:hAnsi="Arial" w:cs="Arial"/>
          <w:spacing w:val="-2"/>
        </w:rPr>
        <w:t>proces-verbaal van zijn bureau aan de griffier van het Parlement, aan de voorzitter van de Regering en aan de Minister van Binnenlandse Zaken.</w:t>
      </w:r>
    </w:p>
    <w:p w:rsidR="00FE7A42" w:rsidRPr="005E1F01" w:rsidRDefault="00FE7A42">
      <w:pPr>
        <w:keepNext/>
        <w:keepLines/>
        <w:tabs>
          <w:tab w:val="center" w:pos="2496"/>
        </w:tabs>
        <w:jc w:val="both"/>
        <w:rPr>
          <w:rFonts w:ascii="Arial" w:hAnsi="Arial" w:cs="Arial"/>
          <w:spacing w:val="-2"/>
        </w:rPr>
      </w:pPr>
    </w:p>
    <w:p w:rsidR="00FE7A42" w:rsidRPr="005E1F01" w:rsidRDefault="00FE7A42">
      <w:pPr>
        <w:keepNext/>
        <w:keepLines/>
        <w:tabs>
          <w:tab w:val="center" w:pos="2496"/>
        </w:tabs>
        <w:jc w:val="both"/>
        <w:rPr>
          <w:rFonts w:ascii="Arial" w:hAnsi="Arial" w:cs="Arial"/>
          <w:spacing w:val="-2"/>
        </w:rPr>
      </w:pPr>
    </w:p>
    <w:p w:rsidR="00FE7A42" w:rsidRPr="005E1F01" w:rsidRDefault="00FE7A42">
      <w:pPr>
        <w:keepNext/>
        <w:keepLines/>
        <w:tabs>
          <w:tab w:val="center" w:pos="2496"/>
        </w:tabs>
        <w:jc w:val="center"/>
        <w:rPr>
          <w:rFonts w:ascii="Arial" w:hAnsi="Arial" w:cs="Arial"/>
          <w:spacing w:val="-2"/>
        </w:rPr>
      </w:pPr>
      <w:r w:rsidRPr="005E1F01">
        <w:rPr>
          <w:rFonts w:ascii="Arial" w:hAnsi="Arial" w:cs="Arial"/>
          <w:b/>
          <w:spacing w:val="-2"/>
        </w:rPr>
        <w:t>Art. 47</w:t>
      </w:r>
    </w:p>
    <w:p w:rsidR="00FE7A42" w:rsidRPr="005E1F01" w:rsidRDefault="00FE7A42">
      <w:pPr>
        <w:keepNext/>
        <w:keepLines/>
        <w:tabs>
          <w:tab w:val="center" w:pos="2496"/>
        </w:tabs>
        <w:jc w:val="both"/>
        <w:rPr>
          <w:rFonts w:ascii="Arial" w:hAnsi="Arial" w:cs="Arial"/>
          <w:spacing w:val="-2"/>
        </w:rPr>
      </w:pPr>
    </w:p>
    <w:p w:rsidR="00FE7A42" w:rsidRPr="005E1F01" w:rsidRDefault="00FE7A42" w:rsidP="00CA09BE">
      <w:pPr>
        <w:keepLines/>
        <w:tabs>
          <w:tab w:val="left" w:pos="-720"/>
        </w:tabs>
        <w:jc w:val="both"/>
        <w:rPr>
          <w:rFonts w:ascii="Arial" w:hAnsi="Arial" w:cs="Arial"/>
          <w:spacing w:val="-2"/>
        </w:rPr>
      </w:pPr>
      <w:r w:rsidRPr="00CA09BE">
        <w:rPr>
          <w:rFonts w:ascii="Arial" w:hAnsi="Arial" w:cs="Arial"/>
          <w:spacing w:val="-2"/>
        </w:rPr>
        <w:t>De processen-verbaal van de verschillende bureaus, de betwiste stembiljetten vermeld in artikel 41, § 2, alsmede de akten van voordracht en van bewilliging der kandidaten en van de aanwijzing van de getuigen worden binnen vijf dagen door de voorzitter van het bureau aan de griffier van het Parlement toegezonden.</w:t>
      </w:r>
    </w:p>
    <w:p w:rsidR="00FE7A42" w:rsidRPr="005E1F01" w:rsidRDefault="00FE7A42">
      <w:pPr>
        <w:keepLines/>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Het opschrift op het pakket dat deze documenten bevat, vermeldt de datum van de verkiezing.</w:t>
      </w:r>
    </w:p>
    <w:p w:rsidR="00FE7A42" w:rsidRPr="005E1F01" w:rsidRDefault="00FE7A42">
      <w:pPr>
        <w:keepNext/>
        <w:keepLines/>
        <w:tabs>
          <w:tab w:val="left" w:pos="-720"/>
        </w:tabs>
        <w:jc w:val="both"/>
        <w:rPr>
          <w:rFonts w:ascii="Arial" w:hAnsi="Arial" w:cs="Arial"/>
          <w:spacing w:val="-2"/>
        </w:rPr>
      </w:pPr>
    </w:p>
    <w:p w:rsidR="00FE7A42" w:rsidRPr="005E1F01" w:rsidRDefault="00FE7A42">
      <w:pPr>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Uittreksels van het proces-verbaal worden aan de gekozenen gezonden.</w:t>
      </w:r>
    </w:p>
    <w:p w:rsidR="00FE7A42" w:rsidRPr="005E1F01" w:rsidRDefault="00FE7A42">
      <w:pPr>
        <w:keepNext/>
        <w:keepLines/>
        <w:tabs>
          <w:tab w:val="center" w:pos="2496"/>
        </w:tabs>
        <w:jc w:val="both"/>
        <w:rPr>
          <w:rFonts w:ascii="Arial" w:hAnsi="Arial" w:cs="Arial"/>
          <w:spacing w:val="-2"/>
        </w:rPr>
      </w:pPr>
    </w:p>
    <w:p w:rsidR="00FE7A42" w:rsidRPr="005E1F01" w:rsidRDefault="00FE7A42">
      <w:pPr>
        <w:keepNext/>
        <w:keepLines/>
        <w:tabs>
          <w:tab w:val="center" w:pos="2496"/>
        </w:tabs>
        <w:jc w:val="both"/>
        <w:rPr>
          <w:rFonts w:ascii="Arial" w:hAnsi="Arial" w:cs="Arial"/>
          <w:spacing w:val="-2"/>
        </w:rPr>
      </w:pPr>
    </w:p>
    <w:p w:rsidR="00FE7A42" w:rsidRPr="005E1F01" w:rsidRDefault="00FE7A42">
      <w:pPr>
        <w:keepNext/>
        <w:keepLines/>
        <w:tabs>
          <w:tab w:val="center" w:pos="2496"/>
        </w:tabs>
        <w:jc w:val="center"/>
        <w:rPr>
          <w:rFonts w:ascii="Arial" w:hAnsi="Arial" w:cs="Arial"/>
          <w:spacing w:val="-2"/>
        </w:rPr>
      </w:pPr>
      <w:r w:rsidRPr="005E1F01">
        <w:rPr>
          <w:rFonts w:ascii="Arial" w:hAnsi="Arial" w:cs="Arial"/>
          <w:b/>
          <w:spacing w:val="-2"/>
        </w:rPr>
        <w:t>Art. 48</w:t>
      </w:r>
    </w:p>
    <w:p w:rsidR="00FE7A42" w:rsidRPr="005E1F01" w:rsidRDefault="00FE7A42">
      <w:pPr>
        <w:keepNext/>
        <w:keepLines/>
        <w:tabs>
          <w:tab w:val="center" w:pos="2496"/>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De stembiljetten, de voor het aanstippen van de namen gebruikte kiezerslijsten, die behoorlijk ondertekend moeten zijn door de leden van het stembureau die het aanstippen verricht hebben, en door de voorzitter, alsook de ingevolge de artikelen 33, derde lid, en 35, teruggenomen biljetten worden neergelegd ter griffie van de rechtbank van eerste aanleg van Eupen; zij blijven er berusten tot de tweede dag na de geldigverklaring van de verkiezing.  Het Parlement kan zich deze stukken doen overleggen, indien hij het nodig acht.</w:t>
      </w:r>
    </w:p>
    <w:p w:rsidR="00FE7A42" w:rsidRPr="005E1F01" w:rsidRDefault="00FE7A42">
      <w:pPr>
        <w:keepLines/>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De ongebruikte biljetten worden onmiddellijk aan de voorzitter van de Executieve toegezonden.</w:t>
      </w:r>
    </w:p>
    <w:p w:rsidR="00FE7A42" w:rsidRPr="005E1F01" w:rsidRDefault="00FE7A42">
      <w:pPr>
        <w:keepNext/>
        <w:keepLines/>
        <w:tabs>
          <w:tab w:val="left" w:pos="-720"/>
        </w:tabs>
        <w:jc w:val="both"/>
        <w:rPr>
          <w:rFonts w:ascii="Arial" w:hAnsi="Arial" w:cs="Arial"/>
          <w:spacing w:val="-2"/>
        </w:rPr>
      </w:pPr>
    </w:p>
    <w:p w:rsidR="00FE7A42" w:rsidRPr="005E1F01" w:rsidRDefault="00FE7A42">
      <w:pPr>
        <w:keepNext/>
        <w:keepLines/>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De stembiljetten worden vernietigd nadat de verkiezing definitief geldig of ongeldig verklaard is.</w:t>
      </w:r>
    </w:p>
    <w:p w:rsidR="00FE7A42" w:rsidRPr="005E1F01" w:rsidRDefault="00FE7A42">
      <w:pPr>
        <w:keepNext/>
        <w:keepLines/>
        <w:tabs>
          <w:tab w:val="center" w:pos="2496"/>
        </w:tabs>
        <w:jc w:val="center"/>
        <w:rPr>
          <w:rFonts w:ascii="Arial" w:hAnsi="Arial" w:cs="Arial"/>
          <w:b/>
          <w:spacing w:val="-2"/>
        </w:rPr>
      </w:pPr>
    </w:p>
    <w:p w:rsidR="00FE7A42" w:rsidRPr="005E1F01" w:rsidRDefault="00FE7A42">
      <w:pPr>
        <w:keepNext/>
        <w:keepLines/>
        <w:tabs>
          <w:tab w:val="center" w:pos="2496"/>
        </w:tabs>
        <w:jc w:val="center"/>
        <w:rPr>
          <w:rFonts w:ascii="Arial" w:hAnsi="Arial" w:cs="Arial"/>
          <w:b/>
          <w:spacing w:val="-2"/>
        </w:rPr>
      </w:pPr>
    </w:p>
    <w:p w:rsidR="00FE7A42" w:rsidRPr="005E1F01" w:rsidRDefault="00FE7A42">
      <w:pPr>
        <w:keepNext/>
        <w:keepLines/>
        <w:tabs>
          <w:tab w:val="center" w:pos="2496"/>
        </w:tabs>
        <w:jc w:val="center"/>
        <w:rPr>
          <w:rFonts w:ascii="Arial" w:hAnsi="Arial" w:cs="Arial"/>
          <w:b/>
          <w:spacing w:val="-2"/>
          <w:lang w:val="nl-BE"/>
        </w:rPr>
      </w:pPr>
      <w:r w:rsidRPr="005E1F01">
        <w:rPr>
          <w:rFonts w:ascii="Arial" w:hAnsi="Arial" w:cs="Arial"/>
          <w:b/>
          <w:spacing w:val="-2"/>
          <w:lang w:val="nl-BE"/>
        </w:rPr>
        <w:t>Art. 48/1</w:t>
      </w:r>
    </w:p>
    <w:p w:rsidR="00FE7A42" w:rsidRPr="005E1F01" w:rsidRDefault="00FE7A42">
      <w:pPr>
        <w:keepNext/>
        <w:keepLines/>
        <w:tabs>
          <w:tab w:val="center" w:pos="2496"/>
        </w:tabs>
        <w:jc w:val="center"/>
        <w:rPr>
          <w:rFonts w:ascii="Arial" w:hAnsi="Arial" w:cs="Arial"/>
          <w:b/>
          <w:spacing w:val="-2"/>
          <w:lang w:val="nl-BE"/>
        </w:rPr>
      </w:pPr>
    </w:p>
    <w:p w:rsidR="00FE7A42" w:rsidRPr="005E1F01" w:rsidRDefault="00FE7A42" w:rsidP="009F280D">
      <w:pPr>
        <w:keepNext/>
        <w:keepLines/>
        <w:tabs>
          <w:tab w:val="center" w:pos="2496"/>
        </w:tabs>
        <w:jc w:val="both"/>
        <w:rPr>
          <w:rFonts w:ascii="Arial" w:hAnsi="Arial" w:cs="Arial"/>
          <w:spacing w:val="-2"/>
          <w:szCs w:val="22"/>
          <w:lang w:val="nl-BE"/>
        </w:rPr>
      </w:pPr>
      <w:r w:rsidRPr="005E1F01">
        <w:rPr>
          <w:rFonts w:ascii="Arial" w:hAnsi="Arial" w:cs="Arial"/>
          <w:szCs w:val="22"/>
          <w:lang w:val="nl-BE"/>
        </w:rPr>
        <w:t>§1. De bepalingen van artikel 165 van het Kieswetboek zijn van toepassing voor de verkiezing van het Parlement.</w:t>
      </w:r>
    </w:p>
    <w:p w:rsidR="00FE7A42" w:rsidRPr="005E1F01" w:rsidRDefault="00FE7A42">
      <w:pPr>
        <w:keepNext/>
        <w:keepLines/>
        <w:tabs>
          <w:tab w:val="center" w:pos="2496"/>
        </w:tabs>
        <w:jc w:val="center"/>
        <w:rPr>
          <w:rFonts w:ascii="Arial" w:hAnsi="Arial" w:cs="Arial"/>
          <w:spacing w:val="-2"/>
          <w:lang w:val="nl-BE"/>
        </w:rPr>
      </w:pPr>
    </w:p>
    <w:p w:rsidR="00FE7A42" w:rsidRPr="005E1F01" w:rsidRDefault="00FE7A42" w:rsidP="00444C4F">
      <w:pPr>
        <w:widowControl/>
        <w:jc w:val="both"/>
        <w:rPr>
          <w:rFonts w:ascii="Arial" w:hAnsi="Arial" w:cs="Arial"/>
          <w:szCs w:val="22"/>
          <w:lang w:eastAsia="nl-NL"/>
        </w:rPr>
      </w:pPr>
      <w:r w:rsidRPr="005E1F01">
        <w:rPr>
          <w:rFonts w:ascii="Arial" w:hAnsi="Arial" w:cs="Arial"/>
          <w:szCs w:val="22"/>
          <w:lang w:val="nl-BE" w:eastAsia="nl-NL"/>
        </w:rPr>
        <w:t xml:space="preserve">§2. De Minister van Binnenlandse Zaken of zijn afgevaardigde brengt systematisch en zo snel mogelijk het College van deskundigen bedoeld in </w:t>
      </w:r>
      <w:r w:rsidRPr="005E1F01">
        <w:rPr>
          <w:rFonts w:ascii="Arial" w:hAnsi="Arial" w:cs="Arial"/>
          <w:szCs w:val="22"/>
          <w:lang w:eastAsia="nl-NL"/>
        </w:rPr>
        <w:t xml:space="preserve">Hoofdstuk 7 van de wet van 7 februari 2014 tot organisatie van de elektronische stemming met papieren bewijsstuk, op de hoogte van elke werkingsstoring met een effect op het normale stemproces, het </w:t>
      </w:r>
      <w:r w:rsidRPr="00BB3FC4">
        <w:rPr>
          <w:rFonts w:ascii="Arial" w:hAnsi="Arial" w:cs="Arial"/>
          <w:color w:val="00B050"/>
          <w:szCs w:val="22"/>
          <w:lang w:eastAsia="nl-NL"/>
        </w:rPr>
        <w:t>proces van de telling</w:t>
      </w:r>
      <w:r w:rsidRPr="00BB3FC4">
        <w:rPr>
          <w:rFonts w:ascii="Arial" w:hAnsi="Arial" w:cs="Arial"/>
          <w:szCs w:val="22"/>
          <w:lang w:eastAsia="nl-NL"/>
        </w:rPr>
        <w:t xml:space="preserve"> </w:t>
      </w:r>
      <w:r w:rsidRPr="005E1F01">
        <w:rPr>
          <w:rFonts w:ascii="Arial" w:hAnsi="Arial" w:cs="Arial"/>
          <w:szCs w:val="22"/>
          <w:lang w:eastAsia="nl-NL"/>
        </w:rPr>
        <w:t>of het proces voor doorsturen van de resultaten, ofwel via het elektronisch stemsysteem met papieren bewijsstuk bedoeld in de wet van 7 februari 2014 tot organisatie van de elektronische stemming met papieren bewijsstuk, ofwel via een software bedoeld in artikel 165 van dit Wetboek, ofwel via elke andere kiessoftware die of elk ander elektronisch kiessysteem dat gebruikt wordt bij de verkiezingen.</w:t>
      </w:r>
    </w:p>
    <w:p w:rsidR="00FE7A42" w:rsidRPr="005E1F01" w:rsidRDefault="00FE7A42" w:rsidP="00444C4F">
      <w:pPr>
        <w:keepNext/>
        <w:keepLines/>
        <w:tabs>
          <w:tab w:val="center" w:pos="2496"/>
        </w:tabs>
        <w:jc w:val="both"/>
        <w:rPr>
          <w:rFonts w:ascii="Arial" w:hAnsi="Arial" w:cs="Arial"/>
          <w:i/>
          <w:spacing w:val="-2"/>
          <w:szCs w:val="22"/>
        </w:rPr>
      </w:pPr>
    </w:p>
    <w:p w:rsidR="00FE7A42" w:rsidRPr="005E1F01" w:rsidRDefault="00FE7A42">
      <w:pPr>
        <w:keepNext/>
        <w:keepLines/>
        <w:tabs>
          <w:tab w:val="center" w:pos="2496"/>
        </w:tabs>
        <w:jc w:val="center"/>
        <w:rPr>
          <w:rFonts w:ascii="Arial" w:hAnsi="Arial" w:cs="Arial"/>
          <w:b/>
          <w:spacing w:val="-2"/>
          <w:lang w:val="nl-BE"/>
        </w:rPr>
      </w:pPr>
    </w:p>
    <w:p w:rsidR="00FE7A42" w:rsidRPr="005E1F01" w:rsidRDefault="00FE7A42" w:rsidP="006A777C">
      <w:pPr>
        <w:keepNext/>
        <w:keepLines/>
        <w:tabs>
          <w:tab w:val="center" w:pos="2496"/>
        </w:tabs>
        <w:jc w:val="both"/>
        <w:rPr>
          <w:rFonts w:ascii="Arial" w:hAnsi="Arial" w:cs="Arial"/>
          <w:spacing w:val="-2"/>
          <w:szCs w:val="22"/>
          <w:lang w:val="nl-BE"/>
        </w:rPr>
      </w:pPr>
      <w:r w:rsidRPr="005E1F01">
        <w:rPr>
          <w:rFonts w:ascii="Arial" w:hAnsi="Arial" w:cs="Arial"/>
          <w:szCs w:val="22"/>
        </w:rPr>
        <w:t>Op de vraag van de Minister van Binnenlandse Zaken of zijn afgevaardigde of wanneer de kieshoofdbureaus dit vragen aan de Minister van Binnenlandse Zaken of aan zijn afgevaardigde, kan de expertise van het College gevraagd worden om met de kieshoofdbureaus mee te werken en hen te ondersteunen, welke kieshoofdbureaus begeleid worden door de Minister van Binnenlandse Zaken of zijn afgevaardigde, waarbij ze zich verzekeren van de geschiktheid van de verrichtingen die gebeuren bij de vaststelling van de werkingsstoring en het oplossingsproces ervan, alsook dat de verrichtingen transparant gebeuren en in overeenstemming met de principes tot regeling van de organisatie van democratische verkiezingen</w:t>
      </w:r>
    </w:p>
    <w:p w:rsidR="00FE7A42" w:rsidRPr="005E1F01" w:rsidRDefault="00FE7A42">
      <w:pPr>
        <w:keepNext/>
        <w:keepLines/>
        <w:tabs>
          <w:tab w:val="center" w:pos="2496"/>
        </w:tabs>
        <w:jc w:val="center"/>
        <w:rPr>
          <w:rFonts w:ascii="Arial" w:hAnsi="Arial" w:cs="Arial"/>
          <w:b/>
          <w:spacing w:val="-2"/>
          <w:lang w:val="nl-BE"/>
        </w:rPr>
      </w:pPr>
    </w:p>
    <w:p w:rsidR="00FE7A42" w:rsidRPr="005E1F01" w:rsidRDefault="00FE7A42">
      <w:pPr>
        <w:keepNext/>
        <w:keepLines/>
        <w:tabs>
          <w:tab w:val="center" w:pos="2496"/>
        </w:tabs>
        <w:jc w:val="center"/>
        <w:rPr>
          <w:rFonts w:ascii="Arial" w:hAnsi="Arial" w:cs="Arial"/>
          <w:b/>
          <w:spacing w:val="-2"/>
          <w:lang w:val="nl-BE"/>
        </w:rPr>
      </w:pPr>
    </w:p>
    <w:p w:rsidR="00FE7A42" w:rsidRPr="005E1F01" w:rsidRDefault="00FE7A42">
      <w:pPr>
        <w:keepNext/>
        <w:keepLines/>
        <w:tabs>
          <w:tab w:val="center" w:pos="2496"/>
        </w:tabs>
        <w:jc w:val="center"/>
        <w:rPr>
          <w:rFonts w:ascii="Arial" w:hAnsi="Arial" w:cs="Arial"/>
          <w:b/>
          <w:spacing w:val="-2"/>
          <w:szCs w:val="22"/>
          <w:lang w:val="nl-BE"/>
        </w:rPr>
      </w:pPr>
      <w:r w:rsidRPr="005E1F01">
        <w:rPr>
          <w:rFonts w:ascii="Arial" w:hAnsi="Arial" w:cs="Arial"/>
          <w:b/>
          <w:spacing w:val="-2"/>
          <w:szCs w:val="22"/>
        </w:rPr>
        <w:t>Art. 48/2</w:t>
      </w:r>
    </w:p>
    <w:p w:rsidR="00FE7A42" w:rsidRPr="005E1F01" w:rsidRDefault="00FE7A42" w:rsidP="006A777C">
      <w:pPr>
        <w:keepNext/>
        <w:keepLines/>
        <w:tabs>
          <w:tab w:val="center" w:pos="2496"/>
        </w:tabs>
        <w:jc w:val="both"/>
        <w:rPr>
          <w:rFonts w:ascii="Arial" w:hAnsi="Arial" w:cs="Arial"/>
          <w:spacing w:val="-2"/>
          <w:szCs w:val="22"/>
          <w:lang w:val="nl-BE"/>
        </w:rPr>
      </w:pPr>
    </w:p>
    <w:p w:rsidR="00FE7A42" w:rsidRPr="00683F31" w:rsidRDefault="00FE7A42" w:rsidP="006A777C">
      <w:pPr>
        <w:keepNext/>
        <w:keepLines/>
        <w:tabs>
          <w:tab w:val="center" w:pos="2496"/>
        </w:tabs>
        <w:jc w:val="both"/>
        <w:rPr>
          <w:rFonts w:ascii="Arial" w:hAnsi="Arial" w:cs="Arial"/>
          <w:color w:val="00B050"/>
          <w:spacing w:val="-2"/>
          <w:szCs w:val="22"/>
          <w:lang w:val="nl-BE"/>
        </w:rPr>
      </w:pPr>
      <w:r w:rsidRPr="00683F31">
        <w:rPr>
          <w:rFonts w:ascii="Arial" w:hAnsi="Arial" w:cs="Arial"/>
          <w:color w:val="00B050"/>
          <w:szCs w:val="22"/>
        </w:rPr>
        <w:t>De gegevens betreffende de kandidaten bedoeld in artikel 22, derde lid, met uitzondering van het identificatienummer bedoeld in artikel 2, § 3, van de wet van 8 augustus 1983 tot regeling van een Rijksregister van de natuurlijke personen, worden door de Federale Overheidsdienst Binnenlandse Zaken bewaard gedurende dertig jaar na de verkiezingen. Na deze periode worden deze gegevens door het Rijksarchief bewaard met toepassing van de archiefwet van 24 juni 1955.</w:t>
      </w:r>
    </w:p>
    <w:p w:rsidR="00FE7A42" w:rsidRPr="00683F31" w:rsidRDefault="00FE7A42">
      <w:pPr>
        <w:keepNext/>
        <w:keepLines/>
        <w:tabs>
          <w:tab w:val="center" w:pos="2496"/>
        </w:tabs>
        <w:jc w:val="center"/>
        <w:rPr>
          <w:rFonts w:ascii="Arial" w:hAnsi="Arial" w:cs="Arial"/>
          <w:b/>
          <w:color w:val="00B050"/>
          <w:spacing w:val="-2"/>
          <w:lang w:val="nl-BE"/>
        </w:rPr>
      </w:pPr>
    </w:p>
    <w:p w:rsidR="00FE7A42" w:rsidRPr="00683F31" w:rsidRDefault="00FE7A42" w:rsidP="00683F31">
      <w:pPr>
        <w:keepNext/>
        <w:keepLines/>
        <w:tabs>
          <w:tab w:val="center" w:pos="2496"/>
        </w:tabs>
        <w:rPr>
          <w:rFonts w:ascii="Arial" w:hAnsi="Arial" w:cs="Arial"/>
          <w:color w:val="00B050"/>
          <w:spacing w:val="-2"/>
          <w:lang w:val="nl-BE"/>
        </w:rPr>
      </w:pPr>
      <w:r w:rsidRPr="00683F31">
        <w:rPr>
          <w:rFonts w:ascii="Arial" w:hAnsi="Arial" w:cs="Arial"/>
          <w:color w:val="00B050"/>
          <w:spacing w:val="-2"/>
          <w:lang w:val="nl-BE"/>
        </w:rPr>
        <w:t>Met het oog op de uitvoering van wetenschappelijke en/of statistische onderzoeken over de verkiezingskandidaten en de kiesresultaten, mogen deze gegevens meegedeeld worden aan de personen die daartoe een schriftelijke aanvraag indienen. Deze aanvraag bevat een nauwkeurige beschrijving van het onderzoeksproject, dat aan de geldende wetenschappelijke normen voldoet, alsook een voldoende gedetailleerde opsomming van de te raadplegen gegevens en een beschrijving van de analysemethodes.</w:t>
      </w:r>
    </w:p>
    <w:p w:rsidR="00FE7A42" w:rsidRPr="005E1F01" w:rsidRDefault="00FE7A42">
      <w:pPr>
        <w:keepNext/>
        <w:keepLines/>
        <w:tabs>
          <w:tab w:val="center" w:pos="2496"/>
        </w:tabs>
        <w:jc w:val="center"/>
        <w:rPr>
          <w:rFonts w:ascii="Arial" w:hAnsi="Arial" w:cs="Arial"/>
          <w:b/>
          <w:spacing w:val="-2"/>
          <w:lang w:val="nl-BE"/>
        </w:rPr>
      </w:pPr>
    </w:p>
    <w:p w:rsidR="00FE7A42" w:rsidRPr="00FE7A42" w:rsidRDefault="00FE7A42">
      <w:pPr>
        <w:keepNext/>
        <w:keepLines/>
        <w:tabs>
          <w:tab w:val="center" w:pos="2496"/>
        </w:tabs>
        <w:jc w:val="center"/>
        <w:rPr>
          <w:rFonts w:ascii="Arial" w:hAnsi="Arial" w:cs="Arial"/>
          <w:b/>
          <w:color w:val="00B050"/>
          <w:spacing w:val="-2"/>
          <w:lang w:val="nl-BE"/>
        </w:rPr>
      </w:pPr>
      <w:r w:rsidRPr="00FE7A42">
        <w:rPr>
          <w:rFonts w:ascii="Arial" w:hAnsi="Arial" w:cs="Arial"/>
          <w:b/>
          <w:color w:val="00B050"/>
          <w:spacing w:val="-2"/>
          <w:lang w:val="nl-BE"/>
        </w:rPr>
        <w:t>Art. 48/3.</w:t>
      </w:r>
    </w:p>
    <w:p w:rsidR="00FE7A42" w:rsidRPr="00683F31" w:rsidRDefault="00FE7A42" w:rsidP="00683F31">
      <w:pPr>
        <w:keepNext/>
        <w:keepLines/>
        <w:tabs>
          <w:tab w:val="center" w:pos="2496"/>
        </w:tabs>
        <w:rPr>
          <w:rFonts w:ascii="Arial" w:hAnsi="Arial" w:cs="Arial"/>
          <w:color w:val="00B050"/>
          <w:spacing w:val="-2"/>
          <w:lang w:val="nl-BE"/>
        </w:rPr>
      </w:pPr>
      <w:r w:rsidRPr="00683F31">
        <w:rPr>
          <w:rFonts w:ascii="Arial" w:hAnsi="Arial" w:cs="Arial"/>
          <w:color w:val="00B050"/>
          <w:spacing w:val="-2"/>
          <w:lang w:val="nl-BE"/>
        </w:rPr>
        <w:t>De bepalingen van artikel 203bis van het Kieswetboek zijn van toepassing op de verkiezing van het Parlement.</w:t>
      </w:r>
    </w:p>
    <w:p w:rsidR="00FE7A42" w:rsidRPr="00683F31" w:rsidRDefault="00FE7A42">
      <w:pPr>
        <w:keepNext/>
        <w:keepLines/>
        <w:tabs>
          <w:tab w:val="center" w:pos="2496"/>
        </w:tabs>
        <w:jc w:val="center"/>
        <w:rPr>
          <w:rFonts w:ascii="Arial" w:hAnsi="Arial" w:cs="Arial"/>
          <w:b/>
          <w:color w:val="00B050"/>
          <w:spacing w:val="-2"/>
          <w:lang w:val="nl-BE"/>
        </w:rPr>
      </w:pPr>
    </w:p>
    <w:p w:rsidR="00FE7A42" w:rsidRPr="00683F31" w:rsidRDefault="00FE7A42" w:rsidP="00683F31">
      <w:pPr>
        <w:keepNext/>
        <w:keepLines/>
        <w:tabs>
          <w:tab w:val="center" w:pos="2496"/>
        </w:tabs>
        <w:rPr>
          <w:rFonts w:ascii="Arial" w:hAnsi="Arial" w:cs="Arial"/>
          <w:color w:val="00B050"/>
          <w:spacing w:val="-2"/>
          <w:lang w:val="nl-BE"/>
        </w:rPr>
      </w:pPr>
      <w:r w:rsidRPr="00683F31">
        <w:rPr>
          <w:rFonts w:ascii="Arial" w:hAnsi="Arial" w:cs="Arial"/>
          <w:color w:val="00B050"/>
          <w:spacing w:val="-2"/>
          <w:lang w:val="nl-BE"/>
        </w:rPr>
        <w:t>Voor deze toepassing worden in paragraaf 2, tweede lid, de woorden “minstens 6 weken vóór de dag van de verkiezingen in de in artikel 105 bedoelde gevallen en minstens 20 dagen vóór de dag van de verkiezing in het in artikel 106 bedoelde geval” vervangen door de woorden “minstens zes weken vóór de dag van de verkiezingen, of, in geval van buitengewone verkiezing georganiseerd met toepassing van artikel 6, § 2, minstens</w:t>
      </w:r>
    </w:p>
    <w:p w:rsidR="00FE7A42" w:rsidRPr="00683F31" w:rsidRDefault="00FE7A42">
      <w:pPr>
        <w:keepNext/>
        <w:keepLines/>
        <w:tabs>
          <w:tab w:val="center" w:pos="2496"/>
        </w:tabs>
        <w:jc w:val="center"/>
        <w:rPr>
          <w:rFonts w:ascii="Arial" w:hAnsi="Arial" w:cs="Arial"/>
          <w:b/>
          <w:spacing w:val="-2"/>
          <w:lang w:val="nl-BE"/>
        </w:rPr>
      </w:pPr>
    </w:p>
    <w:p w:rsidR="00FE7A42" w:rsidRPr="00683F31" w:rsidRDefault="00FE7A42">
      <w:pPr>
        <w:keepNext/>
        <w:keepLines/>
        <w:tabs>
          <w:tab w:val="center" w:pos="2496"/>
        </w:tabs>
        <w:jc w:val="center"/>
        <w:rPr>
          <w:rFonts w:ascii="Arial" w:hAnsi="Arial" w:cs="Arial"/>
          <w:b/>
          <w:spacing w:val="-2"/>
          <w:lang w:val="nl-BE"/>
        </w:rPr>
      </w:pPr>
    </w:p>
    <w:p w:rsidR="00FE7A42" w:rsidRPr="00FE7A42" w:rsidRDefault="00FE7A42">
      <w:pPr>
        <w:keepNext/>
        <w:keepLines/>
        <w:tabs>
          <w:tab w:val="center" w:pos="2496"/>
        </w:tabs>
        <w:jc w:val="center"/>
        <w:rPr>
          <w:rFonts w:ascii="Arial" w:hAnsi="Arial" w:cs="Arial"/>
          <w:b/>
          <w:spacing w:val="-2"/>
          <w:u w:val="single"/>
          <w:lang w:val="nl-BE"/>
        </w:rPr>
      </w:pPr>
      <w:r w:rsidRPr="00FE7A42">
        <w:rPr>
          <w:rFonts w:ascii="Arial" w:hAnsi="Arial" w:cs="Arial"/>
          <w:b/>
          <w:spacing w:val="-2"/>
          <w:u w:val="single"/>
          <w:lang w:val="nl-BE"/>
        </w:rPr>
        <w:t>TITEL V</w:t>
      </w:r>
    </w:p>
    <w:p w:rsidR="00FE7A42" w:rsidRPr="00FE7A42" w:rsidRDefault="00FE7A42">
      <w:pPr>
        <w:keepNext/>
        <w:keepLines/>
        <w:tabs>
          <w:tab w:val="center" w:pos="2496"/>
        </w:tabs>
        <w:jc w:val="center"/>
        <w:rPr>
          <w:rFonts w:ascii="Arial" w:hAnsi="Arial" w:cs="Arial"/>
          <w:spacing w:val="-2"/>
          <w:lang w:val="nl-BE"/>
        </w:rPr>
      </w:pPr>
    </w:p>
    <w:p w:rsidR="00FE7A42" w:rsidRPr="00FE7A42" w:rsidRDefault="00FE7A42">
      <w:pPr>
        <w:keepNext/>
        <w:keepLines/>
        <w:tabs>
          <w:tab w:val="center" w:pos="2496"/>
        </w:tabs>
        <w:jc w:val="center"/>
        <w:rPr>
          <w:rFonts w:ascii="Arial" w:hAnsi="Arial" w:cs="Arial"/>
          <w:spacing w:val="-2"/>
          <w:lang w:val="nl-BE"/>
        </w:rPr>
      </w:pPr>
      <w:r w:rsidRPr="00FE7A42">
        <w:rPr>
          <w:rFonts w:ascii="Arial" w:hAnsi="Arial" w:cs="Arial"/>
          <w:b/>
          <w:spacing w:val="-2"/>
          <w:lang w:val="nl-BE"/>
        </w:rPr>
        <w:t>Straffen en sanctie op de stemplicht</w:t>
      </w:r>
    </w:p>
    <w:p w:rsidR="00FE7A42" w:rsidRPr="00FE7A42" w:rsidRDefault="00FE7A42">
      <w:pPr>
        <w:keepNext/>
        <w:keepLines/>
        <w:tabs>
          <w:tab w:val="center" w:pos="2496"/>
        </w:tabs>
        <w:jc w:val="both"/>
        <w:rPr>
          <w:rFonts w:ascii="Arial" w:hAnsi="Arial" w:cs="Arial"/>
          <w:spacing w:val="-2"/>
          <w:lang w:val="nl-BE"/>
        </w:rPr>
      </w:pPr>
    </w:p>
    <w:p w:rsidR="00FE7A42" w:rsidRPr="00FE7A42" w:rsidRDefault="00FE7A42">
      <w:pPr>
        <w:keepNext/>
        <w:keepLines/>
        <w:tabs>
          <w:tab w:val="center" w:pos="2496"/>
        </w:tabs>
        <w:jc w:val="both"/>
        <w:rPr>
          <w:rFonts w:ascii="Arial" w:hAnsi="Arial" w:cs="Arial"/>
          <w:spacing w:val="-2"/>
          <w:lang w:val="nl-BE"/>
        </w:rPr>
      </w:pPr>
    </w:p>
    <w:p w:rsidR="00FE7A42" w:rsidRPr="005E1F01" w:rsidRDefault="00FE7A42">
      <w:pPr>
        <w:pStyle w:val="Kop2"/>
        <w:rPr>
          <w:rFonts w:ascii="Arial" w:hAnsi="Arial" w:cs="Arial"/>
        </w:rPr>
      </w:pPr>
      <w:r w:rsidRPr="005E1F01">
        <w:rPr>
          <w:rFonts w:ascii="Arial" w:hAnsi="Arial" w:cs="Arial"/>
        </w:rPr>
        <w:t>Art. 49</w:t>
      </w:r>
    </w:p>
    <w:p w:rsidR="00FE7A42" w:rsidRPr="005E1F01" w:rsidRDefault="00FE7A42">
      <w:pPr>
        <w:keepNext/>
        <w:keepLines/>
        <w:tabs>
          <w:tab w:val="center" w:pos="2496"/>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r w:rsidRPr="005E1F01">
        <w:rPr>
          <w:rFonts w:ascii="Arial" w:hAnsi="Arial" w:cs="Arial"/>
          <w:spacing w:val="-2"/>
        </w:rPr>
        <w:t>§ 1. Op de verkiezing voor het Parlement zijn de bepalingen van titel V - Straffen  - en van titel VI - Sanctie op de stemplicht - van het Kieswetboek van toepassing.</w:t>
      </w:r>
    </w:p>
    <w:p w:rsidR="00FE7A42" w:rsidRPr="005E1F01" w:rsidRDefault="00FE7A42">
      <w:pPr>
        <w:keepLines/>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r w:rsidRPr="005E1F01">
        <w:rPr>
          <w:rFonts w:ascii="Arial" w:hAnsi="Arial" w:cs="Arial"/>
          <w:spacing w:val="-2"/>
        </w:rPr>
        <w:t xml:space="preserve">§ 2. </w:t>
      </w:r>
      <w:r w:rsidRPr="00683F31">
        <w:rPr>
          <w:rFonts w:ascii="Arial" w:hAnsi="Arial" w:cs="Arial"/>
          <w:color w:val="00B050"/>
          <w:spacing w:val="-2"/>
        </w:rPr>
        <w:t>Ieder die zich, zonder geldige reden, onttrekt aan de aanwijzing voorzien in artikel 14, § 1, zonder een verzoek tot vrijstelling te hebben ingediend binnen de termijn bepaald in artikel 14, § 1, of zonder de reden van zijn verhindering te hebben opgegeven binnen de termijn bepaald in artikel 14, § 5, eerste lid, en ieder die door zijn schuld, zijn onvoorzichtigheid of zijn nalatigheid op enigerlei wijze de hem toevertrouwde opdracht in gevaar brengt, wordt gestraft met een geldboete van vijftig tot tweehonderd euro.</w:t>
      </w:r>
    </w:p>
    <w:p w:rsidR="00FE7A42" w:rsidRPr="005E1F01" w:rsidRDefault="00FE7A42">
      <w:pPr>
        <w:keepLines/>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b/>
          <w:spacing w:val="-2"/>
        </w:rPr>
      </w:pPr>
      <w:r w:rsidRPr="005E1F01">
        <w:rPr>
          <w:rFonts w:ascii="Arial" w:hAnsi="Arial" w:cs="Arial"/>
          <w:spacing w:val="-2"/>
        </w:rPr>
        <w:t xml:space="preserve">§ 3. </w:t>
      </w:r>
      <w:r w:rsidRPr="00683F31">
        <w:rPr>
          <w:rFonts w:ascii="Arial" w:hAnsi="Arial" w:cs="Arial"/>
          <w:color w:val="00B050"/>
          <w:spacing w:val="-2"/>
        </w:rPr>
        <w:t>Wordt gestraft met een geldboete van vijftig tot tweehonderd euro, de bijzitter of de plaatsvervangend bijzitter die de redenen van zijn/haar verhindering niet opgegeven heeft binnen de vastgelegde termijn of die het, zonder wettige reden, nagelaten heeft om het opgedragen ambt te vervullen. Het gebruik van het verzoek tot vrijstelling onder de voorwaarden bepaald in artikel 14, § 1, geeft geen aanleiding tot deze strafbaarstelling.</w:t>
      </w:r>
    </w:p>
    <w:p w:rsidR="00FE7A42" w:rsidRPr="005E1F01" w:rsidRDefault="00FE7A42">
      <w:pPr>
        <w:keepLines/>
        <w:tabs>
          <w:tab w:val="left" w:pos="-720"/>
        </w:tabs>
        <w:jc w:val="both"/>
        <w:rPr>
          <w:rFonts w:ascii="Arial" w:hAnsi="Arial" w:cs="Arial"/>
          <w:spacing w:val="-2"/>
        </w:rPr>
      </w:pPr>
    </w:p>
    <w:p w:rsidR="00FE7A42" w:rsidRPr="005E1F01" w:rsidRDefault="00FE7A42" w:rsidP="0048189B">
      <w:pPr>
        <w:keepLines/>
        <w:tabs>
          <w:tab w:val="left" w:pos="-720"/>
        </w:tabs>
        <w:jc w:val="both"/>
        <w:rPr>
          <w:rFonts w:ascii="Arial" w:hAnsi="Arial" w:cs="Arial"/>
          <w:spacing w:val="-2"/>
        </w:rPr>
      </w:pPr>
      <w:r w:rsidRPr="005E1F01">
        <w:rPr>
          <w:rFonts w:ascii="Arial" w:hAnsi="Arial" w:cs="Arial"/>
          <w:spacing w:val="-2"/>
        </w:rPr>
        <w:lastRenderedPageBreak/>
        <w:t>§ 4. De kandidaat die één van de in artikel 23, § 2, eerste tot derde lid, bedoelde verbodsbepalingen overtreedt, is strafbaar met de straffen bepaald bij artikel 202 van het Kieswetboek.  Zijn naam wordt geschrapt van alle lijsten waarop hij voorkomt.</w:t>
      </w:r>
    </w:p>
    <w:p w:rsidR="00FE7A42" w:rsidRPr="005E1F01" w:rsidRDefault="00FE7A42">
      <w:pPr>
        <w:keepLines/>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r w:rsidRPr="005E1F01">
        <w:rPr>
          <w:rFonts w:ascii="Arial" w:hAnsi="Arial" w:cs="Arial"/>
          <w:spacing w:val="-2"/>
        </w:rPr>
        <w:t>§ 5. De straffen gesteld door artikel 202 van dat Wetboek zijn eveneens van toepassing op ieder die stemt met overtreding van de artikelen 3, §1, 4</w:t>
      </w:r>
      <w:r w:rsidRPr="005E1F01">
        <w:rPr>
          <w:rFonts w:ascii="Arial" w:hAnsi="Arial" w:cs="Arial"/>
          <w:spacing w:val="-2"/>
        </w:rPr>
        <w:sym w:font="Symbol" w:char="F0B0"/>
      </w:r>
      <w:r w:rsidRPr="005E1F01">
        <w:rPr>
          <w:rFonts w:ascii="Arial" w:hAnsi="Arial" w:cs="Arial"/>
          <w:spacing w:val="-2"/>
        </w:rPr>
        <w:t>, en 32, zesde en zevende lid, van deze wet, of die op dezelfde dag achtereenvolgens in twee of meer stemafdelingen van dezelfde gemeente of in verschillende gemeenten stemt, ook al is hij ingeschreven op de kiezerslijsten van die verschillende gemeenten of afdelingen.</w:t>
      </w:r>
    </w:p>
    <w:p w:rsidR="00FE7A42" w:rsidRPr="005E1F01" w:rsidRDefault="00FE7A42">
      <w:pPr>
        <w:keepLines/>
        <w:tabs>
          <w:tab w:val="left" w:pos="-720"/>
        </w:tabs>
        <w:jc w:val="both"/>
        <w:rPr>
          <w:rFonts w:ascii="Arial" w:hAnsi="Arial" w:cs="Arial"/>
          <w:spacing w:val="-2"/>
        </w:rPr>
      </w:pPr>
    </w:p>
    <w:p w:rsidR="00FE7A42" w:rsidRPr="005E1F01" w:rsidRDefault="00FE7A42">
      <w:pPr>
        <w:keepNext/>
        <w:keepLines/>
        <w:tabs>
          <w:tab w:val="left" w:pos="-720"/>
        </w:tabs>
        <w:jc w:val="both"/>
        <w:rPr>
          <w:rFonts w:ascii="Arial" w:hAnsi="Arial" w:cs="Arial"/>
          <w:spacing w:val="-2"/>
        </w:rPr>
      </w:pPr>
      <w:r w:rsidRPr="005E1F01">
        <w:rPr>
          <w:rFonts w:ascii="Arial" w:hAnsi="Arial" w:cs="Arial"/>
          <w:spacing w:val="-2"/>
        </w:rPr>
        <w:t>§ 6. Voor de toepassing van de herhaling bedoeld in artikel 210 van het voormelde Wetboek, inzake niet gewettigde onthouding van de stemming, worden slechts de verkiezingen voor het Parlement in aanmerking genomen.</w:t>
      </w:r>
    </w:p>
    <w:p w:rsidR="00FE7A42" w:rsidRPr="005E1F01" w:rsidRDefault="00FE7A42">
      <w:pPr>
        <w:keepNext/>
        <w:keepLines/>
        <w:tabs>
          <w:tab w:val="center" w:pos="2496"/>
        </w:tabs>
        <w:jc w:val="center"/>
        <w:rPr>
          <w:rFonts w:ascii="Arial" w:hAnsi="Arial" w:cs="Arial"/>
          <w:b/>
          <w:spacing w:val="-2"/>
        </w:rPr>
      </w:pPr>
    </w:p>
    <w:p w:rsidR="00FE7A42" w:rsidRPr="005E1F01" w:rsidRDefault="00FE7A42">
      <w:pPr>
        <w:keepNext/>
        <w:keepLines/>
        <w:tabs>
          <w:tab w:val="center" w:pos="2496"/>
        </w:tabs>
        <w:jc w:val="center"/>
        <w:rPr>
          <w:rFonts w:ascii="Arial" w:hAnsi="Arial" w:cs="Arial"/>
          <w:b/>
          <w:spacing w:val="-2"/>
        </w:rPr>
      </w:pPr>
    </w:p>
    <w:p w:rsidR="00FE7A42" w:rsidRPr="005E1F01" w:rsidRDefault="00FE7A42">
      <w:pPr>
        <w:keepNext/>
        <w:keepLines/>
        <w:tabs>
          <w:tab w:val="center" w:pos="2496"/>
        </w:tabs>
        <w:jc w:val="center"/>
        <w:rPr>
          <w:rFonts w:ascii="Arial" w:hAnsi="Arial" w:cs="Arial"/>
          <w:b/>
          <w:spacing w:val="-2"/>
        </w:rPr>
      </w:pPr>
    </w:p>
    <w:p w:rsidR="00FE7A42" w:rsidRPr="005E1F01" w:rsidRDefault="00FE7A42">
      <w:pPr>
        <w:keepNext/>
        <w:keepLines/>
        <w:tabs>
          <w:tab w:val="center" w:pos="2496"/>
        </w:tabs>
        <w:jc w:val="center"/>
        <w:rPr>
          <w:rFonts w:ascii="Arial" w:hAnsi="Arial" w:cs="Arial"/>
          <w:b/>
          <w:spacing w:val="-2"/>
        </w:rPr>
      </w:pPr>
    </w:p>
    <w:p w:rsidR="00FE7A42" w:rsidRPr="005E1F01" w:rsidRDefault="00FE7A42">
      <w:pPr>
        <w:keepNext/>
        <w:keepLines/>
        <w:tabs>
          <w:tab w:val="center" w:pos="2496"/>
        </w:tabs>
        <w:jc w:val="center"/>
        <w:rPr>
          <w:rFonts w:ascii="Arial" w:hAnsi="Arial" w:cs="Arial"/>
          <w:b/>
          <w:spacing w:val="-2"/>
          <w:u w:val="single"/>
        </w:rPr>
      </w:pPr>
      <w:r w:rsidRPr="005E1F01">
        <w:rPr>
          <w:rFonts w:ascii="Arial" w:hAnsi="Arial" w:cs="Arial"/>
          <w:b/>
          <w:spacing w:val="-2"/>
          <w:u w:val="single"/>
        </w:rPr>
        <w:t>TITEL VI</w:t>
      </w:r>
    </w:p>
    <w:p w:rsidR="00FE7A42" w:rsidRPr="005E1F01" w:rsidRDefault="00FE7A42">
      <w:pPr>
        <w:keepNext/>
        <w:keepLines/>
        <w:tabs>
          <w:tab w:val="center" w:pos="2496"/>
        </w:tabs>
        <w:jc w:val="center"/>
        <w:rPr>
          <w:rFonts w:ascii="Arial" w:hAnsi="Arial" w:cs="Arial"/>
          <w:spacing w:val="-2"/>
        </w:rPr>
      </w:pPr>
    </w:p>
    <w:p w:rsidR="00FE7A42" w:rsidRPr="005E1F01" w:rsidRDefault="00FE7A42">
      <w:pPr>
        <w:keepNext/>
        <w:keepLines/>
        <w:tabs>
          <w:tab w:val="center" w:pos="2496"/>
        </w:tabs>
        <w:jc w:val="center"/>
        <w:rPr>
          <w:rFonts w:ascii="Arial" w:hAnsi="Arial" w:cs="Arial"/>
          <w:spacing w:val="-2"/>
        </w:rPr>
      </w:pPr>
      <w:r w:rsidRPr="005E1F01">
        <w:rPr>
          <w:rFonts w:ascii="Arial" w:hAnsi="Arial" w:cs="Arial"/>
          <w:b/>
          <w:spacing w:val="-2"/>
        </w:rPr>
        <w:t>Geldigverklaring van de kiesverrichtingen</w:t>
      </w:r>
    </w:p>
    <w:p w:rsidR="00FE7A42" w:rsidRPr="005E1F01" w:rsidRDefault="00FE7A42">
      <w:pPr>
        <w:keepNext/>
        <w:keepLines/>
        <w:tabs>
          <w:tab w:val="center" w:pos="2496"/>
        </w:tabs>
        <w:jc w:val="center"/>
        <w:rPr>
          <w:rFonts w:ascii="Arial" w:hAnsi="Arial" w:cs="Arial"/>
          <w:spacing w:val="-2"/>
        </w:rPr>
      </w:pPr>
    </w:p>
    <w:p w:rsidR="00FE7A42" w:rsidRPr="005E1F01" w:rsidRDefault="00FE7A42">
      <w:pPr>
        <w:keepNext/>
        <w:keepLines/>
        <w:tabs>
          <w:tab w:val="center" w:pos="2496"/>
        </w:tabs>
        <w:jc w:val="center"/>
        <w:rPr>
          <w:rFonts w:ascii="Arial" w:hAnsi="Arial" w:cs="Arial"/>
          <w:spacing w:val="-2"/>
        </w:rPr>
      </w:pPr>
    </w:p>
    <w:p w:rsidR="00FE7A42" w:rsidRPr="005E1F01" w:rsidRDefault="00FE7A42">
      <w:pPr>
        <w:keepNext/>
        <w:keepLines/>
        <w:tabs>
          <w:tab w:val="center" w:pos="2496"/>
        </w:tabs>
        <w:jc w:val="center"/>
        <w:rPr>
          <w:rFonts w:ascii="Arial" w:hAnsi="Arial" w:cs="Arial"/>
          <w:spacing w:val="-2"/>
        </w:rPr>
      </w:pPr>
      <w:r w:rsidRPr="005E1F01">
        <w:rPr>
          <w:rFonts w:ascii="Arial" w:hAnsi="Arial" w:cs="Arial"/>
          <w:b/>
          <w:spacing w:val="-2"/>
        </w:rPr>
        <w:t>Art. 50</w:t>
      </w:r>
    </w:p>
    <w:p w:rsidR="00FE7A42" w:rsidRPr="005E1F01" w:rsidRDefault="00FE7A42">
      <w:pPr>
        <w:keepNext/>
        <w:keepLines/>
        <w:tabs>
          <w:tab w:val="center" w:pos="2496"/>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r w:rsidRPr="005E1F01">
        <w:rPr>
          <w:rFonts w:ascii="Arial" w:hAnsi="Arial" w:cs="Arial"/>
          <w:spacing w:val="-2"/>
        </w:rPr>
        <w:t>§ 1. Alleen het Parlement doet wat zijn leden, zowel titularissen als opvolgers, betreft, uitspraak over de geldigheid van de kiesverrichtingen.</w:t>
      </w:r>
    </w:p>
    <w:p w:rsidR="00FE7A42" w:rsidRPr="005E1F01" w:rsidRDefault="00FE7A42">
      <w:pPr>
        <w:keepLines/>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Bij nietigverklaring van de verkiezing moeten alle formaliteiten, met inbegrip van de kandidaatstellingen, opnieuw worden vervuld.</w:t>
      </w:r>
    </w:p>
    <w:p w:rsidR="00FE7A42" w:rsidRPr="005E1F01" w:rsidRDefault="00FE7A42">
      <w:pPr>
        <w:keepLines/>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r w:rsidRPr="005E1F01">
        <w:rPr>
          <w:rFonts w:ascii="Arial" w:hAnsi="Arial" w:cs="Arial"/>
          <w:spacing w:val="-2"/>
        </w:rPr>
        <w:t>§ 2. Elk bezwaar tegen de verkiezing moet, op straffe van verval, schriftelijk geformuleerd worden, door één van de kandidaten ondertekend zijn en de identiteit en de woonplaats van de indiener van het bezwaar vermelden.</w:t>
      </w:r>
    </w:p>
    <w:p w:rsidR="00FE7A42" w:rsidRPr="005E1F01" w:rsidRDefault="00FE7A42">
      <w:pPr>
        <w:keepLines/>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Het moet binnen tien dagen na het in artikel 47 vermelde proces-verbaal, en in elk geval voor het onderzoek van de geloofsbrieven overhandigd worden aan de griffier van het Parlement, die er een ontvangstbewijs van moet geven.</w:t>
      </w:r>
    </w:p>
    <w:p w:rsidR="00FE7A42" w:rsidRPr="005E1F01" w:rsidRDefault="00FE7A42">
      <w:pPr>
        <w:keepLines/>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r w:rsidRPr="005E1F01">
        <w:rPr>
          <w:rFonts w:ascii="Arial" w:hAnsi="Arial" w:cs="Arial"/>
          <w:spacing w:val="-2"/>
        </w:rPr>
        <w:t>§ 3. Het Parlement onderzoekt de geloofsbrieven van zijn leden en oordeelt over de betwistingen daaromtrent.</w:t>
      </w:r>
    </w:p>
    <w:p w:rsidR="00FE7A42" w:rsidRPr="005E1F01" w:rsidRDefault="00FE7A42">
      <w:pPr>
        <w:keepNext/>
        <w:keepLines/>
        <w:tabs>
          <w:tab w:val="left" w:pos="-720"/>
        </w:tabs>
        <w:jc w:val="both"/>
        <w:rPr>
          <w:rFonts w:ascii="Arial" w:hAnsi="Arial" w:cs="Arial"/>
          <w:spacing w:val="-2"/>
        </w:rPr>
      </w:pPr>
    </w:p>
    <w:p w:rsidR="00FE7A42" w:rsidRPr="005E1F01" w:rsidRDefault="00FE7A42">
      <w:pPr>
        <w:keepNext/>
        <w:keepLines/>
        <w:tabs>
          <w:tab w:val="left" w:pos="-720"/>
        </w:tabs>
        <w:jc w:val="both"/>
        <w:rPr>
          <w:rFonts w:ascii="Arial" w:hAnsi="Arial" w:cs="Arial"/>
          <w:spacing w:val="-2"/>
        </w:rPr>
      </w:pPr>
      <w:r w:rsidRPr="005E1F01">
        <w:rPr>
          <w:rFonts w:ascii="Arial" w:hAnsi="Arial" w:cs="Arial"/>
          <w:spacing w:val="-2"/>
        </w:rPr>
        <w:t>§ 4. De griffier van het Parlement kan zich, met het oog op het onderzoek van de ge</w:t>
      </w:r>
      <w:r w:rsidRPr="005E1F01">
        <w:rPr>
          <w:rFonts w:ascii="Arial" w:hAnsi="Arial" w:cs="Arial"/>
          <w:spacing w:val="-2"/>
        </w:rPr>
        <w:softHyphen/>
        <w:t>loofsbrieven door de assemblée, door de administratieve overheden kosteloos de stukken doen overleggen die hij nuttig acht.</w:t>
      </w:r>
    </w:p>
    <w:p w:rsidR="00FE7A42" w:rsidRPr="005E1F01" w:rsidRDefault="00FE7A42">
      <w:pPr>
        <w:keepNext/>
        <w:keepLines/>
        <w:tabs>
          <w:tab w:val="center" w:pos="2496"/>
        </w:tabs>
        <w:jc w:val="center"/>
        <w:rPr>
          <w:rFonts w:ascii="Arial" w:hAnsi="Arial" w:cs="Arial"/>
          <w:b/>
          <w:spacing w:val="-2"/>
        </w:rPr>
      </w:pPr>
    </w:p>
    <w:p w:rsidR="00C62ADE" w:rsidRPr="005E1F01" w:rsidRDefault="00C62ADE">
      <w:pPr>
        <w:rPr>
          <w:rFonts w:ascii="Arial" w:hAnsi="Arial" w:cs="Arial"/>
        </w:rPr>
      </w:pPr>
      <w:r w:rsidRPr="005E1F01">
        <w:rPr>
          <w:rFonts w:ascii="Arial" w:hAnsi="Arial" w:cs="Arial"/>
        </w:rPr>
        <w:br w:type="page"/>
      </w:r>
    </w:p>
    <w:p w:rsidR="00FE7A42" w:rsidRPr="005E1F01" w:rsidRDefault="00FE7A42">
      <w:pPr>
        <w:keepNext/>
        <w:keepLines/>
        <w:tabs>
          <w:tab w:val="center" w:pos="2496"/>
        </w:tabs>
        <w:jc w:val="center"/>
        <w:rPr>
          <w:rFonts w:ascii="Arial" w:hAnsi="Arial" w:cs="Arial"/>
          <w:b/>
          <w:spacing w:val="-2"/>
        </w:rPr>
      </w:pPr>
    </w:p>
    <w:p w:rsidR="00FE7A42" w:rsidRPr="005E1F01" w:rsidRDefault="00FE7A42">
      <w:pPr>
        <w:keepNext/>
        <w:keepLines/>
        <w:tabs>
          <w:tab w:val="center" w:pos="2496"/>
        </w:tabs>
        <w:jc w:val="center"/>
        <w:rPr>
          <w:rFonts w:ascii="Arial" w:hAnsi="Arial" w:cs="Arial"/>
          <w:b/>
          <w:spacing w:val="-2"/>
          <w:u w:val="single"/>
        </w:rPr>
      </w:pPr>
      <w:r w:rsidRPr="005E1F01">
        <w:rPr>
          <w:rFonts w:ascii="Arial" w:hAnsi="Arial" w:cs="Arial"/>
          <w:b/>
          <w:spacing w:val="-2"/>
          <w:u w:val="single"/>
        </w:rPr>
        <w:t>TITEL VII</w:t>
      </w:r>
    </w:p>
    <w:p w:rsidR="00FE7A42" w:rsidRPr="005E1F01" w:rsidRDefault="00FE7A42">
      <w:pPr>
        <w:keepNext/>
        <w:keepLines/>
        <w:tabs>
          <w:tab w:val="center" w:pos="2496"/>
        </w:tabs>
        <w:jc w:val="center"/>
        <w:rPr>
          <w:rFonts w:ascii="Arial" w:hAnsi="Arial" w:cs="Arial"/>
          <w:b/>
          <w:spacing w:val="-2"/>
        </w:rPr>
      </w:pPr>
    </w:p>
    <w:p w:rsidR="00FE7A42" w:rsidRPr="005E1F01" w:rsidRDefault="00FE7A42">
      <w:pPr>
        <w:keepNext/>
        <w:keepLines/>
        <w:tabs>
          <w:tab w:val="center" w:pos="2496"/>
        </w:tabs>
        <w:jc w:val="center"/>
        <w:rPr>
          <w:rFonts w:ascii="Arial" w:hAnsi="Arial" w:cs="Arial"/>
          <w:b/>
          <w:spacing w:val="-2"/>
        </w:rPr>
      </w:pPr>
      <w:r w:rsidRPr="005E1F01">
        <w:rPr>
          <w:rFonts w:ascii="Arial" w:hAnsi="Arial" w:cs="Arial"/>
          <w:b/>
          <w:spacing w:val="-2"/>
        </w:rPr>
        <w:t>Bijzondere bepalingen houdende</w:t>
      </w:r>
    </w:p>
    <w:p w:rsidR="00FE7A42" w:rsidRPr="005E1F01" w:rsidRDefault="00FE7A42">
      <w:pPr>
        <w:keepNext/>
        <w:keepLines/>
        <w:tabs>
          <w:tab w:val="center" w:pos="2496"/>
        </w:tabs>
        <w:jc w:val="center"/>
        <w:rPr>
          <w:rFonts w:ascii="Arial" w:hAnsi="Arial" w:cs="Arial"/>
          <w:b/>
          <w:spacing w:val="-2"/>
        </w:rPr>
      </w:pPr>
      <w:r w:rsidRPr="005E1F01">
        <w:rPr>
          <w:rFonts w:ascii="Arial" w:hAnsi="Arial" w:cs="Arial"/>
          <w:b/>
          <w:spacing w:val="-2"/>
        </w:rPr>
        <w:t>organisatie van de gelijktijdige</w:t>
      </w:r>
    </w:p>
    <w:p w:rsidR="00FE7A42" w:rsidRPr="005E1F01" w:rsidRDefault="00FE7A42">
      <w:pPr>
        <w:keepNext/>
        <w:keepLines/>
        <w:tabs>
          <w:tab w:val="center" w:pos="2496"/>
        </w:tabs>
        <w:jc w:val="center"/>
        <w:rPr>
          <w:rFonts w:ascii="Arial" w:hAnsi="Arial" w:cs="Arial"/>
          <w:b/>
          <w:spacing w:val="-2"/>
        </w:rPr>
      </w:pPr>
      <w:r w:rsidRPr="005E1F01">
        <w:rPr>
          <w:rFonts w:ascii="Arial" w:hAnsi="Arial" w:cs="Arial"/>
          <w:b/>
          <w:spacing w:val="-2"/>
        </w:rPr>
        <w:t>verkiezing van het Parlement van de</w:t>
      </w:r>
    </w:p>
    <w:p w:rsidR="00FE7A42" w:rsidRPr="005E1F01" w:rsidRDefault="00FE7A42">
      <w:pPr>
        <w:keepNext/>
        <w:keepLines/>
        <w:tabs>
          <w:tab w:val="center" w:pos="2496"/>
        </w:tabs>
        <w:jc w:val="center"/>
        <w:rPr>
          <w:rFonts w:ascii="Arial" w:hAnsi="Arial" w:cs="Arial"/>
          <w:b/>
          <w:spacing w:val="-2"/>
        </w:rPr>
      </w:pPr>
      <w:r w:rsidRPr="005E1F01">
        <w:rPr>
          <w:rFonts w:ascii="Arial" w:hAnsi="Arial" w:cs="Arial"/>
          <w:b/>
          <w:spacing w:val="-2"/>
        </w:rPr>
        <w:t>Duitstalige Gemeenschap, het Waalse</w:t>
      </w:r>
    </w:p>
    <w:p w:rsidR="00FE7A42" w:rsidRPr="00FE7A42" w:rsidRDefault="00FE7A42">
      <w:pPr>
        <w:keepNext/>
        <w:keepLines/>
        <w:tabs>
          <w:tab w:val="center" w:pos="2496"/>
        </w:tabs>
        <w:jc w:val="center"/>
        <w:rPr>
          <w:rFonts w:ascii="Arial" w:hAnsi="Arial" w:cs="Arial"/>
          <w:b/>
          <w:spacing w:val="-2"/>
          <w:lang w:val="nl-BE"/>
        </w:rPr>
      </w:pPr>
      <w:r w:rsidRPr="00FE7A42">
        <w:rPr>
          <w:rFonts w:ascii="Arial" w:hAnsi="Arial" w:cs="Arial"/>
          <w:b/>
          <w:spacing w:val="-2"/>
          <w:lang w:val="nl-BE"/>
        </w:rPr>
        <w:t>Parlement en het Europees Parlement</w:t>
      </w:r>
    </w:p>
    <w:p w:rsidR="00FE7A42" w:rsidRPr="00FE7A42" w:rsidRDefault="00FE7A42">
      <w:pPr>
        <w:keepNext/>
        <w:keepLines/>
        <w:tabs>
          <w:tab w:val="center" w:pos="2496"/>
        </w:tabs>
        <w:jc w:val="center"/>
        <w:rPr>
          <w:rFonts w:ascii="Arial" w:hAnsi="Arial" w:cs="Arial"/>
          <w:b/>
          <w:spacing w:val="-2"/>
          <w:lang w:val="nl-BE"/>
        </w:rPr>
      </w:pPr>
    </w:p>
    <w:p w:rsidR="00FE7A42" w:rsidRPr="00FE7A42" w:rsidRDefault="00FE7A42">
      <w:pPr>
        <w:keepNext/>
        <w:keepLines/>
        <w:tabs>
          <w:tab w:val="center" w:pos="2496"/>
        </w:tabs>
        <w:jc w:val="center"/>
        <w:rPr>
          <w:rFonts w:ascii="Arial" w:hAnsi="Arial" w:cs="Arial"/>
          <w:b/>
          <w:spacing w:val="-2"/>
          <w:lang w:val="nl-BE"/>
        </w:rPr>
      </w:pPr>
    </w:p>
    <w:p w:rsidR="00FE7A42" w:rsidRPr="005E1F01" w:rsidRDefault="00FE7A42">
      <w:pPr>
        <w:keepNext/>
        <w:keepLines/>
        <w:tabs>
          <w:tab w:val="center" w:pos="2496"/>
        </w:tabs>
        <w:jc w:val="center"/>
        <w:rPr>
          <w:rFonts w:ascii="Arial" w:hAnsi="Arial" w:cs="Arial"/>
          <w:b/>
          <w:spacing w:val="-2"/>
        </w:rPr>
      </w:pPr>
      <w:r w:rsidRPr="005E1F01">
        <w:rPr>
          <w:rFonts w:ascii="Arial" w:hAnsi="Arial" w:cs="Arial"/>
          <w:b/>
          <w:spacing w:val="-2"/>
        </w:rPr>
        <w:t>Art. 51</w:t>
      </w:r>
    </w:p>
    <w:p w:rsidR="00FE7A42" w:rsidRPr="005E1F01" w:rsidRDefault="00FE7A42">
      <w:pPr>
        <w:keepLines/>
        <w:tabs>
          <w:tab w:val="center" w:pos="2496"/>
        </w:tabs>
        <w:jc w:val="both"/>
        <w:rPr>
          <w:rFonts w:ascii="Arial" w:hAnsi="Arial" w:cs="Arial"/>
          <w:b/>
          <w:spacing w:val="-2"/>
        </w:rPr>
      </w:pPr>
    </w:p>
    <w:p w:rsidR="00FE7A42" w:rsidRPr="005E1F01" w:rsidRDefault="00FE7A42">
      <w:pPr>
        <w:keepLines/>
        <w:tabs>
          <w:tab w:val="left" w:pos="-720"/>
        </w:tabs>
        <w:jc w:val="both"/>
        <w:rPr>
          <w:rFonts w:ascii="Arial" w:hAnsi="Arial" w:cs="Arial"/>
          <w:spacing w:val="-2"/>
        </w:rPr>
      </w:pPr>
      <w:r w:rsidRPr="005E1F01">
        <w:rPr>
          <w:rFonts w:ascii="Arial" w:hAnsi="Arial" w:cs="Arial"/>
          <w:spacing w:val="-2"/>
          <w:lang w:val="fr-BE"/>
        </w:rPr>
        <w:tab/>
      </w:r>
      <w:r w:rsidRPr="005E1F01">
        <w:rPr>
          <w:rFonts w:ascii="Arial" w:hAnsi="Arial" w:cs="Arial"/>
          <w:spacing w:val="-2"/>
        </w:rPr>
        <w:t>Wanneer de verkiezingen van het Parlement van de Duitstalige Gemeenschap, het Waals Parlement en het Europees Parlement op dezelfde dag plaatsvinden, worden de verkiezingsverrichtingen voor het Parlement van de Duitstalige Gemeenschap geregeld bij de titels I tot VI van deze wet, onder voorbehoud van de nadere regels vastgesteld in deze titel.</w:t>
      </w:r>
    </w:p>
    <w:p w:rsidR="00FE7A42" w:rsidRPr="005E1F01" w:rsidRDefault="00FE7A42">
      <w:pPr>
        <w:keepLines/>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p>
    <w:p w:rsidR="00FE7A42" w:rsidRPr="005E1F01" w:rsidRDefault="00FE7A42">
      <w:pPr>
        <w:keepLines/>
        <w:tabs>
          <w:tab w:val="left" w:pos="-720"/>
        </w:tabs>
        <w:jc w:val="center"/>
        <w:rPr>
          <w:rFonts w:ascii="Arial" w:hAnsi="Arial" w:cs="Arial"/>
          <w:spacing w:val="-2"/>
        </w:rPr>
      </w:pPr>
      <w:r w:rsidRPr="005E1F01">
        <w:rPr>
          <w:rFonts w:ascii="Arial" w:hAnsi="Arial" w:cs="Arial"/>
          <w:b/>
          <w:spacing w:val="-2"/>
        </w:rPr>
        <w:t>Art. 52</w:t>
      </w:r>
    </w:p>
    <w:p w:rsidR="00FE7A42" w:rsidRPr="005E1F01" w:rsidRDefault="00FE7A42">
      <w:pPr>
        <w:keepLines/>
        <w:tabs>
          <w:tab w:val="left" w:pos="-720"/>
        </w:tabs>
        <w:jc w:val="both"/>
        <w:rPr>
          <w:rFonts w:ascii="Arial" w:hAnsi="Arial" w:cs="Arial"/>
          <w:spacing w:val="-2"/>
        </w:rPr>
      </w:pPr>
    </w:p>
    <w:p w:rsidR="00FE7A42" w:rsidRPr="005E1F01" w:rsidRDefault="00FE7A42">
      <w:pPr>
        <w:tabs>
          <w:tab w:val="left" w:pos="-720"/>
        </w:tabs>
        <w:jc w:val="both"/>
        <w:rPr>
          <w:rFonts w:ascii="Arial" w:hAnsi="Arial" w:cs="Arial"/>
          <w:spacing w:val="-2"/>
        </w:rPr>
      </w:pPr>
      <w:r w:rsidRPr="005E1F01">
        <w:rPr>
          <w:rFonts w:ascii="Arial" w:hAnsi="Arial" w:cs="Arial"/>
          <w:spacing w:val="-2"/>
          <w:lang w:val="fr-BE"/>
        </w:rPr>
        <w:tab/>
      </w:r>
      <w:r w:rsidRPr="005E1F01">
        <w:rPr>
          <w:rFonts w:ascii="Arial" w:hAnsi="Arial" w:cs="Arial"/>
          <w:spacing w:val="-2"/>
        </w:rPr>
        <w:t>Het hoofdbureau van elk kanton voor de Duitstalige Gemeenschap wordt in een bureau A en een bureau B gesplitst; het eerste fungeert voor de verkiezing van het Europees Parlement en het tweede voor de verkiezing van het Parlement van de Duitstalige Gemeenschap en van het Waals Parlement.</w:t>
      </w:r>
    </w:p>
    <w:p w:rsidR="00FE7A42" w:rsidRPr="005E1F01" w:rsidRDefault="00FE7A42">
      <w:pPr>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r w:rsidRPr="005E1F01">
        <w:rPr>
          <w:rFonts w:ascii="Arial" w:hAnsi="Arial" w:cs="Arial"/>
          <w:spacing w:val="-2"/>
          <w:lang w:val="fr-BE"/>
        </w:rPr>
        <w:tab/>
      </w:r>
      <w:r w:rsidRPr="005E1F01">
        <w:rPr>
          <w:rFonts w:ascii="Arial" w:hAnsi="Arial" w:cs="Arial"/>
          <w:spacing w:val="-2"/>
        </w:rPr>
        <w:t>De aanwijzingen van de getuigen voor de stembureaus bedoeld in artikel 20, § 2, worden in ontvangst genomen door de voorzitter van bureau A.</w:t>
      </w:r>
    </w:p>
    <w:p w:rsidR="00FE7A42" w:rsidRPr="005E1F01" w:rsidRDefault="00FE7A42">
      <w:pPr>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r w:rsidRPr="005E1F01">
        <w:rPr>
          <w:rFonts w:ascii="Arial" w:hAnsi="Arial" w:cs="Arial"/>
          <w:spacing w:val="-2"/>
          <w:lang w:val="fr-BE"/>
        </w:rPr>
        <w:tab/>
      </w:r>
      <w:r w:rsidRPr="005E1F01">
        <w:rPr>
          <w:rFonts w:ascii="Arial" w:hAnsi="Arial" w:cs="Arial"/>
          <w:spacing w:val="-2"/>
        </w:rPr>
        <w:t>De hoofdbureaus van de kantons A worden voorgezeten door de voorzitters van de hoofdbureaus van de kantons, bedoeld in artikel 11, §§ 2 en 3.</w:t>
      </w:r>
    </w:p>
    <w:p w:rsidR="00FE7A42" w:rsidRPr="005E1F01" w:rsidRDefault="00FE7A42">
      <w:pPr>
        <w:tabs>
          <w:tab w:val="left" w:pos="-720"/>
        </w:tabs>
        <w:jc w:val="both"/>
        <w:rPr>
          <w:rFonts w:ascii="Arial" w:hAnsi="Arial" w:cs="Arial"/>
          <w:spacing w:val="-2"/>
        </w:rPr>
      </w:pPr>
    </w:p>
    <w:p w:rsidR="00FE7A42" w:rsidRPr="005E1F01" w:rsidRDefault="00FE7A42">
      <w:pPr>
        <w:keepNext/>
        <w:keepLines/>
        <w:tabs>
          <w:tab w:val="left" w:pos="-720"/>
        </w:tabs>
        <w:jc w:val="both"/>
        <w:rPr>
          <w:rFonts w:ascii="Arial" w:hAnsi="Arial" w:cs="Arial"/>
          <w:spacing w:val="-2"/>
        </w:rPr>
      </w:pPr>
      <w:r w:rsidRPr="00051E95">
        <w:rPr>
          <w:rFonts w:ascii="Arial" w:hAnsi="Arial" w:cs="Arial"/>
          <w:color w:val="00B050"/>
          <w:spacing w:val="-2"/>
          <w:lang w:val="fr-BE"/>
        </w:rPr>
        <w:tab/>
      </w:r>
      <w:r w:rsidRPr="00051E95">
        <w:rPr>
          <w:rFonts w:ascii="Arial" w:hAnsi="Arial" w:cs="Arial"/>
          <w:color w:val="00B050"/>
          <w:spacing w:val="-2"/>
        </w:rPr>
        <w:t>Het hoofdbureau van het kanton B te Eupen kan worden voorgezeten door dezelfde persoon als het hoofdbureau van het kanton A te Eupen of wordt, in voorkomend geval, voorgezeten door de vrederechter van Eupen; het hoofdbureau van het kanton B te Sankt-Vith kan worden voorgezeten door dezelfde persoon als het hoofdbureau van het kanton A te Sankt-Vith of wordt, in voorkomend geval, voorgezeten door de vrederechter van Sankt-Vith</w:t>
      </w:r>
      <w:r w:rsidRPr="00051E95">
        <w:rPr>
          <w:rFonts w:ascii="Arial" w:hAnsi="Arial" w:cs="Arial"/>
          <w:spacing w:val="-2"/>
        </w:rPr>
        <w:t>.</w:t>
      </w:r>
      <w:r w:rsidRPr="005E1F01">
        <w:rPr>
          <w:rFonts w:ascii="Arial" w:hAnsi="Arial" w:cs="Arial"/>
          <w:spacing w:val="-2"/>
        </w:rPr>
        <w:t xml:space="preserve"> </w:t>
      </w:r>
      <w:r w:rsidRPr="005E1F01">
        <w:rPr>
          <w:rFonts w:ascii="Arial" w:hAnsi="Arial" w:cs="Arial"/>
          <w:szCs w:val="22"/>
        </w:rPr>
        <w:t>Deze aanwijzingen worden gedaan door de voorzitter van het kieskringhoofdbureau bedoeld in artikel 11, §2.</w:t>
      </w:r>
    </w:p>
    <w:p w:rsidR="00FE7A42" w:rsidRPr="005E1F01" w:rsidRDefault="00FE7A42">
      <w:pPr>
        <w:tabs>
          <w:tab w:val="left" w:pos="-720"/>
        </w:tabs>
        <w:jc w:val="both"/>
        <w:rPr>
          <w:rFonts w:ascii="Arial" w:hAnsi="Arial" w:cs="Arial"/>
          <w:spacing w:val="-2"/>
        </w:rPr>
      </w:pPr>
    </w:p>
    <w:p w:rsidR="00C62ADE" w:rsidRPr="005E1F01" w:rsidRDefault="00C62ADE">
      <w:pPr>
        <w:rPr>
          <w:rFonts w:ascii="Arial" w:hAnsi="Arial" w:cs="Arial"/>
        </w:rPr>
      </w:pPr>
      <w:r w:rsidRPr="005E1F01">
        <w:rPr>
          <w:rFonts w:ascii="Arial" w:hAnsi="Arial" w:cs="Arial"/>
        </w:rPr>
        <w:br w:type="page"/>
      </w:r>
    </w:p>
    <w:p w:rsidR="00FE7A42" w:rsidRPr="005E1F01" w:rsidRDefault="00FE7A42">
      <w:pPr>
        <w:tabs>
          <w:tab w:val="left" w:pos="-720"/>
        </w:tabs>
        <w:jc w:val="both"/>
        <w:rPr>
          <w:rFonts w:ascii="Arial" w:hAnsi="Arial" w:cs="Arial"/>
          <w:spacing w:val="-2"/>
        </w:rPr>
      </w:pPr>
    </w:p>
    <w:p w:rsidR="00FE7A42" w:rsidRPr="005E1F01" w:rsidRDefault="00FE7A42">
      <w:pPr>
        <w:keepNext/>
        <w:keepLines/>
        <w:tabs>
          <w:tab w:val="left" w:pos="-720"/>
        </w:tabs>
        <w:jc w:val="center"/>
        <w:rPr>
          <w:rFonts w:ascii="Arial" w:hAnsi="Arial" w:cs="Arial"/>
          <w:spacing w:val="-2"/>
        </w:rPr>
      </w:pPr>
      <w:r w:rsidRPr="005E1F01">
        <w:rPr>
          <w:rFonts w:ascii="Arial" w:hAnsi="Arial" w:cs="Arial"/>
          <w:b/>
          <w:spacing w:val="-2"/>
        </w:rPr>
        <w:t>Art. 53</w:t>
      </w:r>
    </w:p>
    <w:p w:rsidR="00FE7A42" w:rsidRPr="005E1F01" w:rsidRDefault="00FE7A42">
      <w:pPr>
        <w:tabs>
          <w:tab w:val="left" w:pos="-720"/>
        </w:tabs>
        <w:jc w:val="both"/>
        <w:rPr>
          <w:rFonts w:ascii="Arial" w:hAnsi="Arial" w:cs="Arial"/>
          <w:spacing w:val="-2"/>
        </w:rPr>
      </w:pPr>
    </w:p>
    <w:p w:rsidR="00FE7A42" w:rsidRPr="005E1F01" w:rsidRDefault="00FE7A42" w:rsidP="00CB13DB">
      <w:pPr>
        <w:keepLines/>
        <w:tabs>
          <w:tab w:val="left" w:pos="-720"/>
        </w:tabs>
        <w:jc w:val="both"/>
        <w:rPr>
          <w:rFonts w:ascii="Arial" w:hAnsi="Arial" w:cs="Arial"/>
          <w:spacing w:val="-2"/>
          <w:szCs w:val="22"/>
        </w:rPr>
      </w:pPr>
      <w:r w:rsidRPr="005E1F01">
        <w:rPr>
          <w:rFonts w:ascii="Arial" w:hAnsi="Arial" w:cs="Arial"/>
          <w:spacing w:val="-2"/>
          <w:szCs w:val="22"/>
          <w:lang w:val="fr-BE"/>
        </w:rPr>
        <w:tab/>
      </w:r>
      <w:r w:rsidRPr="005E1F01">
        <w:rPr>
          <w:rFonts w:ascii="Arial" w:hAnsi="Arial" w:cs="Arial"/>
          <w:szCs w:val="22"/>
        </w:rPr>
        <w:t>§1. In afwijking van artikel 21, wordt de nummering van de kandidatenlijsten voor de verkiezing van het Parlement geregeld overeenkomstig de volgende bepalingen</w:t>
      </w:r>
    </w:p>
    <w:p w:rsidR="00FE7A42" w:rsidRPr="005E1F01" w:rsidRDefault="00FE7A42">
      <w:pPr>
        <w:tabs>
          <w:tab w:val="left" w:pos="-720"/>
        </w:tabs>
        <w:jc w:val="both"/>
        <w:rPr>
          <w:rFonts w:ascii="Arial" w:hAnsi="Arial" w:cs="Arial"/>
          <w:spacing w:val="-2"/>
          <w:szCs w:val="22"/>
        </w:rPr>
      </w:pPr>
    </w:p>
    <w:p w:rsidR="00FE7A42" w:rsidRPr="005E1F01" w:rsidRDefault="00FE7A42" w:rsidP="00CC179A">
      <w:pPr>
        <w:widowControl/>
        <w:jc w:val="both"/>
        <w:rPr>
          <w:rFonts w:ascii="Arial" w:hAnsi="Arial" w:cs="Arial"/>
          <w:spacing w:val="-2"/>
          <w:szCs w:val="22"/>
        </w:rPr>
      </w:pPr>
      <w:r w:rsidRPr="005E1F01">
        <w:rPr>
          <w:rFonts w:ascii="Arial" w:hAnsi="Arial" w:cs="Arial"/>
          <w:szCs w:val="22"/>
          <w:lang w:eastAsia="nl-NL"/>
        </w:rPr>
        <w:t xml:space="preserve">§2. De kandidaten voor de verkiezingen van het Parlement kunnen in de verklaring van bewilliging van hun kandidaatstellingen vragen dat aan hun lijst hetzelfde beschermde letterwoord en hetzelfde overeenstemmende volgnummer worden toegekend, als die toegekend tijdens de loting door de Minister van Binnenlandse Zaken op de </w:t>
      </w:r>
      <w:r w:rsidRPr="00CC179A">
        <w:rPr>
          <w:rFonts w:ascii="Arial" w:hAnsi="Arial" w:cs="Arial"/>
          <w:szCs w:val="22"/>
          <w:lang w:eastAsia="nl-NL"/>
        </w:rPr>
        <w:t>vijfenzestigste</w:t>
      </w:r>
      <w:r>
        <w:rPr>
          <w:rFonts w:ascii="Arial" w:hAnsi="Arial" w:cs="Arial"/>
          <w:color w:val="00B050"/>
          <w:szCs w:val="22"/>
          <w:lang w:eastAsia="nl-NL"/>
        </w:rPr>
        <w:t xml:space="preserve"> </w:t>
      </w:r>
      <w:r w:rsidRPr="005E1F01">
        <w:rPr>
          <w:rFonts w:ascii="Arial" w:hAnsi="Arial" w:cs="Arial"/>
          <w:szCs w:val="22"/>
          <w:lang w:eastAsia="nl-NL"/>
        </w:rPr>
        <w:t xml:space="preserve">dag vóór de verkiezing van het Europees Parlement, aan een voor deze verkiezing voorgedragen lijst, voor zover zij een attest voorleggen afkomstig van de persoon of zijn/haar plaatsvervanger daartoe aangewezen door de politieke formatie in naam waarvan de lijst voor de verkiezing van het Europees Parlement ingediend werd, waarbij hen toestemming werd verleend om het voor die verkiezing toegekende beschermde letterwoord en het overeenstemmende volgnummer te gebruiken.    </w:t>
      </w:r>
    </w:p>
    <w:p w:rsidR="00FE7A42" w:rsidRPr="005E1F01" w:rsidRDefault="00FE7A42">
      <w:pPr>
        <w:tabs>
          <w:tab w:val="left" w:pos="-720"/>
        </w:tabs>
        <w:jc w:val="both"/>
        <w:rPr>
          <w:rFonts w:ascii="Arial" w:hAnsi="Arial" w:cs="Arial"/>
          <w:spacing w:val="-2"/>
        </w:rPr>
      </w:pPr>
    </w:p>
    <w:p w:rsidR="00FE7A42" w:rsidRPr="005E1F01" w:rsidRDefault="00FE7A42" w:rsidP="00836C27">
      <w:pPr>
        <w:widowControl/>
        <w:jc w:val="both"/>
        <w:rPr>
          <w:rFonts w:ascii="Arial" w:hAnsi="Arial" w:cs="Arial"/>
          <w:szCs w:val="22"/>
          <w:lang w:eastAsia="nl-NL"/>
        </w:rPr>
      </w:pPr>
      <w:r w:rsidRPr="005E1F01">
        <w:rPr>
          <w:rFonts w:ascii="Arial" w:hAnsi="Arial" w:cs="Arial"/>
          <w:szCs w:val="22"/>
          <w:lang w:eastAsia="nl-NL"/>
        </w:rPr>
        <w:t>Als het beschermde letterwoord waarvan het gebruik gevraagd wordt overeenkomstig het vorige lid, het bijkomende element bevat bedoeld in artikel 21, §2, derde lid, derde zin, van de wet van 23 maart 1989 betreffende de verkiezing van het Europees Parlement, mag de lijst voor de verkiezing van het Parlement die gemachtigd is om het letterwoord te gebruiken, daarvan gebruik maken zonder de toevoeging van dat element.</w:t>
      </w:r>
    </w:p>
    <w:p w:rsidR="00FE7A42" w:rsidRPr="005E1F01" w:rsidRDefault="00FE7A42" w:rsidP="00CB13DB">
      <w:pPr>
        <w:widowControl/>
        <w:jc w:val="both"/>
        <w:rPr>
          <w:rFonts w:ascii="Arial" w:hAnsi="Arial" w:cs="Arial"/>
          <w:b/>
          <w:szCs w:val="22"/>
          <w:lang w:eastAsia="nl-NL"/>
        </w:rPr>
      </w:pPr>
    </w:p>
    <w:p w:rsidR="00FE7A42" w:rsidRPr="005E1F01" w:rsidRDefault="00FE7A42" w:rsidP="00CB13DB">
      <w:pPr>
        <w:widowControl/>
        <w:jc w:val="both"/>
        <w:rPr>
          <w:rFonts w:ascii="Arial" w:hAnsi="Arial" w:cs="Arial"/>
          <w:szCs w:val="22"/>
          <w:lang w:eastAsia="nl-NL"/>
        </w:rPr>
      </w:pPr>
      <w:r w:rsidRPr="00FE7A42">
        <w:rPr>
          <w:rFonts w:ascii="Arial" w:hAnsi="Arial" w:cs="Arial"/>
          <w:spacing w:val="-2"/>
          <w:szCs w:val="22"/>
          <w:lang w:val="nl-BE"/>
        </w:rPr>
        <w:tab/>
      </w:r>
      <w:r w:rsidRPr="005E1F01">
        <w:rPr>
          <w:rFonts w:ascii="Arial" w:hAnsi="Arial" w:cs="Arial"/>
          <w:szCs w:val="22"/>
          <w:lang w:eastAsia="nl-NL"/>
        </w:rPr>
        <w:t>De kandidaten voor de verkiezingen van het Parlement kunnen in de akte van bewilliging van hun kandidaatstellingen vragen dat aan hun lijst hetzelfde volgnummer wordt toegekend, als dat welk toegekend zal worden tijdens de loting door de voorzitter van het hoofdbureau van het Nederlandse, Franse of Duitstalige kiescollege, naar gelang van het geval, op de tweeënvijftigste dag vóór de verkiezing van het Europees Parlement, aan een voor deze verkiezing voorgedragen lijst, voor zover zij een attest voorleggen afkomstig van de persoon of de personen die de lijst voor de verkiezing van het Europees Parlement hebben ingediend, waarbij hen toestemming werd verleend om het voor die verkiezing toegekende volgnummer te gebruiken.</w:t>
      </w:r>
    </w:p>
    <w:p w:rsidR="00FE7A42" w:rsidRPr="005E1F01" w:rsidRDefault="00FE7A42" w:rsidP="00CB13DB">
      <w:pPr>
        <w:keepLines/>
        <w:tabs>
          <w:tab w:val="left" w:pos="-720"/>
        </w:tabs>
        <w:jc w:val="both"/>
        <w:rPr>
          <w:rFonts w:ascii="Arial" w:hAnsi="Arial" w:cs="Arial"/>
          <w:spacing w:val="-2"/>
          <w:szCs w:val="22"/>
        </w:rPr>
      </w:pPr>
    </w:p>
    <w:p w:rsidR="00FE7A42" w:rsidRPr="005E1F01" w:rsidRDefault="00FE7A42">
      <w:pPr>
        <w:tabs>
          <w:tab w:val="left" w:pos="-720"/>
        </w:tabs>
        <w:jc w:val="both"/>
        <w:rPr>
          <w:rFonts w:ascii="Arial" w:hAnsi="Arial" w:cs="Arial"/>
          <w:spacing w:val="-2"/>
        </w:rPr>
      </w:pPr>
    </w:p>
    <w:p w:rsidR="00FE7A42" w:rsidRPr="005E1F01" w:rsidRDefault="00FE7A42" w:rsidP="00CB13DB">
      <w:pPr>
        <w:widowControl/>
        <w:jc w:val="both"/>
        <w:rPr>
          <w:rFonts w:ascii="Arial" w:hAnsi="Arial" w:cs="Arial"/>
          <w:szCs w:val="22"/>
          <w:lang w:eastAsia="nl-NL"/>
        </w:rPr>
      </w:pPr>
      <w:r w:rsidRPr="005E1F01">
        <w:rPr>
          <w:rFonts w:ascii="Arial" w:hAnsi="Arial" w:cs="Arial"/>
          <w:spacing w:val="-2"/>
          <w:szCs w:val="22"/>
          <w:lang w:val="fr-BE"/>
        </w:rPr>
        <w:tab/>
      </w:r>
      <w:r w:rsidRPr="005E1F01">
        <w:rPr>
          <w:rFonts w:ascii="Arial" w:hAnsi="Arial" w:cs="Arial"/>
          <w:szCs w:val="22"/>
          <w:lang w:eastAsia="nl-NL"/>
        </w:rPr>
        <w:t>De kandidaten voor de verkiezingen van het Parlement kunnen in de akte van bewilliging van hun kandidaatstellingen vragen dat aan hun lijst hetzelfde volgnummer wordt toegekend, als dat welk toegekend zal worden tijdens de loting door de voorzitter van het hoofdbureau van de kieskring van</w:t>
      </w:r>
      <w:r>
        <w:rPr>
          <w:rFonts w:ascii="Arial" w:hAnsi="Arial" w:cs="Arial"/>
          <w:szCs w:val="22"/>
          <w:lang w:eastAsia="nl-NL"/>
        </w:rPr>
        <w:t xml:space="preserve"> Verviers, op de </w:t>
      </w:r>
      <w:r w:rsidRPr="00CC179A">
        <w:rPr>
          <w:rFonts w:ascii="Arial" w:hAnsi="Arial" w:cs="Arial"/>
          <w:szCs w:val="22"/>
          <w:lang w:eastAsia="nl-NL"/>
        </w:rPr>
        <w:t>vijfenzestigste</w:t>
      </w:r>
      <w:r w:rsidRPr="005E1F01">
        <w:rPr>
          <w:rFonts w:ascii="Arial" w:hAnsi="Arial" w:cs="Arial"/>
          <w:szCs w:val="22"/>
          <w:lang w:eastAsia="nl-NL"/>
        </w:rPr>
        <w:t xml:space="preserve"> dag vóór de verkiezing van het Waals Parlement, aan een voor deze verkiezing voorgedragen lijst, voor zover zij een attest voorleggen afkomstig van de persoon of de personen die de lijst voor de verkiezing van het Waals Parlement hebben ingediend, waarbij hen toestemming werd verleend om het voor die verkiezing toegekende volgnummer te gebruiken.</w:t>
      </w:r>
    </w:p>
    <w:p w:rsidR="00FE7A42" w:rsidRPr="005E1F01" w:rsidRDefault="00FE7A42" w:rsidP="00CB13DB">
      <w:pPr>
        <w:keepLines/>
        <w:tabs>
          <w:tab w:val="left" w:pos="-720"/>
        </w:tabs>
        <w:jc w:val="both"/>
        <w:rPr>
          <w:rFonts w:ascii="Arial" w:hAnsi="Arial" w:cs="Arial"/>
          <w:spacing w:val="-2"/>
          <w:szCs w:val="22"/>
        </w:rPr>
      </w:pPr>
    </w:p>
    <w:p w:rsidR="00FE7A42" w:rsidRPr="005E1F01" w:rsidRDefault="00FE7A42">
      <w:pPr>
        <w:tabs>
          <w:tab w:val="left" w:pos="-720"/>
        </w:tabs>
        <w:jc w:val="both"/>
        <w:rPr>
          <w:rFonts w:ascii="Arial" w:hAnsi="Arial" w:cs="Arial"/>
          <w:spacing w:val="-2"/>
          <w:szCs w:val="22"/>
        </w:rPr>
      </w:pPr>
    </w:p>
    <w:p w:rsidR="00FE7A42" w:rsidRPr="005E1F01" w:rsidRDefault="00FE7A42">
      <w:pPr>
        <w:keepLines/>
        <w:tabs>
          <w:tab w:val="left" w:pos="-720"/>
        </w:tabs>
        <w:jc w:val="both"/>
        <w:rPr>
          <w:rFonts w:ascii="Arial" w:hAnsi="Arial" w:cs="Arial"/>
          <w:spacing w:val="-2"/>
          <w:szCs w:val="22"/>
        </w:rPr>
      </w:pPr>
      <w:r w:rsidRPr="005E1F01">
        <w:rPr>
          <w:rFonts w:ascii="Arial" w:hAnsi="Arial" w:cs="Arial"/>
          <w:szCs w:val="22"/>
          <w:lang w:eastAsia="nl-NL"/>
        </w:rPr>
        <w:t>§3. De in paragraaf 2, eerste lid, bedoelde kandidatenlijsten krijgen het volgnummer toegewezen dat zij gevraagd hebben, als zij het door deze bepaling vereiste attest hebben ingediend.</w:t>
      </w:r>
    </w:p>
    <w:p w:rsidR="00FE7A42" w:rsidRPr="005E1F01" w:rsidRDefault="00FE7A42">
      <w:pPr>
        <w:tabs>
          <w:tab w:val="left" w:pos="-720"/>
        </w:tabs>
        <w:jc w:val="both"/>
        <w:rPr>
          <w:rFonts w:ascii="Arial" w:hAnsi="Arial" w:cs="Arial"/>
          <w:spacing w:val="-2"/>
        </w:rPr>
      </w:pPr>
    </w:p>
    <w:p w:rsidR="00FE7A42" w:rsidRPr="005E1F01" w:rsidRDefault="00FE7A42" w:rsidP="00051E95">
      <w:pPr>
        <w:keepLines/>
        <w:tabs>
          <w:tab w:val="left" w:pos="-720"/>
        </w:tabs>
        <w:jc w:val="both"/>
        <w:rPr>
          <w:rFonts w:ascii="Arial" w:hAnsi="Arial" w:cs="Arial"/>
          <w:spacing w:val="-2"/>
          <w:szCs w:val="22"/>
        </w:rPr>
      </w:pPr>
      <w:r w:rsidRPr="00FE7A42">
        <w:rPr>
          <w:rFonts w:ascii="Arial" w:hAnsi="Arial" w:cs="Arial"/>
          <w:spacing w:val="-2"/>
          <w:lang w:val="nl-BE"/>
        </w:rPr>
        <w:tab/>
      </w:r>
      <w:r w:rsidRPr="005E1F01">
        <w:rPr>
          <w:rFonts w:ascii="Arial" w:hAnsi="Arial" w:cs="Arial"/>
          <w:szCs w:val="22"/>
          <w:lang w:eastAsia="nl-NL"/>
        </w:rPr>
        <w:t>Wat de in paragraaf 2, derde lid, bedoelde kandidatenlijsten betreft, gaat de voorzitter van het kieskringhoofdbureau, bij de voorzitter van het hoofdbureau van het Nederlandse, Franse of Duitstalige kiescollege, afhankelijk van het geval, op elektronische wijze over tot de controle van de identiteit van de personen vermeld op het in paragraaf 2, derde lid, bedoelde attest, die een lijst voor de verkiezing van het Europees Parlement hebben ingediend en machtiging geven om het voor die verkiezing van het Europees Parlement toegekende volgnummer te gebruiken. De voorzitters van de hoofdbureaus van het kiescollege voor de verkiezing van het Europees Parlement gaan, onverwijld en op elektronische wijze, indien dat het geval is, over tot de notificatie, aan de voorzitter van het kieskringhoofdbureau, van het aan deze lijst toegekende volgnummer voor de verkiezing van het Europees Parlement, zodra dat nummer bekend is, alsook van het hoogste nummer toegekend voor de verkiezing van het Europees Parlement, tijdens de lotingen die plaatsvonden op de tweeënvijftigste dag vóór de verkiezing van het Europees Parlement.</w:t>
      </w:r>
    </w:p>
    <w:p w:rsidR="00FE7A42" w:rsidRPr="005E1F01" w:rsidRDefault="00FE7A42">
      <w:pPr>
        <w:tabs>
          <w:tab w:val="left" w:pos="-720"/>
        </w:tabs>
        <w:jc w:val="both"/>
        <w:rPr>
          <w:rFonts w:ascii="Arial" w:hAnsi="Arial" w:cs="Arial"/>
          <w:spacing w:val="-2"/>
        </w:rPr>
      </w:pPr>
    </w:p>
    <w:p w:rsidR="00FE7A42" w:rsidRPr="005E1F01" w:rsidRDefault="00FE7A42" w:rsidP="00CC179A">
      <w:pPr>
        <w:tabs>
          <w:tab w:val="left" w:pos="-720"/>
        </w:tabs>
        <w:jc w:val="both"/>
        <w:rPr>
          <w:rFonts w:ascii="Arial" w:hAnsi="Arial" w:cs="Arial"/>
          <w:spacing w:val="-2"/>
          <w:szCs w:val="22"/>
        </w:rPr>
      </w:pPr>
      <w:r w:rsidRPr="005E1F01">
        <w:rPr>
          <w:rFonts w:ascii="Arial" w:hAnsi="Arial" w:cs="Arial"/>
          <w:spacing w:val="-2"/>
          <w:szCs w:val="22"/>
          <w:lang w:val="fr-BE"/>
        </w:rPr>
        <w:tab/>
      </w:r>
      <w:r w:rsidRPr="005E1F01">
        <w:rPr>
          <w:rFonts w:ascii="Arial" w:hAnsi="Arial" w:cs="Arial"/>
          <w:szCs w:val="22"/>
          <w:lang w:eastAsia="nl-NL"/>
        </w:rPr>
        <w:t xml:space="preserve">Wat de in paragraaf 2, vierde lid, bedoelde kandidatenlijsten betreft, gaat de voorzitter van het kieskringhoofdbureau, bij de voorzitter van het hoofdbureau van de kieskring van Verviers voor de verkiezing van het Waals Parlement, op elektronische wijze over tot de controle van de identiteit van de personen vermeld op het </w:t>
      </w:r>
      <w:r w:rsidRPr="005E1F01">
        <w:rPr>
          <w:rFonts w:ascii="Arial" w:hAnsi="Arial" w:cs="Arial"/>
          <w:szCs w:val="22"/>
          <w:lang w:eastAsia="nl-NL"/>
        </w:rPr>
        <w:lastRenderedPageBreak/>
        <w:t xml:space="preserve">in paragraaf 2, vierde lid, bedoelde attest, die een lijst voor de verkiezing van het Waals Parlement hebben ingediend en machtiging geven om het voor die verkiezing van het Waals Parlement toegekende volgnummer te gebruiken. De voorzitter van het hoofdbureau van de kieskring van Verviers voor de verkiezing van het Waals Parlement gaat, onverwijld en op elektronische wijze, indien dat het geval is, over tot de notificatie, aan de voorzitter van het kieskringhoofdbureau, van het aan deze lijst toegekende volgnummer voor de verkiezing van het Waals Parlement, zodra dat nummer bekend is, alsook van het hoogste nummer toegekend voor de verkiezing van het Waals Parlement, tijdens de loting die plaatsvond op de </w:t>
      </w:r>
      <w:r w:rsidRPr="00CC179A">
        <w:rPr>
          <w:rFonts w:ascii="Arial" w:hAnsi="Arial" w:cs="Arial"/>
          <w:color w:val="00B050"/>
          <w:szCs w:val="22"/>
          <w:lang w:eastAsia="nl-NL"/>
        </w:rPr>
        <w:t>tweeënvijftigste</w:t>
      </w:r>
      <w:r w:rsidRPr="005E1F01">
        <w:rPr>
          <w:rFonts w:ascii="Arial" w:hAnsi="Arial" w:cs="Arial"/>
          <w:szCs w:val="22"/>
          <w:lang w:eastAsia="nl-NL"/>
        </w:rPr>
        <w:t xml:space="preserve"> dag vóór de verkiezing van het Waals Parlement.</w:t>
      </w:r>
    </w:p>
    <w:p w:rsidR="00FE7A42" w:rsidRPr="005E1F01" w:rsidRDefault="00FE7A42">
      <w:pPr>
        <w:tabs>
          <w:tab w:val="left" w:pos="-720"/>
        </w:tabs>
        <w:jc w:val="both"/>
        <w:rPr>
          <w:rFonts w:ascii="Arial" w:hAnsi="Arial" w:cs="Arial"/>
          <w:spacing w:val="-2"/>
          <w:szCs w:val="22"/>
        </w:rPr>
      </w:pPr>
    </w:p>
    <w:p w:rsidR="00FE7A42" w:rsidRPr="005E1F01" w:rsidRDefault="00FE7A42">
      <w:pPr>
        <w:tabs>
          <w:tab w:val="left" w:pos="-720"/>
        </w:tabs>
        <w:jc w:val="both"/>
        <w:rPr>
          <w:rFonts w:ascii="Arial" w:hAnsi="Arial" w:cs="Arial"/>
          <w:spacing w:val="-2"/>
          <w:szCs w:val="22"/>
        </w:rPr>
      </w:pPr>
      <w:r w:rsidRPr="00051E95">
        <w:rPr>
          <w:rFonts w:ascii="Arial" w:hAnsi="Arial" w:cs="Arial"/>
          <w:color w:val="00B050"/>
          <w:szCs w:val="22"/>
        </w:rPr>
        <w:t>Na ontvangst van de in het tweede en derde lid bedoelde notificaties gaat de voorzitter van het kieskringhoofdbureau over tot</w:t>
      </w:r>
      <w:r w:rsidRPr="00051E95">
        <w:rPr>
          <w:rFonts w:ascii="Arial" w:hAnsi="Arial" w:cs="Arial"/>
          <w:szCs w:val="22"/>
        </w:rPr>
        <w:t xml:space="preserve"> </w:t>
      </w:r>
      <w:r w:rsidRPr="005E1F01">
        <w:rPr>
          <w:rFonts w:ascii="Arial" w:hAnsi="Arial" w:cs="Arial"/>
          <w:szCs w:val="22"/>
        </w:rPr>
        <w:t xml:space="preserve">een bijkomende loting, beginnend met de volledige lijsten, teneinde de lijsten die op dat ogenblik nog geen volgnummer hebben, een volgnummer toe te wijzen.  </w:t>
      </w:r>
    </w:p>
    <w:p w:rsidR="00FE7A42" w:rsidRPr="005E1F01" w:rsidRDefault="00FE7A42">
      <w:pPr>
        <w:tabs>
          <w:tab w:val="left" w:pos="-720"/>
        </w:tabs>
        <w:jc w:val="both"/>
        <w:rPr>
          <w:rFonts w:ascii="Arial" w:hAnsi="Arial" w:cs="Arial"/>
          <w:szCs w:val="22"/>
        </w:rPr>
      </w:pPr>
    </w:p>
    <w:p w:rsidR="00FE7A42" w:rsidRPr="005E1F01" w:rsidRDefault="00FE7A42">
      <w:pPr>
        <w:tabs>
          <w:tab w:val="left" w:pos="-720"/>
        </w:tabs>
        <w:jc w:val="both"/>
        <w:rPr>
          <w:rFonts w:ascii="Arial" w:hAnsi="Arial" w:cs="Arial"/>
          <w:szCs w:val="22"/>
        </w:rPr>
      </w:pPr>
      <w:r w:rsidRPr="005E1F01">
        <w:rPr>
          <w:rFonts w:ascii="Arial" w:hAnsi="Arial" w:cs="Arial"/>
          <w:szCs w:val="22"/>
          <w:lang w:eastAsia="nl-NL"/>
        </w:rPr>
        <w:t>De in het vierde lid bedoelde bijkomende loting gebeurt tussen de nummers die onmiddellijk volgen op het hoogste nummer toegekend tijdens de loting door de voorzitter van het hoofdbureau van de kieskring van Verviers op de</w:t>
      </w:r>
      <w:r w:rsidRPr="00051E95">
        <w:rPr>
          <w:rFonts w:ascii="Arial" w:hAnsi="Arial" w:cs="Arial"/>
          <w:color w:val="00B050"/>
          <w:szCs w:val="22"/>
          <w:lang w:eastAsia="nl-NL"/>
        </w:rPr>
        <w:t xml:space="preserve"> tweeënvijftigste</w:t>
      </w:r>
      <w:r w:rsidRPr="005E1F01">
        <w:rPr>
          <w:rFonts w:ascii="Arial" w:hAnsi="Arial" w:cs="Arial"/>
          <w:szCs w:val="22"/>
          <w:lang w:eastAsia="nl-NL"/>
        </w:rPr>
        <w:t xml:space="preserve"> dag vóór de verkiezing van het Waals Parlement.</w:t>
      </w:r>
    </w:p>
    <w:p w:rsidR="00FE7A42" w:rsidRPr="005E1F01" w:rsidRDefault="00FE7A42">
      <w:pPr>
        <w:tabs>
          <w:tab w:val="left" w:pos="-720"/>
        </w:tabs>
        <w:jc w:val="both"/>
        <w:rPr>
          <w:rFonts w:ascii="Arial" w:hAnsi="Arial" w:cs="Arial"/>
          <w:spacing w:val="-2"/>
        </w:rPr>
      </w:pPr>
    </w:p>
    <w:p w:rsidR="00FE7A42" w:rsidRPr="005E1F01" w:rsidRDefault="00FE7A42">
      <w:pPr>
        <w:tabs>
          <w:tab w:val="left" w:pos="-720"/>
        </w:tabs>
        <w:jc w:val="both"/>
        <w:rPr>
          <w:rFonts w:ascii="Arial" w:hAnsi="Arial" w:cs="Arial"/>
          <w:spacing w:val="-2"/>
        </w:rPr>
      </w:pPr>
    </w:p>
    <w:p w:rsidR="00FE7A42" w:rsidRPr="005E1F01" w:rsidRDefault="00FE7A42">
      <w:pPr>
        <w:keepNext/>
        <w:keepLines/>
        <w:tabs>
          <w:tab w:val="center" w:pos="2496"/>
        </w:tabs>
        <w:jc w:val="center"/>
        <w:rPr>
          <w:rFonts w:ascii="Arial" w:hAnsi="Arial" w:cs="Arial"/>
          <w:spacing w:val="-2"/>
        </w:rPr>
      </w:pPr>
      <w:r w:rsidRPr="005E1F01">
        <w:rPr>
          <w:rFonts w:ascii="Arial" w:hAnsi="Arial" w:cs="Arial"/>
          <w:b/>
          <w:spacing w:val="-2"/>
        </w:rPr>
        <w:t>Art. 54</w:t>
      </w:r>
    </w:p>
    <w:p w:rsidR="00FE7A42" w:rsidRPr="005E1F01" w:rsidRDefault="00FE7A42">
      <w:pPr>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r w:rsidRPr="005E1F01">
        <w:rPr>
          <w:rFonts w:ascii="Arial" w:hAnsi="Arial" w:cs="Arial"/>
          <w:spacing w:val="-2"/>
        </w:rPr>
        <w:t>§ 1. De stemverrichtingen zijn gemeenschappelijk voor de drie verkiezingen.  Ieder stembureau beschikt over drie stembussen, respectievelijk voor de stembiljetten voor het Parlement van de Duitstalige Gemeenschap, het Waals Parlement en het Europees Parlement.</w:t>
      </w:r>
    </w:p>
    <w:p w:rsidR="00FE7A42" w:rsidRPr="005E1F01" w:rsidRDefault="00FE7A42">
      <w:pPr>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r w:rsidRPr="005E1F01">
        <w:rPr>
          <w:rFonts w:ascii="Arial" w:hAnsi="Arial" w:cs="Arial"/>
          <w:spacing w:val="-2"/>
          <w:lang w:val="fr-BE"/>
        </w:rPr>
        <w:tab/>
      </w:r>
      <w:r w:rsidRPr="005E1F01">
        <w:rPr>
          <w:rFonts w:ascii="Arial" w:hAnsi="Arial" w:cs="Arial"/>
          <w:spacing w:val="-2"/>
        </w:rPr>
        <w:t>De omslagen waarin de stembiljetten voor de verkiezing van het Parlement van de Duitstalige Gemeenschap moeten worden gesloten, zijn van dezelfde kleur als die stembiljetten.</w:t>
      </w:r>
    </w:p>
    <w:p w:rsidR="00FE7A42" w:rsidRPr="005E1F01" w:rsidRDefault="00FE7A42">
      <w:pPr>
        <w:tabs>
          <w:tab w:val="left" w:pos="-720"/>
        </w:tabs>
        <w:jc w:val="both"/>
        <w:rPr>
          <w:rFonts w:ascii="Arial" w:hAnsi="Arial" w:cs="Arial"/>
          <w:spacing w:val="-2"/>
        </w:rPr>
      </w:pPr>
    </w:p>
    <w:p w:rsidR="00FE7A42" w:rsidRPr="005E1F01" w:rsidRDefault="00FE7A42" w:rsidP="003528E3">
      <w:pPr>
        <w:keepLines/>
        <w:tabs>
          <w:tab w:val="left" w:pos="-720"/>
        </w:tabs>
        <w:jc w:val="both"/>
        <w:rPr>
          <w:rFonts w:ascii="Arial" w:hAnsi="Arial" w:cs="Arial"/>
          <w:spacing w:val="-2"/>
        </w:rPr>
      </w:pPr>
      <w:r w:rsidRPr="005E1F01">
        <w:rPr>
          <w:rFonts w:ascii="Arial" w:hAnsi="Arial" w:cs="Arial"/>
          <w:spacing w:val="-2"/>
          <w:lang w:val="fr-BE"/>
        </w:rPr>
        <w:tab/>
      </w:r>
      <w:r w:rsidRPr="005E1F01">
        <w:rPr>
          <w:rFonts w:ascii="Arial" w:hAnsi="Arial" w:cs="Arial"/>
          <w:spacing w:val="-2"/>
        </w:rPr>
        <w:t xml:space="preserve">Het proces-verbaal van de stemverrichtingen wordt opgemaakt in drie exemplaren; een exemplaar is bestemd voor het </w:t>
      </w:r>
      <w:r w:rsidRPr="003528E3">
        <w:rPr>
          <w:rFonts w:ascii="Arial" w:hAnsi="Arial" w:cs="Arial"/>
          <w:color w:val="00B050"/>
          <w:spacing w:val="-2"/>
        </w:rPr>
        <w:t>telbureau</w:t>
      </w:r>
      <w:r w:rsidRPr="005E1F01">
        <w:rPr>
          <w:rFonts w:ascii="Arial" w:hAnsi="Arial" w:cs="Arial"/>
          <w:spacing w:val="-2"/>
        </w:rPr>
        <w:t xml:space="preserve"> A voor de verkiezing van het Europees Parlement en twee exemplaren voor het </w:t>
      </w:r>
      <w:r w:rsidRPr="003528E3">
        <w:rPr>
          <w:rFonts w:ascii="Arial" w:hAnsi="Arial" w:cs="Arial"/>
          <w:color w:val="00B050"/>
          <w:spacing w:val="-2"/>
        </w:rPr>
        <w:t>telbureau</w:t>
      </w:r>
      <w:r w:rsidRPr="005E1F01">
        <w:rPr>
          <w:rFonts w:ascii="Arial" w:hAnsi="Arial" w:cs="Arial"/>
          <w:spacing w:val="-2"/>
        </w:rPr>
        <w:t xml:space="preserve"> B voor de verkiezing van respectievelijk het Parlement van de Duitstalige Gemeenschap en het Waals Parlement.</w:t>
      </w:r>
    </w:p>
    <w:p w:rsidR="00FE7A42" w:rsidRPr="005E1F01" w:rsidRDefault="00FE7A42">
      <w:pPr>
        <w:keepLines/>
        <w:tabs>
          <w:tab w:val="left" w:pos="-720"/>
        </w:tabs>
        <w:jc w:val="both"/>
        <w:rPr>
          <w:rFonts w:ascii="Arial" w:hAnsi="Arial" w:cs="Arial"/>
          <w:spacing w:val="-2"/>
        </w:rPr>
      </w:pPr>
    </w:p>
    <w:p w:rsidR="00FE7A42" w:rsidRPr="005E1F01" w:rsidRDefault="00FE7A42" w:rsidP="003528E3">
      <w:pPr>
        <w:keepLines/>
        <w:tabs>
          <w:tab w:val="left" w:pos="-720"/>
        </w:tabs>
        <w:jc w:val="both"/>
        <w:rPr>
          <w:rFonts w:ascii="Arial" w:hAnsi="Arial" w:cs="Arial"/>
          <w:spacing w:val="-2"/>
        </w:rPr>
      </w:pPr>
      <w:r w:rsidRPr="005E1F01">
        <w:rPr>
          <w:rFonts w:ascii="Arial" w:hAnsi="Arial" w:cs="Arial"/>
          <w:spacing w:val="-2"/>
          <w:lang w:val="fr-BE"/>
        </w:rPr>
        <w:tab/>
      </w:r>
      <w:r w:rsidRPr="005E1F01">
        <w:rPr>
          <w:rFonts w:ascii="Arial" w:hAnsi="Arial" w:cs="Arial"/>
          <w:spacing w:val="-2"/>
        </w:rPr>
        <w:t xml:space="preserve">De bijlagen die de drie verkiezingen betreffen, worden gehecht aan  het exemplaar voor het </w:t>
      </w:r>
      <w:r w:rsidRPr="003528E3">
        <w:rPr>
          <w:rFonts w:ascii="Arial" w:hAnsi="Arial" w:cs="Arial"/>
          <w:color w:val="00B050"/>
          <w:spacing w:val="-2"/>
        </w:rPr>
        <w:t>telbureau</w:t>
      </w:r>
      <w:r w:rsidRPr="005E1F01">
        <w:rPr>
          <w:rFonts w:ascii="Arial" w:hAnsi="Arial" w:cs="Arial"/>
          <w:spacing w:val="-2"/>
        </w:rPr>
        <w:t xml:space="preserve"> A voor de verkiezing van het Europees Parlement.</w:t>
      </w:r>
    </w:p>
    <w:p w:rsidR="00FE7A42" w:rsidRPr="005E1F01" w:rsidRDefault="00FE7A42">
      <w:pPr>
        <w:keepLines/>
        <w:tabs>
          <w:tab w:val="left" w:pos="-720"/>
        </w:tabs>
        <w:jc w:val="both"/>
        <w:rPr>
          <w:rFonts w:ascii="Arial" w:hAnsi="Arial" w:cs="Arial"/>
          <w:spacing w:val="-2"/>
        </w:rPr>
      </w:pPr>
    </w:p>
    <w:p w:rsidR="00FE7A42" w:rsidRPr="005E1F01" w:rsidRDefault="00FE7A42" w:rsidP="00BB3FC4">
      <w:pPr>
        <w:keepLines/>
        <w:tabs>
          <w:tab w:val="left" w:pos="-720"/>
        </w:tabs>
        <w:jc w:val="both"/>
        <w:rPr>
          <w:rFonts w:ascii="Arial" w:hAnsi="Arial" w:cs="Arial"/>
          <w:spacing w:val="-2"/>
        </w:rPr>
      </w:pPr>
      <w:r>
        <w:rPr>
          <w:rFonts w:ascii="Arial" w:hAnsi="Arial" w:cs="Arial"/>
          <w:spacing w:val="-2"/>
        </w:rPr>
        <w:t xml:space="preserve">§ 2. De </w:t>
      </w:r>
      <w:r w:rsidRPr="00BB3FC4">
        <w:rPr>
          <w:rFonts w:ascii="Arial" w:hAnsi="Arial" w:cs="Arial"/>
          <w:color w:val="00B050"/>
          <w:spacing w:val="-2"/>
        </w:rPr>
        <w:t xml:space="preserve">telverrichtingen </w:t>
      </w:r>
      <w:r w:rsidRPr="005E1F01">
        <w:rPr>
          <w:rFonts w:ascii="Arial" w:hAnsi="Arial" w:cs="Arial"/>
          <w:spacing w:val="-2"/>
        </w:rPr>
        <w:t xml:space="preserve">geschieden voor de drie verkiezingen enerzijds, door een A genoemd </w:t>
      </w:r>
      <w:r w:rsidRPr="003528E3">
        <w:rPr>
          <w:rFonts w:ascii="Arial" w:hAnsi="Arial" w:cs="Arial"/>
          <w:color w:val="00B050"/>
          <w:spacing w:val="-2"/>
        </w:rPr>
        <w:t xml:space="preserve">telbureau </w:t>
      </w:r>
      <w:r w:rsidRPr="005E1F01">
        <w:rPr>
          <w:rFonts w:ascii="Arial" w:hAnsi="Arial" w:cs="Arial"/>
          <w:spacing w:val="-2"/>
        </w:rPr>
        <w:t xml:space="preserve">voor de verkiezing van het Europees Parlement en anderzijds, door een B genoemd </w:t>
      </w:r>
      <w:r w:rsidRPr="003528E3">
        <w:rPr>
          <w:rFonts w:ascii="Arial" w:hAnsi="Arial" w:cs="Arial"/>
          <w:color w:val="00B050"/>
          <w:spacing w:val="-2"/>
        </w:rPr>
        <w:t>telbureau</w:t>
      </w:r>
      <w:r w:rsidRPr="005E1F01">
        <w:rPr>
          <w:rFonts w:ascii="Arial" w:hAnsi="Arial" w:cs="Arial"/>
          <w:spacing w:val="-2"/>
        </w:rPr>
        <w:t xml:space="preserve"> voor de verkiezing van het Parlement van de Duitstalige Gemeenschap en het Waals Parlement.</w:t>
      </w:r>
    </w:p>
    <w:p w:rsidR="00FE7A42" w:rsidRPr="005E1F01" w:rsidRDefault="00FE7A42">
      <w:pPr>
        <w:tabs>
          <w:tab w:val="left" w:pos="-720"/>
        </w:tabs>
        <w:jc w:val="both"/>
        <w:rPr>
          <w:rFonts w:ascii="Arial" w:hAnsi="Arial" w:cs="Arial"/>
          <w:spacing w:val="-2"/>
        </w:rPr>
      </w:pPr>
    </w:p>
    <w:p w:rsidR="00FE7A42" w:rsidRPr="005E1F01" w:rsidRDefault="00FE7A42" w:rsidP="003528E3">
      <w:pPr>
        <w:keepLines/>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 xml:space="preserve">Gedurende de verrichtingen wisselen de voorzitters van de </w:t>
      </w:r>
      <w:r w:rsidRPr="003528E3">
        <w:rPr>
          <w:rFonts w:ascii="Arial" w:hAnsi="Arial" w:cs="Arial"/>
          <w:color w:val="00B050"/>
          <w:spacing w:val="-2"/>
        </w:rPr>
        <w:t>telbureaus</w:t>
      </w:r>
      <w:r w:rsidRPr="005E1F01">
        <w:rPr>
          <w:rFonts w:ascii="Arial" w:hAnsi="Arial" w:cs="Arial"/>
          <w:spacing w:val="-2"/>
        </w:rPr>
        <w:t xml:space="preserve"> in tegenwoordigheid van de getuigen de biljetten uit die niet voor hen bestemd zijn en die bij vergissing in de stembussen gestoken zijn.  Het aantal van die biljetten wordt in de processen-verbaal vermeld.</w:t>
      </w:r>
    </w:p>
    <w:p w:rsidR="00FE7A42" w:rsidRPr="005E1F01" w:rsidRDefault="00FE7A42">
      <w:pPr>
        <w:tabs>
          <w:tab w:val="left" w:pos="-720"/>
        </w:tabs>
        <w:jc w:val="both"/>
        <w:rPr>
          <w:rFonts w:ascii="Arial" w:hAnsi="Arial" w:cs="Arial"/>
          <w:spacing w:val="-2"/>
        </w:rPr>
      </w:pPr>
    </w:p>
    <w:p w:rsidR="00FE7A42" w:rsidRPr="005E1F01" w:rsidRDefault="00FE7A42">
      <w:pPr>
        <w:tabs>
          <w:tab w:val="left" w:pos="-720"/>
        </w:tabs>
        <w:jc w:val="both"/>
        <w:rPr>
          <w:rFonts w:ascii="Arial" w:hAnsi="Arial" w:cs="Arial"/>
          <w:spacing w:val="-2"/>
        </w:rPr>
      </w:pPr>
    </w:p>
    <w:p w:rsidR="00FE7A42" w:rsidRPr="005E1F01" w:rsidRDefault="00FE7A42">
      <w:pPr>
        <w:keepLines/>
        <w:tabs>
          <w:tab w:val="left" w:pos="-720"/>
        </w:tabs>
        <w:jc w:val="center"/>
        <w:rPr>
          <w:rFonts w:ascii="Arial" w:hAnsi="Arial" w:cs="Arial"/>
          <w:spacing w:val="-2"/>
        </w:rPr>
      </w:pPr>
      <w:r w:rsidRPr="005E1F01">
        <w:rPr>
          <w:rFonts w:ascii="Arial" w:hAnsi="Arial" w:cs="Arial"/>
          <w:b/>
          <w:spacing w:val="-2"/>
        </w:rPr>
        <w:t>Art. 55</w:t>
      </w:r>
    </w:p>
    <w:p w:rsidR="00FE7A42" w:rsidRPr="005E1F01" w:rsidRDefault="00FE7A42">
      <w:pPr>
        <w:keepLines/>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r w:rsidRPr="005E1F01">
        <w:rPr>
          <w:rFonts w:ascii="Arial" w:hAnsi="Arial" w:cs="Arial"/>
          <w:spacing w:val="-2"/>
          <w:lang w:val="fr-BE"/>
        </w:rPr>
        <w:tab/>
      </w:r>
      <w:r w:rsidRPr="005E1F01">
        <w:rPr>
          <w:rFonts w:ascii="Arial" w:hAnsi="Arial" w:cs="Arial"/>
          <w:spacing w:val="-2"/>
        </w:rPr>
        <w:t xml:space="preserve">De lijst van de </w:t>
      </w:r>
      <w:r w:rsidRPr="00051E95">
        <w:rPr>
          <w:rFonts w:ascii="Arial" w:hAnsi="Arial" w:cs="Arial"/>
          <w:color w:val="00B050"/>
          <w:spacing w:val="-2"/>
        </w:rPr>
        <w:t>meerderjarige</w:t>
      </w:r>
      <w:r w:rsidRPr="00051E95">
        <w:rPr>
          <w:rFonts w:ascii="Arial" w:hAnsi="Arial" w:cs="Arial"/>
          <w:spacing w:val="-2"/>
        </w:rPr>
        <w:t xml:space="preserve"> </w:t>
      </w:r>
      <w:r w:rsidRPr="005E1F01">
        <w:rPr>
          <w:rFonts w:ascii="Arial" w:hAnsi="Arial" w:cs="Arial"/>
          <w:spacing w:val="-2"/>
        </w:rPr>
        <w:t>Belgische kiezers die is opgemaakt voor de verkiezingen van het Europees Parlement, geldt ook als kiezerslijst voor de verkiezing van het Parlement van de Duitstalige Gemeenschap.</w:t>
      </w:r>
    </w:p>
    <w:p w:rsidR="00C62ADE" w:rsidRPr="005E1F01" w:rsidRDefault="00C62ADE">
      <w:pPr>
        <w:rPr>
          <w:rFonts w:ascii="Arial" w:hAnsi="Arial" w:cs="Arial"/>
        </w:rPr>
      </w:pPr>
    </w:p>
    <w:p w:rsidR="00FE7A42" w:rsidRPr="005E1F01" w:rsidRDefault="00FE7A42">
      <w:pPr>
        <w:keepLines/>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p>
    <w:p w:rsidR="00FE7A42" w:rsidRPr="005E1F01" w:rsidRDefault="00FE7A42">
      <w:pPr>
        <w:keepLines/>
        <w:tabs>
          <w:tab w:val="left" w:pos="-720"/>
        </w:tabs>
        <w:jc w:val="center"/>
        <w:rPr>
          <w:rFonts w:ascii="Arial" w:hAnsi="Arial" w:cs="Arial"/>
          <w:spacing w:val="-2"/>
        </w:rPr>
      </w:pPr>
      <w:r w:rsidRPr="005E1F01">
        <w:rPr>
          <w:rFonts w:ascii="Arial" w:hAnsi="Arial" w:cs="Arial"/>
          <w:b/>
          <w:spacing w:val="-2"/>
        </w:rPr>
        <w:t>Art. 56</w:t>
      </w:r>
    </w:p>
    <w:p w:rsidR="00FE7A42" w:rsidRPr="005E1F01" w:rsidRDefault="00FE7A42">
      <w:pPr>
        <w:keepLines/>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lang w:val="fr-BE"/>
        </w:rPr>
      </w:pPr>
    </w:p>
    <w:p w:rsidR="00FE7A42" w:rsidRPr="005E1F01" w:rsidRDefault="00FE7A42">
      <w:pPr>
        <w:keepLines/>
        <w:tabs>
          <w:tab w:val="left" w:pos="-720"/>
        </w:tabs>
        <w:jc w:val="both"/>
        <w:rPr>
          <w:rFonts w:ascii="Arial" w:hAnsi="Arial" w:cs="Arial"/>
          <w:spacing w:val="-2"/>
        </w:rPr>
      </w:pPr>
      <w:r w:rsidRPr="005E1F01">
        <w:rPr>
          <w:rFonts w:ascii="Arial" w:hAnsi="Arial" w:cs="Arial"/>
          <w:spacing w:val="-2"/>
          <w:lang w:val="fr-BE"/>
        </w:rPr>
        <w:lastRenderedPageBreak/>
        <w:tab/>
      </w:r>
      <w:r w:rsidRPr="005E1F01">
        <w:rPr>
          <w:rFonts w:ascii="Arial" w:hAnsi="Arial" w:cs="Arial"/>
          <w:spacing w:val="-2"/>
        </w:rPr>
        <w:t>De oproepingsbrieven voor de kiezers omvatten, behoudens de vermeldingen voorgeschreven bij artikel 10, de aanvullende vermeldingen vereist voor de verkiezing van het Europees Parlement en voor de verkiezing van het Waals Parlement.</w:t>
      </w:r>
    </w:p>
    <w:p w:rsidR="00FE7A42" w:rsidRPr="005E1F01" w:rsidRDefault="00FE7A42">
      <w:pPr>
        <w:keepNext/>
        <w:keepLines/>
        <w:tabs>
          <w:tab w:val="left" w:pos="-720"/>
        </w:tabs>
        <w:jc w:val="center"/>
        <w:rPr>
          <w:rFonts w:ascii="Arial" w:hAnsi="Arial" w:cs="Arial"/>
          <w:b/>
          <w:spacing w:val="-2"/>
        </w:rPr>
      </w:pPr>
    </w:p>
    <w:p w:rsidR="00FE7A42" w:rsidRPr="005E1F01" w:rsidRDefault="00FE7A42">
      <w:pPr>
        <w:keepNext/>
        <w:keepLines/>
        <w:tabs>
          <w:tab w:val="left" w:pos="-720"/>
        </w:tabs>
        <w:jc w:val="center"/>
        <w:rPr>
          <w:rFonts w:ascii="Arial" w:hAnsi="Arial" w:cs="Arial"/>
          <w:b/>
          <w:spacing w:val="-2"/>
        </w:rPr>
      </w:pPr>
    </w:p>
    <w:p w:rsidR="00FE7A42" w:rsidRPr="005E1F01" w:rsidRDefault="00FE7A42">
      <w:pPr>
        <w:keepNext/>
        <w:keepLines/>
        <w:tabs>
          <w:tab w:val="left" w:pos="-720"/>
        </w:tabs>
        <w:jc w:val="center"/>
        <w:rPr>
          <w:rFonts w:ascii="Arial" w:hAnsi="Arial" w:cs="Arial"/>
          <w:b/>
          <w:spacing w:val="-2"/>
        </w:rPr>
      </w:pPr>
    </w:p>
    <w:p w:rsidR="00FE7A42" w:rsidRPr="005E1F01" w:rsidRDefault="00FE7A42">
      <w:pPr>
        <w:keepNext/>
        <w:keepLines/>
        <w:tabs>
          <w:tab w:val="left" w:pos="-720"/>
        </w:tabs>
        <w:jc w:val="center"/>
        <w:rPr>
          <w:rFonts w:ascii="Arial" w:hAnsi="Arial" w:cs="Arial"/>
          <w:b/>
          <w:spacing w:val="-2"/>
        </w:rPr>
      </w:pPr>
    </w:p>
    <w:p w:rsidR="00FE7A42" w:rsidRPr="005E1F01" w:rsidRDefault="00FE7A42">
      <w:pPr>
        <w:keepNext/>
        <w:keepLines/>
        <w:tabs>
          <w:tab w:val="left" w:pos="-720"/>
        </w:tabs>
        <w:jc w:val="center"/>
        <w:rPr>
          <w:rFonts w:ascii="Arial" w:hAnsi="Arial" w:cs="Arial"/>
          <w:spacing w:val="-2"/>
          <w:u w:val="single"/>
        </w:rPr>
      </w:pPr>
      <w:r w:rsidRPr="005E1F01">
        <w:rPr>
          <w:rFonts w:ascii="Arial" w:hAnsi="Arial" w:cs="Arial"/>
          <w:b/>
          <w:spacing w:val="-2"/>
          <w:u w:val="single"/>
        </w:rPr>
        <w:t>TITEL VIII</w:t>
      </w:r>
    </w:p>
    <w:p w:rsidR="00FE7A42" w:rsidRPr="005E1F01" w:rsidRDefault="00FE7A42">
      <w:pPr>
        <w:tabs>
          <w:tab w:val="left" w:pos="-720"/>
        </w:tabs>
        <w:jc w:val="both"/>
        <w:rPr>
          <w:rFonts w:ascii="Arial" w:hAnsi="Arial" w:cs="Arial"/>
          <w:spacing w:val="-2"/>
        </w:rPr>
      </w:pPr>
    </w:p>
    <w:p w:rsidR="00FE7A42" w:rsidRPr="005E1F01" w:rsidRDefault="00FE7A42">
      <w:pPr>
        <w:keepNext/>
        <w:keepLines/>
        <w:tabs>
          <w:tab w:val="center" w:pos="2496"/>
        </w:tabs>
        <w:jc w:val="center"/>
        <w:rPr>
          <w:rFonts w:ascii="Arial" w:hAnsi="Arial" w:cs="Arial"/>
          <w:b/>
          <w:spacing w:val="-2"/>
        </w:rPr>
      </w:pPr>
      <w:r w:rsidRPr="005E1F01">
        <w:rPr>
          <w:rFonts w:ascii="Arial" w:hAnsi="Arial" w:cs="Arial"/>
          <w:b/>
          <w:spacing w:val="-2"/>
        </w:rPr>
        <w:t>Bijzondere bepalingen houdende</w:t>
      </w:r>
    </w:p>
    <w:p w:rsidR="00FE7A42" w:rsidRPr="005E1F01" w:rsidRDefault="00FE7A42">
      <w:pPr>
        <w:keepNext/>
        <w:keepLines/>
        <w:tabs>
          <w:tab w:val="center" w:pos="2496"/>
        </w:tabs>
        <w:jc w:val="center"/>
        <w:rPr>
          <w:rFonts w:ascii="Arial" w:hAnsi="Arial" w:cs="Arial"/>
          <w:b/>
          <w:spacing w:val="-2"/>
        </w:rPr>
      </w:pPr>
      <w:r w:rsidRPr="005E1F01">
        <w:rPr>
          <w:rFonts w:ascii="Arial" w:hAnsi="Arial" w:cs="Arial"/>
          <w:b/>
          <w:spacing w:val="-2"/>
        </w:rPr>
        <w:t>organisatie van de gelijktijdige</w:t>
      </w:r>
    </w:p>
    <w:p w:rsidR="00FE7A42" w:rsidRPr="005E1F01" w:rsidRDefault="00FE7A42">
      <w:pPr>
        <w:keepNext/>
        <w:keepLines/>
        <w:tabs>
          <w:tab w:val="center" w:pos="2496"/>
        </w:tabs>
        <w:jc w:val="center"/>
        <w:rPr>
          <w:rFonts w:ascii="Arial" w:hAnsi="Arial" w:cs="Arial"/>
          <w:b/>
          <w:spacing w:val="-2"/>
        </w:rPr>
      </w:pPr>
      <w:r w:rsidRPr="005E1F01">
        <w:rPr>
          <w:rFonts w:ascii="Arial" w:hAnsi="Arial" w:cs="Arial"/>
          <w:b/>
          <w:spacing w:val="-2"/>
        </w:rPr>
        <w:t>verkiezing van het Parlement van de Duits-</w:t>
      </w:r>
    </w:p>
    <w:p w:rsidR="00FE7A42" w:rsidRPr="005E1F01" w:rsidRDefault="00FE7A42" w:rsidP="00C34DC6">
      <w:pPr>
        <w:tabs>
          <w:tab w:val="left" w:pos="-720"/>
        </w:tabs>
        <w:jc w:val="center"/>
        <w:rPr>
          <w:rFonts w:ascii="Arial" w:hAnsi="Arial" w:cs="Arial"/>
          <w:spacing w:val="-2"/>
        </w:rPr>
      </w:pPr>
      <w:r w:rsidRPr="005E1F01">
        <w:rPr>
          <w:rFonts w:ascii="Arial" w:hAnsi="Arial" w:cs="Arial"/>
          <w:b/>
          <w:spacing w:val="-2"/>
        </w:rPr>
        <w:t>talige Gemeenschap, het Waals Parlement en de Kamer van volksvertegenwoordigers</w:t>
      </w:r>
    </w:p>
    <w:p w:rsidR="00FE7A42" w:rsidRPr="005E1F01" w:rsidRDefault="00FE7A42">
      <w:pPr>
        <w:keepNext/>
        <w:keepLines/>
        <w:tabs>
          <w:tab w:val="center" w:pos="2496"/>
        </w:tabs>
        <w:jc w:val="center"/>
        <w:rPr>
          <w:rFonts w:ascii="Arial" w:hAnsi="Arial" w:cs="Arial"/>
          <w:b/>
          <w:spacing w:val="-2"/>
        </w:rPr>
      </w:pPr>
    </w:p>
    <w:p w:rsidR="00FE7A42" w:rsidRPr="005E1F01" w:rsidRDefault="00FE7A42">
      <w:pPr>
        <w:keepNext/>
        <w:keepLines/>
        <w:tabs>
          <w:tab w:val="center" w:pos="2496"/>
        </w:tabs>
        <w:jc w:val="center"/>
        <w:rPr>
          <w:rFonts w:ascii="Arial" w:hAnsi="Arial" w:cs="Arial"/>
          <w:b/>
          <w:spacing w:val="-2"/>
        </w:rPr>
      </w:pPr>
    </w:p>
    <w:p w:rsidR="00FE7A42" w:rsidRPr="005E1F01" w:rsidRDefault="00FE7A42">
      <w:pPr>
        <w:keepNext/>
        <w:keepLines/>
        <w:tabs>
          <w:tab w:val="center" w:pos="2496"/>
        </w:tabs>
        <w:jc w:val="center"/>
        <w:rPr>
          <w:rFonts w:ascii="Arial" w:hAnsi="Arial" w:cs="Arial"/>
          <w:b/>
          <w:spacing w:val="-2"/>
        </w:rPr>
      </w:pPr>
      <w:r w:rsidRPr="005E1F01">
        <w:rPr>
          <w:rFonts w:ascii="Arial" w:hAnsi="Arial" w:cs="Arial"/>
          <w:b/>
          <w:spacing w:val="-2"/>
        </w:rPr>
        <w:t>Art. 57</w:t>
      </w:r>
    </w:p>
    <w:p w:rsidR="00FE7A42" w:rsidRPr="005E1F01" w:rsidRDefault="00FE7A42">
      <w:pPr>
        <w:keepNext/>
        <w:keepLines/>
        <w:tabs>
          <w:tab w:val="center" w:pos="2496"/>
        </w:tabs>
        <w:rPr>
          <w:rFonts w:ascii="Arial" w:hAnsi="Arial" w:cs="Arial"/>
          <w:b/>
          <w:spacing w:val="-2"/>
        </w:rPr>
      </w:pPr>
    </w:p>
    <w:p w:rsidR="00FE7A42" w:rsidRPr="005E1F01" w:rsidRDefault="00FE7A42" w:rsidP="00B9077C">
      <w:pPr>
        <w:keepNext/>
        <w:keepLines/>
        <w:tabs>
          <w:tab w:val="left" w:pos="-720"/>
        </w:tabs>
        <w:jc w:val="both"/>
        <w:rPr>
          <w:rFonts w:ascii="Arial" w:hAnsi="Arial" w:cs="Arial"/>
          <w:spacing w:val="-2"/>
        </w:rPr>
      </w:pPr>
      <w:r w:rsidRPr="005E1F01">
        <w:rPr>
          <w:rFonts w:ascii="Arial" w:hAnsi="Arial" w:cs="Arial"/>
          <w:spacing w:val="-2"/>
          <w:lang w:val="fr-BE"/>
        </w:rPr>
        <w:tab/>
      </w:r>
      <w:r w:rsidRPr="005E1F01">
        <w:rPr>
          <w:rFonts w:ascii="Arial" w:hAnsi="Arial" w:cs="Arial"/>
          <w:spacing w:val="-2"/>
        </w:rPr>
        <w:t>Wanneer de verkiezingen voor het Parlement van de Duitstalige Gemeenschap, het Waals Parlement en de Kamer van volksvertegenwoordigers op dezelfde dag plaatsvinden, worden de verkiezingsverrichtingen voor het Parlement van de Duitstalige Gemeenschap geregeld door de titels I tot VI van deze wet, onder voorbehoud van de nadere regels vastgesteld in deze titel.</w:t>
      </w:r>
    </w:p>
    <w:p w:rsidR="00FE7A42" w:rsidRPr="005E1F01" w:rsidRDefault="00FE7A42">
      <w:pPr>
        <w:keepNext/>
        <w:keepLines/>
        <w:tabs>
          <w:tab w:val="center" w:pos="2496"/>
        </w:tabs>
        <w:jc w:val="both"/>
        <w:rPr>
          <w:rFonts w:ascii="Arial" w:hAnsi="Arial" w:cs="Arial"/>
          <w:spacing w:val="-2"/>
        </w:rPr>
      </w:pPr>
    </w:p>
    <w:p w:rsidR="00FE7A42" w:rsidRPr="005E1F01" w:rsidRDefault="00FE7A42">
      <w:pPr>
        <w:keepNext/>
        <w:keepLines/>
        <w:tabs>
          <w:tab w:val="center" w:pos="2496"/>
        </w:tabs>
        <w:jc w:val="both"/>
        <w:rPr>
          <w:rFonts w:ascii="Arial" w:hAnsi="Arial" w:cs="Arial"/>
          <w:spacing w:val="-2"/>
        </w:rPr>
      </w:pPr>
    </w:p>
    <w:p w:rsidR="00FE7A42" w:rsidRPr="005E1F01" w:rsidRDefault="00FE7A42">
      <w:pPr>
        <w:keepNext/>
        <w:keepLines/>
        <w:tabs>
          <w:tab w:val="center" w:pos="2496"/>
        </w:tabs>
        <w:jc w:val="center"/>
        <w:rPr>
          <w:rFonts w:ascii="Arial" w:hAnsi="Arial" w:cs="Arial"/>
          <w:spacing w:val="-2"/>
        </w:rPr>
      </w:pPr>
      <w:r w:rsidRPr="005E1F01">
        <w:rPr>
          <w:rFonts w:ascii="Arial" w:hAnsi="Arial" w:cs="Arial"/>
          <w:b/>
          <w:spacing w:val="-2"/>
        </w:rPr>
        <w:t>Art. 58</w:t>
      </w:r>
    </w:p>
    <w:p w:rsidR="00FE7A42" w:rsidRPr="005E1F01" w:rsidRDefault="00FE7A42">
      <w:pPr>
        <w:keepNext/>
        <w:keepLines/>
        <w:tabs>
          <w:tab w:val="center" w:pos="2496"/>
        </w:tabs>
        <w:jc w:val="both"/>
        <w:rPr>
          <w:rFonts w:ascii="Arial" w:hAnsi="Arial" w:cs="Arial"/>
          <w:spacing w:val="-2"/>
        </w:rPr>
      </w:pPr>
    </w:p>
    <w:p w:rsidR="00FE7A42" w:rsidRPr="005E1F01" w:rsidRDefault="00FE7A42" w:rsidP="00B9077C">
      <w:pPr>
        <w:keepNext/>
        <w:keepLines/>
        <w:tabs>
          <w:tab w:val="center" w:pos="2496"/>
        </w:tabs>
        <w:jc w:val="both"/>
        <w:rPr>
          <w:rFonts w:ascii="Arial" w:hAnsi="Arial" w:cs="Arial"/>
          <w:spacing w:val="-2"/>
        </w:rPr>
      </w:pPr>
      <w:r w:rsidRPr="005E1F01">
        <w:rPr>
          <w:rFonts w:ascii="Arial" w:hAnsi="Arial" w:cs="Arial"/>
          <w:spacing w:val="-2"/>
          <w:lang w:val="fr-BE"/>
        </w:rPr>
        <w:tab/>
      </w:r>
      <w:r w:rsidRPr="005E1F01">
        <w:rPr>
          <w:rFonts w:ascii="Arial" w:hAnsi="Arial" w:cs="Arial"/>
          <w:spacing w:val="-2"/>
        </w:rPr>
        <w:t>Het hoofdbureau van elk kanton voor de Duitstalige Gemeenschap wordt in een bureau A en een bureau B gesplitst; het eerste fungeert voor de verkiezing van de Kamer van volksvertegenwoordigers en het tweede voor de verkiezing van het Parlement van de Duitstalige Gemeenschap en van het Waals Parlement.</w:t>
      </w:r>
    </w:p>
    <w:p w:rsidR="00FE7A42" w:rsidRPr="005E1F01" w:rsidRDefault="00FE7A42">
      <w:pPr>
        <w:keepNext/>
        <w:keepLines/>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r w:rsidRPr="005E1F01">
        <w:rPr>
          <w:rFonts w:ascii="Arial" w:hAnsi="Arial" w:cs="Arial"/>
          <w:spacing w:val="-2"/>
          <w:lang w:val="fr-BE"/>
        </w:rPr>
        <w:tab/>
      </w:r>
      <w:r w:rsidRPr="005E1F01">
        <w:rPr>
          <w:rFonts w:ascii="Arial" w:hAnsi="Arial" w:cs="Arial"/>
          <w:spacing w:val="-2"/>
        </w:rPr>
        <w:t>De aanwijzingen van de getuigen voor de stembureaus bedoeld in artikel 20, § 2, worden in ontvangst genomen door de voorzitter van bureau A.</w:t>
      </w:r>
    </w:p>
    <w:p w:rsidR="00FE7A42" w:rsidRPr="005E1F01" w:rsidRDefault="00FE7A42">
      <w:pPr>
        <w:keepLines/>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r w:rsidRPr="005E1F01">
        <w:rPr>
          <w:rFonts w:ascii="Arial" w:hAnsi="Arial" w:cs="Arial"/>
          <w:spacing w:val="-2"/>
          <w:lang w:val="fr-BE"/>
        </w:rPr>
        <w:tab/>
      </w:r>
      <w:r w:rsidRPr="005E1F01">
        <w:rPr>
          <w:rFonts w:ascii="Arial" w:hAnsi="Arial" w:cs="Arial"/>
          <w:spacing w:val="-2"/>
        </w:rPr>
        <w:t>De hoofdbureaus van de kantons A worden voorgezeten door de voorzitters van de hoofdbureaus van de kantons, bedoeld in artikel 11, §§ 2 en 3.</w:t>
      </w:r>
    </w:p>
    <w:p w:rsidR="00FE7A42" w:rsidRPr="005E1F01" w:rsidRDefault="00FE7A42">
      <w:pPr>
        <w:keepLines/>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b/>
          <w:spacing w:val="-2"/>
          <w:szCs w:val="22"/>
        </w:rPr>
      </w:pPr>
      <w:r w:rsidRPr="00C00A86">
        <w:rPr>
          <w:rFonts w:ascii="Arial" w:hAnsi="Arial" w:cs="Arial"/>
          <w:spacing w:val="-2"/>
          <w:lang w:val="fr-BE"/>
        </w:rPr>
        <w:tab/>
      </w:r>
      <w:r w:rsidRPr="00C00A86">
        <w:rPr>
          <w:rFonts w:ascii="Arial" w:hAnsi="Arial" w:cs="Arial"/>
          <w:color w:val="00B050"/>
          <w:spacing w:val="-2"/>
        </w:rPr>
        <w:t>Het hoofdbureau van het kanton B te Eupen kan worden voorgezeten door dezelfde persoon als het hoofdbureau van het kanton A te Eupen of wordt, in voorkomend geval, voorgezeten door de vrederechter van Eupen; het hoofdbureau van het kanton B te Sankt-Vith kan worden voorgezeten door dezelfde persoon als het hoofdbureau van het kanton A te Sankt-Vith of wordt, in voorkomend geval, voorgezeten door de vrederechter van Sankt-Vith</w:t>
      </w:r>
      <w:r>
        <w:rPr>
          <w:rFonts w:ascii="Arial" w:hAnsi="Arial" w:cs="Arial"/>
          <w:spacing w:val="-2"/>
        </w:rPr>
        <w:t xml:space="preserve">. </w:t>
      </w:r>
      <w:r w:rsidRPr="005E1F01">
        <w:rPr>
          <w:rFonts w:ascii="Arial" w:hAnsi="Arial" w:cs="Arial"/>
          <w:szCs w:val="22"/>
        </w:rPr>
        <w:t>Deze aanwijzingen worden gedaan door de voorzitter van het kieskringhoofdbureau bedoeld in artikel 11, §2</w:t>
      </w:r>
    </w:p>
    <w:p w:rsidR="00FE7A42" w:rsidRPr="005E1F01" w:rsidRDefault="00FE7A42">
      <w:pPr>
        <w:keepLines/>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p>
    <w:p w:rsidR="00FE7A42" w:rsidRPr="005E1F01" w:rsidRDefault="00FE7A42">
      <w:pPr>
        <w:tabs>
          <w:tab w:val="left" w:pos="-720"/>
        </w:tabs>
        <w:jc w:val="center"/>
        <w:rPr>
          <w:rFonts w:ascii="Arial" w:hAnsi="Arial" w:cs="Arial"/>
          <w:spacing w:val="-2"/>
        </w:rPr>
      </w:pPr>
      <w:r w:rsidRPr="005E1F01">
        <w:rPr>
          <w:rFonts w:ascii="Arial" w:hAnsi="Arial" w:cs="Arial"/>
          <w:b/>
          <w:spacing w:val="-2"/>
        </w:rPr>
        <w:t>Art. 59</w:t>
      </w:r>
    </w:p>
    <w:p w:rsidR="00FE7A42" w:rsidRPr="005E1F01" w:rsidRDefault="00FE7A42">
      <w:pPr>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szCs w:val="22"/>
        </w:rPr>
      </w:pPr>
      <w:r w:rsidRPr="005E1F01">
        <w:rPr>
          <w:rFonts w:ascii="Arial" w:hAnsi="Arial" w:cs="Arial"/>
          <w:szCs w:val="22"/>
        </w:rPr>
        <w:t>§1. In afwijking van artikel 21, wordt de nummering van de kandidatenlijsten voor de verkiezing van het Parlement geregeld overeenkomstig de volgende bepalingen. </w:t>
      </w:r>
    </w:p>
    <w:p w:rsidR="00FE7A42" w:rsidRPr="005E1F01" w:rsidRDefault="00FE7A42">
      <w:pPr>
        <w:keepLines/>
        <w:tabs>
          <w:tab w:val="left" w:pos="-720"/>
          <w:tab w:val="left" w:pos="0"/>
        </w:tabs>
        <w:ind w:left="720" w:hanging="720"/>
        <w:jc w:val="both"/>
        <w:rPr>
          <w:rFonts w:ascii="Arial" w:hAnsi="Arial" w:cs="Arial"/>
          <w:spacing w:val="-2"/>
          <w:szCs w:val="22"/>
        </w:rPr>
      </w:pPr>
    </w:p>
    <w:p w:rsidR="00FE7A42" w:rsidRPr="005E1F01" w:rsidRDefault="00FE7A42" w:rsidP="00CB13DB">
      <w:pPr>
        <w:widowControl/>
        <w:jc w:val="both"/>
        <w:rPr>
          <w:rFonts w:ascii="Arial" w:hAnsi="Arial" w:cs="Arial"/>
          <w:szCs w:val="22"/>
          <w:lang w:eastAsia="nl-NL"/>
        </w:rPr>
      </w:pPr>
      <w:r w:rsidRPr="005E1F01">
        <w:rPr>
          <w:rFonts w:ascii="Arial" w:hAnsi="Arial" w:cs="Arial"/>
          <w:szCs w:val="22"/>
          <w:lang w:eastAsia="nl-NL"/>
        </w:rPr>
        <w:t xml:space="preserve">§2. De kandidaten voor de verkiezingen van het Parlement kunnen in de verklaring van bewilliging van hun kandidaatstellingen vragen dat aan hun lijst hetzelfde beschermde letterwoord en hetzelfde overeenstemmende volgnummer worden toegekend, als die toegekend tijdens de loting door de Minister van Binnenlandse Zaken op de </w:t>
      </w:r>
      <w:r>
        <w:rPr>
          <w:rFonts w:ascii="Arial" w:hAnsi="Arial" w:cs="Arial"/>
          <w:szCs w:val="22"/>
          <w:lang w:eastAsia="nl-NL"/>
        </w:rPr>
        <w:t>vijfenzestigste</w:t>
      </w:r>
      <w:r w:rsidRPr="00C00A86">
        <w:rPr>
          <w:rFonts w:ascii="Arial" w:hAnsi="Arial" w:cs="Arial"/>
          <w:szCs w:val="22"/>
          <w:lang w:eastAsia="nl-NL"/>
        </w:rPr>
        <w:t xml:space="preserve"> </w:t>
      </w:r>
      <w:r w:rsidRPr="005E1F01">
        <w:rPr>
          <w:rFonts w:ascii="Arial" w:hAnsi="Arial" w:cs="Arial"/>
          <w:szCs w:val="22"/>
          <w:lang w:eastAsia="nl-NL"/>
        </w:rPr>
        <w:t xml:space="preserve">dag vóór de verkiezing van de Kamer van Volksvertegenwoordigers, aan een voor deze verkiezing voorgedragen lijst, voor zover zij een attest voorleggen afkomstig van de persoon of zijn/haar plaatsvervanger daartoe aangewezen door de politieke formatie in naam waarvan de lijst voor de verkiezing van de </w:t>
      </w:r>
      <w:r w:rsidRPr="005E1F01">
        <w:rPr>
          <w:rFonts w:ascii="Arial" w:hAnsi="Arial" w:cs="Arial"/>
          <w:szCs w:val="22"/>
          <w:lang w:eastAsia="nl-NL"/>
        </w:rPr>
        <w:lastRenderedPageBreak/>
        <w:t xml:space="preserve">Kamer van Volksvertegenwoordigers ingediend werd, waarbij hen toestemming werd verleend om het voor die verkiezing toegekende beschermde letterwoord en het overeenstemmende volgnummer te gebruiken.    </w:t>
      </w:r>
    </w:p>
    <w:p w:rsidR="00FE7A42" w:rsidRPr="005E1F01" w:rsidRDefault="00FE7A42">
      <w:pPr>
        <w:keepLines/>
        <w:tabs>
          <w:tab w:val="left" w:pos="-720"/>
          <w:tab w:val="left" w:pos="0"/>
        </w:tabs>
        <w:ind w:left="720" w:hanging="720"/>
        <w:jc w:val="both"/>
        <w:rPr>
          <w:rFonts w:ascii="Arial" w:hAnsi="Arial" w:cs="Arial"/>
          <w:spacing w:val="-2"/>
          <w:szCs w:val="22"/>
        </w:rPr>
      </w:pPr>
    </w:p>
    <w:p w:rsidR="00FE7A42" w:rsidRPr="005E1F01" w:rsidRDefault="00FE7A42">
      <w:pPr>
        <w:keepLines/>
        <w:tabs>
          <w:tab w:val="left" w:pos="-720"/>
          <w:tab w:val="left" w:pos="0"/>
        </w:tabs>
        <w:ind w:left="720" w:hanging="720"/>
        <w:jc w:val="both"/>
        <w:rPr>
          <w:rFonts w:ascii="Arial" w:hAnsi="Arial" w:cs="Arial"/>
          <w:spacing w:val="-2"/>
        </w:rPr>
      </w:pPr>
    </w:p>
    <w:p w:rsidR="00FE7A42" w:rsidRPr="005E1F01" w:rsidRDefault="00FE7A42" w:rsidP="00CB13DB">
      <w:pPr>
        <w:widowControl/>
        <w:jc w:val="both"/>
        <w:rPr>
          <w:rFonts w:ascii="Arial" w:hAnsi="Arial" w:cs="Arial"/>
          <w:spacing w:val="-2"/>
        </w:rPr>
      </w:pPr>
      <w:r w:rsidRPr="005E1F01">
        <w:rPr>
          <w:rFonts w:ascii="Arial" w:hAnsi="Arial" w:cs="Arial"/>
          <w:szCs w:val="22"/>
          <w:lang w:eastAsia="nl-NL"/>
        </w:rPr>
        <w:t>De kandidaten voor de verkiezingen van het Parlement kunnen in de akte van bewilliging van hun kandidaatstellingen vragen dat aan hun lijst hetzelfde volgnummer wordt toegekend, als dat welk toegekend zal worden tijdens de loting door de voorzitter van het hoofdbureau van de kieskring van Luik voor de Kamer van Volksvertegenwoordigers, op de tweeënvijftigste dag vóór de verkiezing, aan een voor deze verkiezing voorgedragen lijst, voor zover zij een attest voorleggen afkomstig van de persoon of de personen die de lijst voor de verkiezing van de Kamer van Volksvertegenwoordigers hebben ingediend, waarbij hen toestemming werd verleend om het voor die verkiezing toegekende volgnummer te gebruiken.</w:t>
      </w:r>
    </w:p>
    <w:p w:rsidR="00FE7A42" w:rsidRPr="005E1F01" w:rsidRDefault="00FE7A42">
      <w:pPr>
        <w:keepLines/>
        <w:tabs>
          <w:tab w:val="left" w:pos="-720"/>
        </w:tabs>
        <w:jc w:val="both"/>
        <w:rPr>
          <w:rFonts w:ascii="Arial" w:hAnsi="Arial" w:cs="Arial"/>
          <w:b/>
          <w:spacing w:val="-2"/>
          <w:szCs w:val="22"/>
        </w:rPr>
      </w:pPr>
    </w:p>
    <w:p w:rsidR="00FE7A42" w:rsidRPr="005E1F01" w:rsidRDefault="00FE7A42" w:rsidP="00CB13DB">
      <w:pPr>
        <w:widowControl/>
        <w:jc w:val="both"/>
        <w:rPr>
          <w:rFonts w:ascii="Arial" w:hAnsi="Arial" w:cs="Arial"/>
          <w:szCs w:val="22"/>
          <w:lang w:eastAsia="nl-NL"/>
        </w:rPr>
      </w:pPr>
      <w:r w:rsidRPr="005E1F01">
        <w:rPr>
          <w:rFonts w:ascii="Arial" w:hAnsi="Arial" w:cs="Arial"/>
          <w:szCs w:val="22"/>
          <w:lang w:eastAsia="nl-NL"/>
        </w:rPr>
        <w:t xml:space="preserve">De kandidaten voor de verkiezingen van het Parlement kunnen in de akte van bewilliging van hun kandidaatstellingen vragen dat aan hun lijst hetzelfde volgnummer wordt toegekend, als dat welk toegekend zal worden tijdens de loting door de voorzitter van het hoofdbureau van de kieskring van Verviers voor </w:t>
      </w:r>
      <w:r>
        <w:rPr>
          <w:rFonts w:ascii="Arial" w:hAnsi="Arial" w:cs="Arial"/>
          <w:szCs w:val="22"/>
          <w:lang w:eastAsia="nl-NL"/>
        </w:rPr>
        <w:t xml:space="preserve">het Waals Parlement, op de </w:t>
      </w:r>
      <w:r w:rsidRPr="00CC179A">
        <w:rPr>
          <w:rFonts w:ascii="Arial" w:hAnsi="Arial" w:cs="Arial"/>
          <w:color w:val="00B050"/>
          <w:szCs w:val="22"/>
          <w:lang w:eastAsia="nl-NL"/>
        </w:rPr>
        <w:t>tweeënvijftigste</w:t>
      </w:r>
      <w:r w:rsidRPr="005E1F01">
        <w:rPr>
          <w:rFonts w:ascii="Arial" w:hAnsi="Arial" w:cs="Arial"/>
          <w:szCs w:val="22"/>
          <w:lang w:eastAsia="nl-NL"/>
        </w:rPr>
        <w:t xml:space="preserve"> dag vóór de stemming, aan een voor deze verkiezing voorgedragen lijst, voor zover zij een attest voorleggen afkomstig van de persoon of de personen die de lijst voor de verkiezing van het Waals Parlement hebben ingediend, waarbij hen toestemming werd verleend om het voor die verkiezing toegekende volgnummer te gebruiken.</w:t>
      </w:r>
    </w:p>
    <w:p w:rsidR="00FE7A42" w:rsidRPr="005E1F01" w:rsidRDefault="00FE7A42">
      <w:pPr>
        <w:keepLines/>
        <w:tabs>
          <w:tab w:val="left" w:pos="-720"/>
        </w:tabs>
        <w:jc w:val="both"/>
        <w:rPr>
          <w:rFonts w:ascii="Arial" w:hAnsi="Arial" w:cs="Arial"/>
          <w:spacing w:val="-2"/>
          <w:szCs w:val="22"/>
        </w:rPr>
      </w:pPr>
    </w:p>
    <w:p w:rsidR="00FE7A42" w:rsidRPr="005E1F01" w:rsidRDefault="00FE7A42">
      <w:pPr>
        <w:keepLines/>
        <w:tabs>
          <w:tab w:val="left" w:pos="-720"/>
        </w:tabs>
        <w:jc w:val="both"/>
        <w:rPr>
          <w:rFonts w:ascii="Arial" w:hAnsi="Arial" w:cs="Arial"/>
          <w:spacing w:val="-2"/>
        </w:rPr>
      </w:pPr>
    </w:p>
    <w:p w:rsidR="00FE7A42" w:rsidRPr="005E1F01" w:rsidRDefault="00FE7A42" w:rsidP="00CB13DB">
      <w:pPr>
        <w:widowControl/>
        <w:jc w:val="both"/>
        <w:rPr>
          <w:rFonts w:ascii="Arial" w:hAnsi="Arial" w:cs="Arial"/>
          <w:szCs w:val="22"/>
          <w:lang w:eastAsia="nl-NL"/>
        </w:rPr>
      </w:pPr>
      <w:r w:rsidRPr="005E1F01">
        <w:rPr>
          <w:rFonts w:ascii="Arial" w:hAnsi="Arial" w:cs="Arial"/>
          <w:szCs w:val="22"/>
          <w:lang w:eastAsia="nl-NL"/>
        </w:rPr>
        <w:t>§3. De in paragraaf 2, eerste lid, bedoelde kandidatenlijsten krijgen het volgnummer toegewezen dat zij gevraagd hebben, als zij het door deze bepaling vereiste attest hebben ingediend.</w:t>
      </w:r>
    </w:p>
    <w:p w:rsidR="00FE7A42" w:rsidRPr="005E1F01" w:rsidRDefault="00FE7A42">
      <w:pPr>
        <w:keepLines/>
        <w:tabs>
          <w:tab w:val="left" w:pos="-720"/>
        </w:tabs>
        <w:jc w:val="both"/>
        <w:rPr>
          <w:rFonts w:ascii="Arial" w:hAnsi="Arial" w:cs="Arial"/>
          <w:spacing w:val="-2"/>
          <w:szCs w:val="22"/>
        </w:rPr>
      </w:pPr>
    </w:p>
    <w:p w:rsidR="00FE7A42" w:rsidRPr="005E1F01" w:rsidRDefault="00FE7A42">
      <w:pPr>
        <w:keepLines/>
        <w:tabs>
          <w:tab w:val="left" w:pos="-720"/>
        </w:tabs>
        <w:jc w:val="both"/>
        <w:rPr>
          <w:rFonts w:ascii="Arial" w:hAnsi="Arial" w:cs="Arial"/>
          <w:spacing w:val="-2"/>
          <w:szCs w:val="22"/>
        </w:rPr>
      </w:pPr>
    </w:p>
    <w:p w:rsidR="00FE7A42" w:rsidRPr="005E1F01" w:rsidRDefault="00FE7A42" w:rsidP="00CB13DB">
      <w:pPr>
        <w:widowControl/>
        <w:jc w:val="both"/>
        <w:rPr>
          <w:rFonts w:ascii="Arial" w:hAnsi="Arial" w:cs="Arial"/>
          <w:szCs w:val="22"/>
          <w:lang w:eastAsia="nl-NL"/>
        </w:rPr>
      </w:pPr>
      <w:r w:rsidRPr="005E1F01">
        <w:rPr>
          <w:rFonts w:ascii="Arial" w:hAnsi="Arial" w:cs="Arial"/>
          <w:szCs w:val="22"/>
          <w:lang w:eastAsia="nl-NL"/>
        </w:rPr>
        <w:t>Wat de in paragraaf 2, tweede lid, bedoelde kandidatenlijsten betreft, gaat de voorzitter van het kieskringhoofdbureau, bij de voorzitter van het hoofdbureau van de kieskring van Luik voor de verkiezing van de Kamer van Volksvertegenwoordigers, op elektronische wijze over tot de controle van de identiteit van de personen vermeld op het in paragraaf 2, tweede lid, bedoelde attest, die een lijst voor de verkiezing van de Kamer van Volksvertegenwoordigers hebben ingediend en machtiging geven om het voor die verkiezing van de Kamer van Volksvertegenwoordigers toegekende volgnummer te gebruiken. De voorzitter van het hoofdbureau van de kieskring van Luik voor de verkiezing van de Kamer van Volksvertegenwoordigers gaat, onverwijld en op elektronische wijze, indien dat het geval is, over tot de notificatie, aan de voorzitter van het kieskringhoofdbureau, van het aan deze lijst toegekende volgnummer voor de verkiezing van de Kamer van Volksvertegenwoordigers, zodra dat nummer bekend is, alsook van het hoogste nummer toegekend voor de verkiezing van de Kamer van Volksvertegenwoordigers, tijdens de loting die plaatsvond op de tweeënvijftigste dag vóór de verkiezing van de Kamer van Volksvertegenwoordigers.</w:t>
      </w:r>
    </w:p>
    <w:p w:rsidR="00FE7A42" w:rsidRPr="005E1F01" w:rsidRDefault="00FE7A42">
      <w:pPr>
        <w:keepLines/>
        <w:tabs>
          <w:tab w:val="left" w:pos="-720"/>
        </w:tabs>
        <w:jc w:val="both"/>
        <w:rPr>
          <w:rFonts w:ascii="Arial" w:hAnsi="Arial" w:cs="Arial"/>
          <w:spacing w:val="-2"/>
          <w:szCs w:val="22"/>
        </w:rPr>
      </w:pPr>
    </w:p>
    <w:p w:rsidR="00FE7A42" w:rsidRPr="005E1F01" w:rsidRDefault="00FE7A42">
      <w:pPr>
        <w:keepLines/>
        <w:tabs>
          <w:tab w:val="left" w:pos="-720"/>
        </w:tabs>
        <w:jc w:val="both"/>
        <w:rPr>
          <w:rFonts w:ascii="Arial" w:hAnsi="Arial" w:cs="Arial"/>
          <w:spacing w:val="-2"/>
        </w:rPr>
      </w:pPr>
    </w:p>
    <w:p w:rsidR="00FE7A42" w:rsidRPr="005E1F01" w:rsidRDefault="00FE7A42" w:rsidP="00C00A86">
      <w:pPr>
        <w:keepLines/>
        <w:tabs>
          <w:tab w:val="left" w:pos="-720"/>
        </w:tabs>
        <w:jc w:val="both"/>
        <w:rPr>
          <w:rFonts w:ascii="Arial" w:hAnsi="Arial" w:cs="Arial"/>
          <w:spacing w:val="-2"/>
          <w:szCs w:val="22"/>
        </w:rPr>
      </w:pPr>
      <w:r w:rsidRPr="005E1F01">
        <w:rPr>
          <w:rFonts w:ascii="Arial" w:hAnsi="Arial" w:cs="Arial"/>
          <w:szCs w:val="22"/>
          <w:lang w:eastAsia="nl-NL"/>
        </w:rPr>
        <w:t>Wat de in paragraaf 2, derde lid, bedoelde kandidatenlijsten betreft, gaat de voorzitter van het kieskringhoofdbureau, bij de voorzitter van het hoofdbureau van de kieskring van Verviers voor de verkiezing van het Waals Parlement, op elektronische wijze over tot de controle van de identiteit van de personen vermeld op het in paragraaf 2, derde lid, bedoelde attest, die een lijst voor de verkiezing van het Waals Parlement hebben ingediend en machtiging geven om het voor die verkiezing van het Waals Parlement toegekende volgnummer te gebruiken. De voorzitter van het hoofdbureau van de kieskring van Verviers voor de verkiezing van het Waals Parlement gaat, onverwijld en op elektronische wijze, indien dat het geval is, over tot de notificatie, aan de voorzitter van het kieskringhoofdbureau, van het aan deze lijst toegekende volgnummer voor de verkiezing van het Waals Parlement, zodra dat nummer bekend is, alsook van het hoogste nummer toegekend voor de verkiezing van het Waals Parlement, tijdens de l</w:t>
      </w:r>
      <w:r>
        <w:rPr>
          <w:rFonts w:ascii="Arial" w:hAnsi="Arial" w:cs="Arial"/>
          <w:szCs w:val="22"/>
          <w:lang w:eastAsia="nl-NL"/>
        </w:rPr>
        <w:t xml:space="preserve">oting die plaatsvond op </w:t>
      </w:r>
      <w:r w:rsidRPr="00C00A86">
        <w:rPr>
          <w:rFonts w:ascii="Arial" w:hAnsi="Arial" w:cs="Arial"/>
          <w:color w:val="00B050"/>
          <w:szCs w:val="22"/>
          <w:lang w:eastAsia="nl-NL"/>
        </w:rPr>
        <w:t>de tweeënvijftigste</w:t>
      </w:r>
      <w:r w:rsidRPr="005E1F01">
        <w:rPr>
          <w:rFonts w:ascii="Arial" w:hAnsi="Arial" w:cs="Arial"/>
          <w:szCs w:val="22"/>
          <w:lang w:eastAsia="nl-NL"/>
        </w:rPr>
        <w:t xml:space="preserve"> dag vóór de verkiezing van het Waals Parlement.</w:t>
      </w:r>
    </w:p>
    <w:p w:rsidR="00FE7A42" w:rsidRPr="005E1F01" w:rsidRDefault="00FE7A42">
      <w:pPr>
        <w:keepLines/>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szCs w:val="22"/>
        </w:rPr>
      </w:pPr>
      <w:r w:rsidRPr="005E1F01">
        <w:rPr>
          <w:rFonts w:ascii="Arial" w:hAnsi="Arial" w:cs="Arial"/>
          <w:spacing w:val="-2"/>
          <w:szCs w:val="22"/>
          <w:lang w:val="fr-BE"/>
        </w:rPr>
        <w:tab/>
      </w:r>
      <w:r w:rsidRPr="00C00A86">
        <w:rPr>
          <w:rFonts w:ascii="Arial" w:hAnsi="Arial" w:cs="Arial"/>
          <w:color w:val="00B050"/>
          <w:szCs w:val="22"/>
        </w:rPr>
        <w:t>Na ontvangst van de in het tweede en derde lid bedoelde notificaties gaat de voorzitter van het kieskringhoofdbureau over tot</w:t>
      </w:r>
      <w:r w:rsidRPr="00C00A86">
        <w:rPr>
          <w:rFonts w:ascii="Arial" w:hAnsi="Arial" w:cs="Arial"/>
          <w:szCs w:val="22"/>
        </w:rPr>
        <w:t xml:space="preserve"> </w:t>
      </w:r>
      <w:r w:rsidRPr="005E1F01">
        <w:rPr>
          <w:rFonts w:ascii="Arial" w:hAnsi="Arial" w:cs="Arial"/>
          <w:szCs w:val="22"/>
        </w:rPr>
        <w:t xml:space="preserve">een bijkomende loting, beginnend met de volledige lijsten, teneinde de lijsten die op dat ogenblik nog geen volgnummer hebben, een volgnummer toe te wijzen.  </w:t>
      </w:r>
    </w:p>
    <w:p w:rsidR="00FE7A42" w:rsidRPr="005E1F01" w:rsidRDefault="00FE7A42">
      <w:pPr>
        <w:keepLines/>
        <w:tabs>
          <w:tab w:val="left" w:pos="-720"/>
        </w:tabs>
        <w:jc w:val="both"/>
        <w:rPr>
          <w:rFonts w:ascii="Arial" w:hAnsi="Arial" w:cs="Arial"/>
          <w:spacing w:val="-2"/>
          <w:szCs w:val="22"/>
        </w:rPr>
      </w:pPr>
    </w:p>
    <w:p w:rsidR="00FE7A42" w:rsidRPr="005E1F01" w:rsidRDefault="00FE7A42">
      <w:pPr>
        <w:tabs>
          <w:tab w:val="left" w:pos="-720"/>
        </w:tabs>
        <w:jc w:val="both"/>
        <w:rPr>
          <w:rFonts w:ascii="Arial" w:hAnsi="Arial" w:cs="Arial"/>
          <w:spacing w:val="-2"/>
          <w:szCs w:val="22"/>
        </w:rPr>
      </w:pPr>
      <w:r w:rsidRPr="005E1F01">
        <w:rPr>
          <w:rFonts w:ascii="Arial" w:hAnsi="Arial" w:cs="Arial"/>
          <w:szCs w:val="22"/>
        </w:rPr>
        <w:t xml:space="preserve">De in het vierde lid bedoelde bijkomende loting gebeurt tussen de nummers die onmiddellijk volgen op het </w:t>
      </w:r>
      <w:r w:rsidRPr="005E1F01">
        <w:rPr>
          <w:rFonts w:ascii="Arial" w:hAnsi="Arial" w:cs="Arial"/>
          <w:szCs w:val="22"/>
        </w:rPr>
        <w:lastRenderedPageBreak/>
        <w:t>hoogste nummer toegekend tijdens de loting door de voorzitter van het hoofdbureau van de ki</w:t>
      </w:r>
      <w:r>
        <w:rPr>
          <w:rFonts w:ascii="Arial" w:hAnsi="Arial" w:cs="Arial"/>
          <w:szCs w:val="22"/>
        </w:rPr>
        <w:t xml:space="preserve">eskring van Verviers op de </w:t>
      </w:r>
      <w:r w:rsidRPr="00C00A86">
        <w:rPr>
          <w:rFonts w:ascii="Arial" w:hAnsi="Arial" w:cs="Arial"/>
          <w:color w:val="00B050"/>
          <w:szCs w:val="22"/>
        </w:rPr>
        <w:t xml:space="preserve">tweeënvijftigste </w:t>
      </w:r>
      <w:r w:rsidRPr="005E1F01">
        <w:rPr>
          <w:rFonts w:ascii="Arial" w:hAnsi="Arial" w:cs="Arial"/>
          <w:szCs w:val="22"/>
        </w:rPr>
        <w:t>dag vóór de verkiezing van het Waals Parlement.</w:t>
      </w:r>
    </w:p>
    <w:p w:rsidR="00FE7A42" w:rsidRPr="005E1F01" w:rsidRDefault="00FE7A42">
      <w:pPr>
        <w:keepNext/>
        <w:keepLines/>
        <w:tabs>
          <w:tab w:val="center" w:pos="2496"/>
        </w:tabs>
        <w:jc w:val="both"/>
        <w:rPr>
          <w:rFonts w:ascii="Arial" w:hAnsi="Arial" w:cs="Arial"/>
          <w:spacing w:val="-2"/>
        </w:rPr>
      </w:pPr>
    </w:p>
    <w:p w:rsidR="00FE7A42" w:rsidRPr="005E1F01" w:rsidRDefault="00FE7A42">
      <w:pPr>
        <w:keepNext/>
        <w:keepLines/>
        <w:tabs>
          <w:tab w:val="center" w:pos="2496"/>
        </w:tabs>
        <w:jc w:val="both"/>
        <w:rPr>
          <w:rFonts w:ascii="Arial" w:hAnsi="Arial" w:cs="Arial"/>
          <w:spacing w:val="-2"/>
        </w:rPr>
      </w:pPr>
    </w:p>
    <w:p w:rsidR="00FE7A42" w:rsidRPr="005E1F01" w:rsidRDefault="00FE7A42">
      <w:pPr>
        <w:keepNext/>
        <w:keepLines/>
        <w:tabs>
          <w:tab w:val="center" w:pos="2496"/>
        </w:tabs>
        <w:jc w:val="center"/>
        <w:rPr>
          <w:rFonts w:ascii="Arial" w:hAnsi="Arial" w:cs="Arial"/>
          <w:spacing w:val="-2"/>
        </w:rPr>
      </w:pPr>
      <w:r w:rsidRPr="005E1F01">
        <w:rPr>
          <w:rFonts w:ascii="Arial" w:hAnsi="Arial" w:cs="Arial"/>
          <w:b/>
          <w:spacing w:val="-2"/>
        </w:rPr>
        <w:t>Art. 60</w:t>
      </w:r>
    </w:p>
    <w:p w:rsidR="00FE7A42" w:rsidRPr="005E1F01" w:rsidRDefault="00FE7A42">
      <w:pPr>
        <w:keepNext/>
        <w:keepLines/>
        <w:tabs>
          <w:tab w:val="center" w:pos="2496"/>
        </w:tabs>
        <w:jc w:val="both"/>
        <w:rPr>
          <w:rFonts w:ascii="Arial" w:hAnsi="Arial" w:cs="Arial"/>
          <w:spacing w:val="-2"/>
        </w:rPr>
      </w:pPr>
    </w:p>
    <w:p w:rsidR="00FE7A42" w:rsidRPr="005E1F01" w:rsidRDefault="00FE7A42" w:rsidP="00B9077C">
      <w:pPr>
        <w:keepLines/>
        <w:tabs>
          <w:tab w:val="left" w:pos="-720"/>
        </w:tabs>
        <w:jc w:val="both"/>
        <w:rPr>
          <w:rFonts w:ascii="Arial" w:hAnsi="Arial" w:cs="Arial"/>
          <w:spacing w:val="-2"/>
        </w:rPr>
      </w:pPr>
      <w:r w:rsidRPr="005E1F01">
        <w:rPr>
          <w:rFonts w:ascii="Arial" w:hAnsi="Arial" w:cs="Arial"/>
          <w:spacing w:val="-2"/>
        </w:rPr>
        <w:t>§ 1. De stemverrichtingen zijn gemeenschappelijk voor de verkiezingen voor het Parlement van de Duitstalige Gemeenschap, het Waals Parlement en de Kamer van volksvertegenwoordigers.</w:t>
      </w:r>
    </w:p>
    <w:p w:rsidR="00FE7A42" w:rsidRPr="005E1F01" w:rsidRDefault="00FE7A42">
      <w:pPr>
        <w:keepLines/>
        <w:tabs>
          <w:tab w:val="left" w:pos="-720"/>
        </w:tabs>
        <w:jc w:val="both"/>
        <w:rPr>
          <w:rFonts w:ascii="Arial" w:hAnsi="Arial" w:cs="Arial"/>
          <w:spacing w:val="-2"/>
        </w:rPr>
      </w:pPr>
    </w:p>
    <w:p w:rsidR="00FE7A42" w:rsidRPr="005E1F01" w:rsidRDefault="00FE7A42" w:rsidP="00B9077C">
      <w:pPr>
        <w:keepLines/>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Elk stembureau beschikt over drie stembussen die respectievelijk bestemd zijn voor de stembiljetten voor het Parlement van de Duitstalige Gemeenschap, het Waals Parlement en de Kamer van volksvertegenwoordigers.</w:t>
      </w:r>
    </w:p>
    <w:p w:rsidR="00FE7A42" w:rsidRPr="005E1F01" w:rsidRDefault="00FE7A42">
      <w:pPr>
        <w:keepLines/>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r w:rsidRPr="005E1F01">
        <w:rPr>
          <w:rFonts w:ascii="Arial" w:hAnsi="Arial" w:cs="Arial"/>
          <w:spacing w:val="-2"/>
          <w:lang w:val="fr-BE"/>
        </w:rPr>
        <w:tab/>
      </w:r>
      <w:r w:rsidRPr="005E1F01">
        <w:rPr>
          <w:rFonts w:ascii="Arial" w:hAnsi="Arial" w:cs="Arial"/>
          <w:spacing w:val="-2"/>
        </w:rPr>
        <w:t>De omslagen waarin de stembiljetten of de stukken betreffende de verkiezing van het Parlement van de Duitstalige Gemeenschap moeten worden gesloten, zijn van dezelfde kleur als de stembiljetten.</w:t>
      </w:r>
    </w:p>
    <w:p w:rsidR="00FE7A42" w:rsidRPr="005E1F01" w:rsidRDefault="00FE7A42">
      <w:pPr>
        <w:keepLines/>
        <w:tabs>
          <w:tab w:val="left" w:pos="-720"/>
        </w:tabs>
        <w:jc w:val="both"/>
        <w:rPr>
          <w:rFonts w:ascii="Arial" w:hAnsi="Arial" w:cs="Arial"/>
          <w:spacing w:val="-2"/>
        </w:rPr>
      </w:pPr>
    </w:p>
    <w:p w:rsidR="00FE7A42" w:rsidRPr="005E1F01" w:rsidRDefault="00FE7A42" w:rsidP="003528E3">
      <w:pPr>
        <w:keepLines/>
        <w:tabs>
          <w:tab w:val="left" w:pos="-720"/>
        </w:tabs>
        <w:jc w:val="both"/>
        <w:rPr>
          <w:rFonts w:ascii="Arial" w:hAnsi="Arial" w:cs="Arial"/>
          <w:spacing w:val="-2"/>
        </w:rPr>
      </w:pPr>
      <w:r w:rsidRPr="005E1F01">
        <w:rPr>
          <w:rFonts w:ascii="Arial" w:hAnsi="Arial" w:cs="Arial"/>
          <w:spacing w:val="-2"/>
          <w:lang w:val="fr-BE"/>
        </w:rPr>
        <w:tab/>
      </w:r>
      <w:r w:rsidRPr="005E1F01">
        <w:rPr>
          <w:rFonts w:ascii="Arial" w:hAnsi="Arial" w:cs="Arial"/>
          <w:spacing w:val="-2"/>
        </w:rPr>
        <w:t xml:space="preserve">Het proces-verbaal van de stemverrichtingen wordt opgemaakt in drie exemplaren, waarvan er twee bestemd zijn voor het </w:t>
      </w:r>
      <w:r w:rsidRPr="003528E3">
        <w:rPr>
          <w:rFonts w:ascii="Arial" w:hAnsi="Arial" w:cs="Arial"/>
          <w:color w:val="00B050"/>
          <w:spacing w:val="-2"/>
        </w:rPr>
        <w:t>telbureau</w:t>
      </w:r>
      <w:r w:rsidRPr="005E1F01">
        <w:rPr>
          <w:rFonts w:ascii="Arial" w:hAnsi="Arial" w:cs="Arial"/>
          <w:spacing w:val="-2"/>
        </w:rPr>
        <w:t xml:space="preserve"> voor de verkiezingen van de Raden en het andere voor het </w:t>
      </w:r>
      <w:r w:rsidRPr="003528E3">
        <w:rPr>
          <w:rFonts w:ascii="Arial" w:hAnsi="Arial" w:cs="Arial"/>
          <w:color w:val="00B050"/>
          <w:spacing w:val="-2"/>
        </w:rPr>
        <w:t>telbureau</w:t>
      </w:r>
      <w:r w:rsidRPr="005E1F01">
        <w:rPr>
          <w:rFonts w:ascii="Arial" w:hAnsi="Arial" w:cs="Arial"/>
          <w:spacing w:val="-2"/>
        </w:rPr>
        <w:t xml:space="preserve"> voor de verkiezing van de Kamer van volksvertegenwoordigers.</w:t>
      </w:r>
    </w:p>
    <w:p w:rsidR="00FE7A42" w:rsidRPr="005E1F01" w:rsidRDefault="00FE7A42">
      <w:pPr>
        <w:keepLines/>
        <w:tabs>
          <w:tab w:val="left" w:pos="-720"/>
        </w:tabs>
        <w:jc w:val="both"/>
        <w:rPr>
          <w:rFonts w:ascii="Arial" w:hAnsi="Arial" w:cs="Arial"/>
          <w:spacing w:val="-2"/>
        </w:rPr>
      </w:pPr>
    </w:p>
    <w:p w:rsidR="00FE7A42" w:rsidRPr="005E1F01" w:rsidRDefault="00FE7A42" w:rsidP="003528E3">
      <w:pPr>
        <w:keepLines/>
        <w:tabs>
          <w:tab w:val="left" w:pos="-720"/>
        </w:tabs>
        <w:jc w:val="both"/>
        <w:rPr>
          <w:rFonts w:ascii="Arial" w:hAnsi="Arial" w:cs="Arial"/>
          <w:spacing w:val="-2"/>
        </w:rPr>
      </w:pPr>
      <w:r w:rsidRPr="005E1F01">
        <w:rPr>
          <w:rFonts w:ascii="Arial" w:hAnsi="Arial" w:cs="Arial"/>
          <w:spacing w:val="-2"/>
          <w:lang w:val="fr-BE"/>
        </w:rPr>
        <w:tab/>
      </w:r>
      <w:r w:rsidRPr="005E1F01">
        <w:rPr>
          <w:rFonts w:ascii="Arial" w:hAnsi="Arial" w:cs="Arial"/>
          <w:spacing w:val="-2"/>
        </w:rPr>
        <w:t xml:space="preserve">De bijlagen die de drie verkiezingen betreffen, worden gehecht aan het exemplaar voor het </w:t>
      </w:r>
      <w:r w:rsidRPr="003528E3">
        <w:rPr>
          <w:rFonts w:ascii="Arial" w:hAnsi="Arial" w:cs="Arial"/>
          <w:color w:val="00B050"/>
          <w:spacing w:val="-2"/>
        </w:rPr>
        <w:t>telbureau</w:t>
      </w:r>
      <w:r w:rsidRPr="005E1F01">
        <w:rPr>
          <w:rFonts w:ascii="Arial" w:hAnsi="Arial" w:cs="Arial"/>
          <w:spacing w:val="-2"/>
        </w:rPr>
        <w:t xml:space="preserve"> voor de verkiezing van de Kamer van volksvertegenwoordigers.</w:t>
      </w:r>
    </w:p>
    <w:p w:rsidR="00FE7A42" w:rsidRPr="005E1F01" w:rsidRDefault="00FE7A42">
      <w:pPr>
        <w:keepLines/>
        <w:tabs>
          <w:tab w:val="left" w:pos="-720"/>
        </w:tabs>
        <w:jc w:val="both"/>
        <w:rPr>
          <w:rFonts w:ascii="Arial" w:hAnsi="Arial" w:cs="Arial"/>
          <w:spacing w:val="-2"/>
        </w:rPr>
      </w:pPr>
    </w:p>
    <w:p w:rsidR="00FE7A42" w:rsidRPr="005E1F01" w:rsidRDefault="00FE7A42" w:rsidP="00BB3FC4">
      <w:pPr>
        <w:keepLines/>
        <w:tabs>
          <w:tab w:val="left" w:pos="-720"/>
        </w:tabs>
        <w:jc w:val="both"/>
        <w:rPr>
          <w:rFonts w:ascii="Arial" w:hAnsi="Arial" w:cs="Arial"/>
          <w:spacing w:val="-2"/>
        </w:rPr>
      </w:pPr>
      <w:r w:rsidRPr="005E1F01">
        <w:rPr>
          <w:rFonts w:ascii="Arial" w:hAnsi="Arial" w:cs="Arial"/>
          <w:spacing w:val="-2"/>
        </w:rPr>
        <w:t xml:space="preserve">§ 2. De </w:t>
      </w:r>
      <w:r w:rsidRPr="00BB3FC4">
        <w:rPr>
          <w:rFonts w:ascii="Arial" w:hAnsi="Arial" w:cs="Arial"/>
          <w:color w:val="00B050"/>
          <w:spacing w:val="-2"/>
        </w:rPr>
        <w:t>telverrichtingen</w:t>
      </w:r>
      <w:r w:rsidRPr="005E1F01">
        <w:rPr>
          <w:rFonts w:ascii="Arial" w:hAnsi="Arial" w:cs="Arial"/>
          <w:spacing w:val="-2"/>
        </w:rPr>
        <w:t xml:space="preserve"> geschieden voor de drie verkiezingen enerzijds door een A genoemd </w:t>
      </w:r>
      <w:r w:rsidRPr="003528E3">
        <w:rPr>
          <w:rFonts w:ascii="Arial" w:hAnsi="Arial" w:cs="Arial"/>
          <w:color w:val="00B050"/>
          <w:spacing w:val="-2"/>
        </w:rPr>
        <w:t>telbureau</w:t>
      </w:r>
      <w:r w:rsidRPr="005E1F01">
        <w:rPr>
          <w:rFonts w:ascii="Arial" w:hAnsi="Arial" w:cs="Arial"/>
          <w:spacing w:val="-2"/>
        </w:rPr>
        <w:t xml:space="preserve"> voor de verkiezing van de Kamer van volksvertegenwoordigers en anderzijds door een B genoemd </w:t>
      </w:r>
      <w:r w:rsidRPr="003528E3">
        <w:rPr>
          <w:rFonts w:ascii="Arial" w:hAnsi="Arial" w:cs="Arial"/>
          <w:color w:val="00B050"/>
          <w:spacing w:val="-2"/>
        </w:rPr>
        <w:t>telbureau</w:t>
      </w:r>
      <w:r w:rsidRPr="005E1F01">
        <w:rPr>
          <w:rFonts w:ascii="Arial" w:hAnsi="Arial" w:cs="Arial"/>
          <w:spacing w:val="-2"/>
        </w:rPr>
        <w:t xml:space="preserve"> voor de verkiezing van het Parlement van de Duitstalige Gemeenschap en het Waals Parlement.</w:t>
      </w:r>
    </w:p>
    <w:p w:rsidR="00FE7A42" w:rsidRPr="005E1F01" w:rsidRDefault="00FE7A42">
      <w:pPr>
        <w:keepLines/>
        <w:tabs>
          <w:tab w:val="left" w:pos="-720"/>
        </w:tabs>
        <w:jc w:val="both"/>
        <w:rPr>
          <w:rFonts w:ascii="Arial" w:hAnsi="Arial" w:cs="Arial"/>
          <w:spacing w:val="-2"/>
        </w:rPr>
      </w:pPr>
    </w:p>
    <w:p w:rsidR="00FE7A42" w:rsidRPr="005E1F01" w:rsidRDefault="00FE7A42" w:rsidP="003528E3">
      <w:pPr>
        <w:keepLines/>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 xml:space="preserve">Gedurende de verrichtingen wisselen de voorzitters van de </w:t>
      </w:r>
      <w:r w:rsidRPr="003528E3">
        <w:rPr>
          <w:rFonts w:ascii="Arial" w:hAnsi="Arial" w:cs="Arial"/>
          <w:color w:val="00B050"/>
          <w:spacing w:val="-2"/>
        </w:rPr>
        <w:t>telbureaus</w:t>
      </w:r>
      <w:r w:rsidRPr="005E1F01">
        <w:rPr>
          <w:rFonts w:ascii="Arial" w:hAnsi="Arial" w:cs="Arial"/>
          <w:spacing w:val="-2"/>
        </w:rPr>
        <w:t xml:space="preserve"> in tegenwoordigheid van de getuigen de stembiljetten uit die niet voor hen bestemd zijn en die bij vergissing in hun stembussen gesloten zijn.  Het aantal van die biljetten wordt in de processen-verbaal vermeld.</w:t>
      </w:r>
    </w:p>
    <w:p w:rsidR="00FE7A42" w:rsidRPr="005E1F01" w:rsidRDefault="00FE7A42">
      <w:pPr>
        <w:keepLines/>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p>
    <w:p w:rsidR="00FE7A42" w:rsidRPr="005E1F01" w:rsidRDefault="00FE7A42">
      <w:pPr>
        <w:keepLines/>
        <w:tabs>
          <w:tab w:val="left" w:pos="-720"/>
        </w:tabs>
        <w:jc w:val="center"/>
        <w:rPr>
          <w:rFonts w:ascii="Arial" w:hAnsi="Arial" w:cs="Arial"/>
          <w:spacing w:val="-2"/>
        </w:rPr>
      </w:pPr>
      <w:r w:rsidRPr="005E1F01">
        <w:rPr>
          <w:rFonts w:ascii="Arial" w:hAnsi="Arial" w:cs="Arial"/>
          <w:b/>
          <w:spacing w:val="-2"/>
        </w:rPr>
        <w:t>Art. 61</w:t>
      </w:r>
    </w:p>
    <w:p w:rsidR="00FE7A42" w:rsidRPr="005E1F01" w:rsidRDefault="00FE7A42">
      <w:pPr>
        <w:keepLines/>
        <w:tabs>
          <w:tab w:val="left" w:pos="-720"/>
        </w:tabs>
        <w:jc w:val="both"/>
        <w:rPr>
          <w:rFonts w:ascii="Arial" w:hAnsi="Arial" w:cs="Arial"/>
          <w:spacing w:val="-2"/>
        </w:rPr>
      </w:pPr>
    </w:p>
    <w:p w:rsidR="00FE7A42" w:rsidRPr="005E1F01" w:rsidRDefault="00FE7A42" w:rsidP="00B9077C">
      <w:pPr>
        <w:keepLines/>
        <w:tabs>
          <w:tab w:val="left" w:pos="-720"/>
        </w:tabs>
        <w:jc w:val="both"/>
        <w:rPr>
          <w:rFonts w:ascii="Arial" w:hAnsi="Arial" w:cs="Arial"/>
          <w:spacing w:val="-2"/>
        </w:rPr>
      </w:pPr>
      <w:r w:rsidRPr="005E1F01">
        <w:rPr>
          <w:rFonts w:ascii="Arial" w:hAnsi="Arial" w:cs="Arial"/>
          <w:spacing w:val="-2"/>
          <w:lang w:val="fr-BE"/>
        </w:rPr>
        <w:tab/>
      </w:r>
      <w:r w:rsidRPr="005E1F01">
        <w:rPr>
          <w:rFonts w:ascii="Arial" w:hAnsi="Arial" w:cs="Arial"/>
          <w:spacing w:val="-2"/>
        </w:rPr>
        <w:t>De lijst van de kiezers opgemaakt voor de verkiezingen van de Kamer van volksvertegenwoordigers geldt ook als kiezerslijst voor de verkiezing van het Parlement van de Duitstalige Gemeenschap.</w:t>
      </w:r>
    </w:p>
    <w:p w:rsidR="00FE7A42" w:rsidRPr="005E1F01" w:rsidRDefault="00FE7A42">
      <w:pPr>
        <w:keepLines/>
        <w:tabs>
          <w:tab w:val="left" w:pos="-720"/>
        </w:tabs>
        <w:jc w:val="both"/>
        <w:rPr>
          <w:rFonts w:ascii="Arial" w:hAnsi="Arial" w:cs="Arial"/>
          <w:spacing w:val="-2"/>
        </w:rPr>
      </w:pPr>
    </w:p>
    <w:p w:rsidR="00C62ADE" w:rsidRPr="005E1F01" w:rsidRDefault="00C62ADE">
      <w:pPr>
        <w:rPr>
          <w:rFonts w:ascii="Arial" w:hAnsi="Arial" w:cs="Arial"/>
        </w:rPr>
      </w:pPr>
    </w:p>
    <w:p w:rsidR="00FE7A42" w:rsidRPr="005E1F01" w:rsidRDefault="00FE7A42">
      <w:pPr>
        <w:keepLines/>
        <w:tabs>
          <w:tab w:val="left" w:pos="-720"/>
        </w:tabs>
        <w:jc w:val="both"/>
        <w:rPr>
          <w:rFonts w:ascii="Arial" w:hAnsi="Arial" w:cs="Arial"/>
          <w:spacing w:val="-2"/>
        </w:rPr>
      </w:pPr>
    </w:p>
    <w:p w:rsidR="00FE7A42" w:rsidRPr="005E1F01" w:rsidRDefault="00FE7A42">
      <w:pPr>
        <w:keepLines/>
        <w:tabs>
          <w:tab w:val="left" w:pos="-720"/>
        </w:tabs>
        <w:jc w:val="center"/>
        <w:rPr>
          <w:rFonts w:ascii="Arial" w:hAnsi="Arial" w:cs="Arial"/>
          <w:spacing w:val="-2"/>
        </w:rPr>
      </w:pPr>
      <w:r w:rsidRPr="005E1F01">
        <w:rPr>
          <w:rFonts w:ascii="Arial" w:hAnsi="Arial" w:cs="Arial"/>
          <w:b/>
          <w:spacing w:val="-2"/>
        </w:rPr>
        <w:t>Art. 62</w:t>
      </w:r>
    </w:p>
    <w:p w:rsidR="00FE7A42" w:rsidRPr="005E1F01" w:rsidRDefault="00FE7A42">
      <w:pPr>
        <w:keepLines/>
        <w:tabs>
          <w:tab w:val="left" w:pos="-720"/>
        </w:tabs>
        <w:jc w:val="both"/>
        <w:rPr>
          <w:rFonts w:ascii="Arial" w:hAnsi="Arial" w:cs="Arial"/>
          <w:spacing w:val="-2"/>
        </w:rPr>
      </w:pPr>
    </w:p>
    <w:p w:rsidR="00FE7A42" w:rsidRPr="005E1F01" w:rsidRDefault="00FE7A42" w:rsidP="003437F5">
      <w:pPr>
        <w:keepLines/>
        <w:tabs>
          <w:tab w:val="left" w:pos="-720"/>
        </w:tabs>
        <w:jc w:val="both"/>
        <w:rPr>
          <w:rFonts w:ascii="Arial" w:hAnsi="Arial" w:cs="Arial"/>
          <w:spacing w:val="-2"/>
        </w:rPr>
      </w:pPr>
      <w:r w:rsidRPr="005E1F01">
        <w:rPr>
          <w:rFonts w:ascii="Arial" w:hAnsi="Arial" w:cs="Arial"/>
          <w:spacing w:val="-2"/>
          <w:lang w:val="fr-BE"/>
        </w:rPr>
        <w:tab/>
      </w:r>
      <w:r w:rsidRPr="005E1F01">
        <w:rPr>
          <w:rFonts w:ascii="Arial" w:hAnsi="Arial" w:cs="Arial"/>
          <w:spacing w:val="-2"/>
        </w:rPr>
        <w:t>De oproepingsbrieven voor de kiezers omvatten, behoudens de vermeldingen voorgeschreven bij artikel 10, de aanvullende vermeldingen vereist voor de verkiezing van de Kamer van volksvertegenwoordigers en het Waals Parlement.</w:t>
      </w:r>
    </w:p>
    <w:p w:rsidR="00FE7A42" w:rsidRPr="005E1F01" w:rsidRDefault="00FE7A42">
      <w:pPr>
        <w:keepNext/>
        <w:keepLines/>
        <w:tabs>
          <w:tab w:val="left" w:pos="-720"/>
        </w:tabs>
        <w:jc w:val="center"/>
        <w:rPr>
          <w:rFonts w:ascii="Arial" w:hAnsi="Arial" w:cs="Arial"/>
          <w:b/>
          <w:spacing w:val="-2"/>
        </w:rPr>
      </w:pPr>
    </w:p>
    <w:p w:rsidR="00FE7A42" w:rsidRPr="005E1F01" w:rsidRDefault="00FE7A42">
      <w:pPr>
        <w:keepNext/>
        <w:keepLines/>
        <w:tabs>
          <w:tab w:val="left" w:pos="-720"/>
        </w:tabs>
        <w:jc w:val="center"/>
        <w:rPr>
          <w:rFonts w:ascii="Arial" w:hAnsi="Arial" w:cs="Arial"/>
          <w:b/>
          <w:spacing w:val="-2"/>
        </w:rPr>
      </w:pPr>
    </w:p>
    <w:p w:rsidR="00FE7A42" w:rsidRPr="005E1F01" w:rsidRDefault="00FE7A42">
      <w:pPr>
        <w:keepNext/>
        <w:keepLines/>
        <w:tabs>
          <w:tab w:val="left" w:pos="-720"/>
        </w:tabs>
        <w:jc w:val="center"/>
        <w:rPr>
          <w:rFonts w:ascii="Arial" w:hAnsi="Arial" w:cs="Arial"/>
          <w:b/>
          <w:spacing w:val="-2"/>
        </w:rPr>
      </w:pPr>
    </w:p>
    <w:p w:rsidR="00FE7A42" w:rsidRPr="005E1F01" w:rsidRDefault="00FE7A42">
      <w:pPr>
        <w:keepNext/>
        <w:keepLines/>
        <w:tabs>
          <w:tab w:val="left" w:pos="-720"/>
        </w:tabs>
        <w:jc w:val="center"/>
        <w:rPr>
          <w:rFonts w:ascii="Arial" w:hAnsi="Arial" w:cs="Arial"/>
          <w:b/>
          <w:spacing w:val="-2"/>
        </w:rPr>
      </w:pPr>
    </w:p>
    <w:p w:rsidR="00FE7A42" w:rsidRPr="005E1F01" w:rsidRDefault="00FE7A42">
      <w:pPr>
        <w:keepNext/>
        <w:keepLines/>
        <w:tabs>
          <w:tab w:val="left" w:pos="-720"/>
        </w:tabs>
        <w:jc w:val="center"/>
        <w:rPr>
          <w:rFonts w:ascii="Arial" w:hAnsi="Arial" w:cs="Arial"/>
          <w:spacing w:val="-2"/>
          <w:u w:val="single"/>
        </w:rPr>
      </w:pPr>
      <w:r w:rsidRPr="005E1F01">
        <w:rPr>
          <w:rFonts w:ascii="Arial" w:hAnsi="Arial" w:cs="Arial"/>
          <w:b/>
          <w:spacing w:val="-2"/>
          <w:u w:val="single"/>
        </w:rPr>
        <w:t xml:space="preserve">TITEL </w:t>
      </w:r>
      <w:proofErr w:type="spellStart"/>
      <w:r w:rsidRPr="005E1F01">
        <w:rPr>
          <w:rFonts w:ascii="Arial" w:hAnsi="Arial" w:cs="Arial"/>
          <w:b/>
          <w:spacing w:val="-2"/>
          <w:u w:val="single"/>
        </w:rPr>
        <w:t>VIIIbis</w:t>
      </w:r>
      <w:proofErr w:type="spellEnd"/>
    </w:p>
    <w:p w:rsidR="00FE7A42" w:rsidRPr="005E1F01" w:rsidRDefault="00FE7A42">
      <w:pPr>
        <w:keepNext/>
        <w:keepLines/>
        <w:tabs>
          <w:tab w:val="left" w:pos="-720"/>
        </w:tabs>
        <w:jc w:val="both"/>
        <w:rPr>
          <w:rFonts w:ascii="Arial" w:hAnsi="Arial" w:cs="Arial"/>
          <w:spacing w:val="-2"/>
        </w:rPr>
      </w:pPr>
    </w:p>
    <w:p w:rsidR="00FE7A42" w:rsidRPr="005E1F01" w:rsidRDefault="00FE7A42">
      <w:pPr>
        <w:tabs>
          <w:tab w:val="center" w:pos="2496"/>
        </w:tabs>
        <w:jc w:val="center"/>
        <w:rPr>
          <w:rFonts w:ascii="Arial" w:hAnsi="Arial" w:cs="Arial"/>
          <w:b/>
          <w:spacing w:val="-2"/>
        </w:rPr>
      </w:pPr>
      <w:r w:rsidRPr="005E1F01">
        <w:rPr>
          <w:rFonts w:ascii="Arial" w:hAnsi="Arial" w:cs="Arial"/>
          <w:b/>
          <w:spacing w:val="-2"/>
        </w:rPr>
        <w:t>Bijzondere bepalingen houdende de</w:t>
      </w:r>
    </w:p>
    <w:p w:rsidR="00FE7A42" w:rsidRPr="005E1F01" w:rsidRDefault="00FE7A42">
      <w:pPr>
        <w:pStyle w:val="Plattetekst"/>
        <w:keepNext w:val="0"/>
        <w:keepLines w:val="0"/>
        <w:tabs>
          <w:tab w:val="center" w:pos="2496"/>
        </w:tabs>
        <w:rPr>
          <w:rFonts w:ascii="Arial" w:hAnsi="Arial" w:cs="Arial"/>
        </w:rPr>
      </w:pPr>
      <w:r w:rsidRPr="005E1F01">
        <w:rPr>
          <w:rFonts w:ascii="Arial" w:hAnsi="Arial" w:cs="Arial"/>
        </w:rPr>
        <w:t>organisatie van de gelijktijdige verkiezingen van het Parlement van de Duitstalige</w:t>
      </w:r>
    </w:p>
    <w:p w:rsidR="00FE7A42" w:rsidRPr="005E1F01" w:rsidRDefault="00FE7A42">
      <w:pPr>
        <w:tabs>
          <w:tab w:val="center" w:pos="2496"/>
        </w:tabs>
        <w:jc w:val="center"/>
        <w:rPr>
          <w:rFonts w:ascii="Arial" w:hAnsi="Arial" w:cs="Arial"/>
          <w:b/>
          <w:spacing w:val="-2"/>
        </w:rPr>
      </w:pPr>
      <w:r w:rsidRPr="005E1F01">
        <w:rPr>
          <w:rFonts w:ascii="Arial" w:hAnsi="Arial" w:cs="Arial"/>
          <w:b/>
          <w:spacing w:val="-2"/>
        </w:rPr>
        <w:t>Gemeenschap, het Waals Parlement, het</w:t>
      </w:r>
    </w:p>
    <w:p w:rsidR="00FE7A42" w:rsidRPr="005E1F01" w:rsidRDefault="00FE7A42" w:rsidP="003437F5">
      <w:pPr>
        <w:tabs>
          <w:tab w:val="center" w:pos="2496"/>
        </w:tabs>
        <w:jc w:val="center"/>
        <w:rPr>
          <w:rFonts w:ascii="Arial" w:hAnsi="Arial" w:cs="Arial"/>
          <w:spacing w:val="-2"/>
        </w:rPr>
      </w:pPr>
      <w:r w:rsidRPr="005E1F01">
        <w:rPr>
          <w:rFonts w:ascii="Arial" w:hAnsi="Arial" w:cs="Arial"/>
          <w:b/>
          <w:spacing w:val="-2"/>
        </w:rPr>
        <w:t>Europees Parlement en de Kamer van volksvertegenwoordigers</w:t>
      </w:r>
    </w:p>
    <w:p w:rsidR="00FE7A42" w:rsidRPr="005E1F01" w:rsidRDefault="00FE7A42">
      <w:pPr>
        <w:tabs>
          <w:tab w:val="center" w:pos="2496"/>
        </w:tabs>
        <w:jc w:val="both"/>
        <w:rPr>
          <w:rFonts w:ascii="Arial" w:hAnsi="Arial" w:cs="Arial"/>
          <w:spacing w:val="-2"/>
        </w:rPr>
      </w:pPr>
      <w:r w:rsidRPr="005E1F01">
        <w:rPr>
          <w:rFonts w:ascii="Arial" w:hAnsi="Arial" w:cs="Arial"/>
          <w:spacing w:val="-2"/>
        </w:rPr>
        <w:t>.</w:t>
      </w:r>
    </w:p>
    <w:p w:rsidR="00FE7A42" w:rsidRPr="005E1F01" w:rsidRDefault="00FE7A42">
      <w:pPr>
        <w:tabs>
          <w:tab w:val="center" w:pos="2496"/>
        </w:tabs>
        <w:jc w:val="both"/>
        <w:rPr>
          <w:rFonts w:ascii="Arial" w:hAnsi="Arial" w:cs="Arial"/>
          <w:spacing w:val="-2"/>
        </w:rPr>
      </w:pPr>
    </w:p>
    <w:p w:rsidR="00FE7A42" w:rsidRPr="005E1F01" w:rsidRDefault="00FE7A42">
      <w:pPr>
        <w:keepNext/>
        <w:keepLines/>
        <w:tabs>
          <w:tab w:val="center" w:pos="2496"/>
        </w:tabs>
        <w:jc w:val="center"/>
        <w:rPr>
          <w:rFonts w:ascii="Arial" w:hAnsi="Arial" w:cs="Arial"/>
          <w:b/>
          <w:spacing w:val="-2"/>
        </w:rPr>
      </w:pPr>
      <w:r w:rsidRPr="005E1F01">
        <w:rPr>
          <w:rFonts w:ascii="Arial" w:hAnsi="Arial" w:cs="Arial"/>
          <w:b/>
          <w:spacing w:val="-2"/>
        </w:rPr>
        <w:lastRenderedPageBreak/>
        <w:t>Art. 63</w:t>
      </w:r>
    </w:p>
    <w:p w:rsidR="00FE7A42" w:rsidRPr="005E1F01" w:rsidRDefault="00FE7A42">
      <w:pPr>
        <w:keepNext/>
        <w:keepLines/>
        <w:tabs>
          <w:tab w:val="center" w:pos="2496"/>
        </w:tabs>
        <w:jc w:val="center"/>
        <w:rPr>
          <w:rFonts w:ascii="Arial" w:hAnsi="Arial" w:cs="Arial"/>
          <w:b/>
          <w:spacing w:val="-2"/>
        </w:rPr>
      </w:pPr>
    </w:p>
    <w:p w:rsidR="00FE7A42" w:rsidRPr="005E1F01" w:rsidRDefault="00FE7A42" w:rsidP="003437F5">
      <w:pPr>
        <w:tabs>
          <w:tab w:val="left" w:pos="-720"/>
        </w:tabs>
        <w:jc w:val="both"/>
        <w:rPr>
          <w:rFonts w:ascii="Arial" w:hAnsi="Arial" w:cs="Arial"/>
          <w:spacing w:val="-2"/>
        </w:rPr>
      </w:pPr>
      <w:r w:rsidRPr="005E1F01">
        <w:rPr>
          <w:rFonts w:ascii="Arial" w:hAnsi="Arial" w:cs="Arial"/>
          <w:spacing w:val="-2"/>
          <w:lang w:val="fr-BE"/>
        </w:rPr>
        <w:tab/>
      </w:r>
      <w:r w:rsidRPr="005E1F01">
        <w:rPr>
          <w:rFonts w:ascii="Arial" w:hAnsi="Arial" w:cs="Arial"/>
          <w:spacing w:val="-2"/>
        </w:rPr>
        <w:t>Wanneer de verkiezingen voor het Parlement van de Duitstalige Gemeenschap, voor het Waals Parlement, voor het Europees Parlement en voor de Kamer van volksvertegenwoordigers, op dezelfde dag plaatshebben, gelden de bepalingen die de verkiezing van het Parlement van de Duitstalige Gemeenschap regelen zoals bepaald in de titels I tot VI van deze wet, onder voorbehoud van de nadere regels vastgesteld in deze titel.</w:t>
      </w:r>
    </w:p>
    <w:p w:rsidR="00FE7A42" w:rsidRPr="005E1F01" w:rsidRDefault="00FE7A42">
      <w:pPr>
        <w:tabs>
          <w:tab w:val="left" w:pos="-720"/>
        </w:tabs>
        <w:jc w:val="both"/>
        <w:rPr>
          <w:rFonts w:ascii="Arial" w:hAnsi="Arial" w:cs="Arial"/>
          <w:spacing w:val="-2"/>
        </w:rPr>
      </w:pPr>
    </w:p>
    <w:p w:rsidR="00FE7A42" w:rsidRPr="005E1F01" w:rsidRDefault="00FE7A42">
      <w:pPr>
        <w:tabs>
          <w:tab w:val="left" w:pos="-720"/>
        </w:tabs>
        <w:jc w:val="both"/>
        <w:rPr>
          <w:rFonts w:ascii="Arial" w:hAnsi="Arial" w:cs="Arial"/>
          <w:spacing w:val="-2"/>
        </w:rPr>
      </w:pPr>
    </w:p>
    <w:p w:rsidR="00FE7A42" w:rsidRPr="005E1F01" w:rsidRDefault="00FE7A42">
      <w:pPr>
        <w:tabs>
          <w:tab w:val="left" w:pos="-720"/>
        </w:tabs>
        <w:jc w:val="center"/>
        <w:rPr>
          <w:rFonts w:ascii="Arial" w:hAnsi="Arial" w:cs="Arial"/>
          <w:spacing w:val="-2"/>
        </w:rPr>
      </w:pPr>
      <w:r w:rsidRPr="005E1F01">
        <w:rPr>
          <w:rFonts w:ascii="Arial" w:hAnsi="Arial" w:cs="Arial"/>
          <w:b/>
          <w:spacing w:val="-2"/>
        </w:rPr>
        <w:t>Art. 64</w:t>
      </w:r>
    </w:p>
    <w:p w:rsidR="00FE7A42" w:rsidRPr="005E1F01" w:rsidRDefault="00FE7A42">
      <w:pPr>
        <w:pStyle w:val="bronvermelding"/>
        <w:keepNext/>
        <w:keepLines/>
        <w:tabs>
          <w:tab w:val="clear" w:pos="9360"/>
          <w:tab w:val="center" w:pos="2496"/>
        </w:tabs>
        <w:suppressAutoHyphens w:val="0"/>
        <w:rPr>
          <w:rFonts w:ascii="Arial" w:hAnsi="Arial" w:cs="Arial"/>
          <w:spacing w:val="-2"/>
          <w:lang w:val="nl-NL"/>
        </w:rPr>
      </w:pPr>
    </w:p>
    <w:p w:rsidR="00FE7A42" w:rsidRPr="00C00A86" w:rsidRDefault="00FE7A42">
      <w:pPr>
        <w:tabs>
          <w:tab w:val="left" w:pos="-720"/>
        </w:tabs>
        <w:jc w:val="both"/>
        <w:rPr>
          <w:rFonts w:ascii="Arial" w:hAnsi="Arial" w:cs="Arial"/>
          <w:color w:val="00B050"/>
          <w:spacing w:val="-2"/>
        </w:rPr>
      </w:pPr>
      <w:r w:rsidRPr="00C00A86">
        <w:rPr>
          <w:rFonts w:ascii="Arial" w:hAnsi="Arial" w:cs="Arial"/>
          <w:color w:val="00B050"/>
          <w:spacing w:val="-2"/>
          <w:lang w:val="fr-BE"/>
        </w:rPr>
        <w:tab/>
      </w:r>
      <w:r w:rsidRPr="00C00A86">
        <w:rPr>
          <w:rFonts w:ascii="Arial" w:hAnsi="Arial" w:cs="Arial"/>
          <w:color w:val="00B050"/>
          <w:spacing w:val="-2"/>
        </w:rPr>
        <w:t>De voorzitter van het hoofdbureau van de Duitstalige kieskring voor de verkiezing van het Europees Parlement kan de eerste en tweede magistraat, die hem in geval van verhindering in zijn rechterlijk ambt vervangen, aanwijzen als voorzitter van respectievelijk het kieskringhoofdbureau voor de verkiezing van het Parlement van de Duitstalige Gemeenschap en het kantonhoofdbureau van Eupen voor de verkiezing van het Europees Parlement.</w:t>
      </w:r>
    </w:p>
    <w:p w:rsidR="00FE7A42" w:rsidRPr="005E1F01" w:rsidRDefault="00FE7A42">
      <w:pPr>
        <w:tabs>
          <w:tab w:val="left" w:pos="-720"/>
        </w:tabs>
        <w:jc w:val="both"/>
        <w:rPr>
          <w:rFonts w:ascii="Arial" w:hAnsi="Arial" w:cs="Arial"/>
          <w:b/>
          <w:spacing w:val="-2"/>
        </w:rPr>
      </w:pPr>
    </w:p>
    <w:p w:rsidR="00FE7A42" w:rsidRPr="005E1F01" w:rsidRDefault="00FE7A42" w:rsidP="003437F5">
      <w:pPr>
        <w:tabs>
          <w:tab w:val="left" w:pos="-720"/>
        </w:tabs>
        <w:jc w:val="both"/>
        <w:rPr>
          <w:rFonts w:ascii="Arial" w:hAnsi="Arial" w:cs="Arial"/>
          <w:spacing w:val="-2"/>
        </w:rPr>
      </w:pPr>
      <w:r w:rsidRPr="005E1F01">
        <w:rPr>
          <w:rFonts w:ascii="Arial" w:hAnsi="Arial" w:cs="Arial"/>
          <w:spacing w:val="-2"/>
          <w:lang w:val="fr-BE"/>
        </w:rPr>
        <w:tab/>
      </w:r>
      <w:r w:rsidRPr="005E1F01">
        <w:rPr>
          <w:rFonts w:ascii="Arial" w:hAnsi="Arial" w:cs="Arial"/>
          <w:spacing w:val="-2"/>
        </w:rPr>
        <w:t>Het hoofdbureau van elk kanton voor de verkiezing van het Parlement van de Duitstalige Gemeenschap wordt in een bureau A, een bureau B en een bureau C gesplitst; het bureau A fungeert voor de verkiezing van de Kamer van volksvertegenwoordigers, het bureau B voor de verkiezing van het Parlement van de Duitstalige Gemeenschap en het Waals Parlement en het bureau C voor de verkiezing van het Europees Parlement.</w:t>
      </w:r>
    </w:p>
    <w:p w:rsidR="00FE7A42" w:rsidRPr="005E1F01" w:rsidRDefault="00FE7A42">
      <w:pPr>
        <w:tabs>
          <w:tab w:val="left" w:pos="-720"/>
        </w:tabs>
        <w:jc w:val="both"/>
        <w:rPr>
          <w:rFonts w:ascii="Arial" w:hAnsi="Arial" w:cs="Arial"/>
          <w:b/>
          <w:spacing w:val="-2"/>
        </w:rPr>
      </w:pPr>
    </w:p>
    <w:p w:rsidR="00FE7A42" w:rsidRPr="005E1F01" w:rsidRDefault="00FE7A42" w:rsidP="003528E3">
      <w:pPr>
        <w:tabs>
          <w:tab w:val="left" w:pos="-720"/>
        </w:tabs>
        <w:jc w:val="both"/>
        <w:rPr>
          <w:rFonts w:ascii="Arial" w:hAnsi="Arial" w:cs="Arial"/>
          <w:spacing w:val="-2"/>
        </w:rPr>
      </w:pPr>
      <w:r w:rsidRPr="005E1F01">
        <w:rPr>
          <w:rFonts w:ascii="Arial" w:hAnsi="Arial" w:cs="Arial"/>
          <w:spacing w:val="-2"/>
          <w:lang w:val="fr-BE"/>
        </w:rPr>
        <w:tab/>
      </w:r>
      <w:r w:rsidRPr="005E1F01">
        <w:rPr>
          <w:rFonts w:ascii="Arial" w:hAnsi="Arial" w:cs="Arial"/>
          <w:spacing w:val="-2"/>
        </w:rPr>
        <w:t xml:space="preserve">De aanwijzingen van de getuigen voor de stembureaus worden in ontvangst genomen door de voorzitter van het kantonhoofdbureau C, die eveneens de aanwijzingen van de getuigen in ontvangst neemt voor de </w:t>
      </w:r>
      <w:r w:rsidRPr="003528E3">
        <w:rPr>
          <w:rFonts w:ascii="Arial" w:hAnsi="Arial" w:cs="Arial"/>
          <w:color w:val="00B050"/>
          <w:spacing w:val="-2"/>
        </w:rPr>
        <w:t>telbureaus</w:t>
      </w:r>
      <w:r w:rsidRPr="005E1F01">
        <w:rPr>
          <w:rFonts w:ascii="Arial" w:hAnsi="Arial" w:cs="Arial"/>
          <w:spacing w:val="-2"/>
        </w:rPr>
        <w:t xml:space="preserve"> D voor de verkiezing van het Europees Parlement.</w:t>
      </w:r>
    </w:p>
    <w:p w:rsidR="00FE7A42" w:rsidRPr="005E1F01" w:rsidRDefault="00FE7A42">
      <w:pPr>
        <w:tabs>
          <w:tab w:val="left" w:pos="-720"/>
        </w:tabs>
        <w:jc w:val="both"/>
        <w:rPr>
          <w:rFonts w:ascii="Arial" w:hAnsi="Arial" w:cs="Arial"/>
          <w:b/>
          <w:spacing w:val="-2"/>
        </w:rPr>
      </w:pPr>
    </w:p>
    <w:p w:rsidR="00FE7A42" w:rsidRPr="005E1F01" w:rsidRDefault="00FE7A42" w:rsidP="003528E3">
      <w:pPr>
        <w:tabs>
          <w:tab w:val="left" w:pos="-720"/>
        </w:tabs>
        <w:jc w:val="both"/>
        <w:rPr>
          <w:rFonts w:ascii="Arial" w:hAnsi="Arial" w:cs="Arial"/>
          <w:spacing w:val="-2"/>
        </w:rPr>
      </w:pPr>
      <w:r w:rsidRPr="005E1F01">
        <w:rPr>
          <w:rFonts w:ascii="Arial" w:hAnsi="Arial" w:cs="Arial"/>
          <w:spacing w:val="-2"/>
          <w:lang w:val="fr-BE"/>
        </w:rPr>
        <w:tab/>
      </w:r>
      <w:r w:rsidRPr="005E1F01">
        <w:rPr>
          <w:rFonts w:ascii="Arial" w:hAnsi="Arial" w:cs="Arial"/>
          <w:spacing w:val="-2"/>
        </w:rPr>
        <w:t xml:space="preserve">De aanwijzingen van de getuigen voor de </w:t>
      </w:r>
      <w:r>
        <w:rPr>
          <w:rFonts w:ascii="Arial" w:hAnsi="Arial" w:cs="Arial"/>
          <w:spacing w:val="-2"/>
        </w:rPr>
        <w:t>t</w:t>
      </w:r>
      <w:r w:rsidRPr="003528E3">
        <w:rPr>
          <w:rFonts w:ascii="Arial" w:hAnsi="Arial" w:cs="Arial"/>
          <w:color w:val="00B050"/>
          <w:spacing w:val="-2"/>
        </w:rPr>
        <w:t>elbureau</w:t>
      </w:r>
      <w:r w:rsidRPr="005E1F01">
        <w:rPr>
          <w:rFonts w:ascii="Arial" w:hAnsi="Arial" w:cs="Arial"/>
          <w:spacing w:val="-2"/>
        </w:rPr>
        <w:t>s A en C, enerzijds, voor de verkiezing van de Kamer van volksvertegenwoordigers en, anderzijds, voor de verkiezing van het Europees Parlement worden respectievelijk in ontvangst genomen door de voorzitter van kantonbureau A en door de voorzitter van kantonbureau B.</w:t>
      </w:r>
    </w:p>
    <w:p w:rsidR="00FE7A42" w:rsidRPr="005E1F01" w:rsidRDefault="00FE7A42">
      <w:pPr>
        <w:tabs>
          <w:tab w:val="left" w:pos="-720"/>
        </w:tabs>
        <w:jc w:val="both"/>
        <w:rPr>
          <w:rFonts w:ascii="Arial" w:hAnsi="Arial" w:cs="Arial"/>
          <w:spacing w:val="-2"/>
        </w:rPr>
      </w:pPr>
    </w:p>
    <w:p w:rsidR="00FE7A42" w:rsidRPr="00C00A86" w:rsidRDefault="00FE7A42">
      <w:pPr>
        <w:tabs>
          <w:tab w:val="left" w:pos="-720"/>
        </w:tabs>
        <w:jc w:val="both"/>
        <w:rPr>
          <w:rFonts w:ascii="Arial" w:hAnsi="Arial" w:cs="Arial"/>
          <w:color w:val="00B050"/>
          <w:spacing w:val="-2"/>
        </w:rPr>
      </w:pPr>
      <w:r w:rsidRPr="00C00A86">
        <w:rPr>
          <w:rFonts w:ascii="Arial" w:hAnsi="Arial" w:cs="Arial"/>
          <w:color w:val="00B050"/>
          <w:spacing w:val="-2"/>
          <w:lang w:val="fr-BE"/>
        </w:rPr>
        <w:tab/>
      </w:r>
      <w:r w:rsidRPr="00C00A86">
        <w:rPr>
          <w:rFonts w:ascii="Arial" w:hAnsi="Arial" w:cs="Arial"/>
          <w:color w:val="00B050"/>
          <w:spacing w:val="-2"/>
        </w:rPr>
        <w:t>De kantonhoofdbureaus C, B en A zijn gevestigd in de kantonhoofdplaats en worden voorgezeten:</w:t>
      </w:r>
    </w:p>
    <w:p w:rsidR="00FE7A42" w:rsidRPr="00C00A86" w:rsidRDefault="00FE7A42">
      <w:pPr>
        <w:tabs>
          <w:tab w:val="left" w:pos="-720"/>
        </w:tabs>
        <w:jc w:val="both"/>
        <w:rPr>
          <w:rFonts w:ascii="Arial" w:hAnsi="Arial" w:cs="Arial"/>
          <w:color w:val="00B050"/>
          <w:spacing w:val="-2"/>
        </w:rPr>
      </w:pPr>
    </w:p>
    <w:p w:rsidR="00FE7A42" w:rsidRPr="00C00A86" w:rsidRDefault="00FE7A42">
      <w:pPr>
        <w:tabs>
          <w:tab w:val="left" w:pos="-720"/>
          <w:tab w:val="left" w:pos="0"/>
        </w:tabs>
        <w:ind w:left="720" w:hanging="720"/>
        <w:jc w:val="both"/>
        <w:rPr>
          <w:rFonts w:ascii="Arial" w:hAnsi="Arial" w:cs="Arial"/>
          <w:color w:val="00B050"/>
          <w:spacing w:val="-2"/>
        </w:rPr>
      </w:pPr>
      <w:r w:rsidRPr="00C00A86">
        <w:rPr>
          <w:rFonts w:ascii="Arial" w:hAnsi="Arial" w:cs="Arial"/>
          <w:color w:val="00B050"/>
          <w:spacing w:val="-2"/>
        </w:rPr>
        <w:t>1</w:t>
      </w:r>
      <w:r w:rsidRPr="00C00A86">
        <w:rPr>
          <w:rFonts w:ascii="Arial" w:hAnsi="Arial" w:cs="Arial"/>
          <w:color w:val="00B050"/>
          <w:spacing w:val="-2"/>
        </w:rPr>
        <w:sym w:font="Symbol" w:char="F0B0"/>
      </w:r>
      <w:r w:rsidRPr="00C00A86">
        <w:rPr>
          <w:rFonts w:ascii="Arial" w:hAnsi="Arial" w:cs="Arial"/>
          <w:color w:val="00B050"/>
          <w:spacing w:val="-2"/>
        </w:rPr>
        <w:tab/>
        <w:t>het kantonhoofdbureau C van Eupen, door de tweede magistraat bedoeld in het eerste lid als er gebruik gemaakt wordt van de mogelijkheid bedoeld in het eerste lid, en het kantonhoofdbureau C van Sankt-Vith door de vrederechter van het kanton Sankt-Vith;</w:t>
      </w:r>
    </w:p>
    <w:p w:rsidR="00FE7A42" w:rsidRPr="00C00A86" w:rsidRDefault="00FE7A42">
      <w:pPr>
        <w:tabs>
          <w:tab w:val="left" w:pos="-720"/>
          <w:tab w:val="left" w:pos="0"/>
        </w:tabs>
        <w:ind w:left="720" w:hanging="720"/>
        <w:jc w:val="both"/>
        <w:rPr>
          <w:rFonts w:ascii="Arial" w:hAnsi="Arial" w:cs="Arial"/>
          <w:color w:val="00B050"/>
          <w:spacing w:val="-2"/>
        </w:rPr>
      </w:pPr>
    </w:p>
    <w:p w:rsidR="00FE7A42" w:rsidRPr="00C00A86" w:rsidRDefault="00FE7A42">
      <w:pPr>
        <w:tabs>
          <w:tab w:val="left" w:pos="-720"/>
          <w:tab w:val="left" w:pos="0"/>
        </w:tabs>
        <w:ind w:left="720" w:hanging="720"/>
        <w:jc w:val="both"/>
        <w:rPr>
          <w:rFonts w:ascii="Arial" w:hAnsi="Arial" w:cs="Arial"/>
          <w:color w:val="00B050"/>
          <w:spacing w:val="-2"/>
        </w:rPr>
      </w:pPr>
      <w:r w:rsidRPr="00C00A86">
        <w:rPr>
          <w:rFonts w:ascii="Arial" w:hAnsi="Arial" w:cs="Arial"/>
          <w:color w:val="00B050"/>
          <w:spacing w:val="-2"/>
        </w:rPr>
        <w:t>2</w:t>
      </w:r>
      <w:r w:rsidRPr="00C00A86">
        <w:rPr>
          <w:rFonts w:ascii="Arial" w:hAnsi="Arial" w:cs="Arial"/>
          <w:color w:val="00B050"/>
          <w:spacing w:val="-2"/>
        </w:rPr>
        <w:sym w:font="Symbol" w:char="F0B0"/>
      </w:r>
      <w:r w:rsidRPr="00C00A86">
        <w:rPr>
          <w:rFonts w:ascii="Arial" w:hAnsi="Arial" w:cs="Arial"/>
          <w:color w:val="00B050"/>
          <w:spacing w:val="-2"/>
        </w:rPr>
        <w:tab/>
        <w:t>het kantonhoofdbureau B van Eupen, door dezelfde persoon als het kantonhoofdbureau C, en het kantonhoofdbureau B van Sankt-Vith door de vrederechter van het kanton Sankt-Vith, of bij zijn ontstentenis, door de eerste plaatsvervanger van de vrederechter van het kanton Sankt-Vith;</w:t>
      </w:r>
    </w:p>
    <w:p w:rsidR="00FE7A42" w:rsidRPr="00C00A86" w:rsidRDefault="00FE7A42">
      <w:pPr>
        <w:tabs>
          <w:tab w:val="left" w:pos="-720"/>
          <w:tab w:val="left" w:pos="0"/>
        </w:tabs>
        <w:ind w:left="720" w:hanging="720"/>
        <w:jc w:val="both"/>
        <w:rPr>
          <w:rFonts w:ascii="Arial" w:hAnsi="Arial" w:cs="Arial"/>
          <w:b/>
          <w:color w:val="00B050"/>
          <w:spacing w:val="-2"/>
        </w:rPr>
      </w:pPr>
    </w:p>
    <w:p w:rsidR="00FE7A42" w:rsidRPr="00C00A86" w:rsidRDefault="00FE7A42">
      <w:pPr>
        <w:tabs>
          <w:tab w:val="left" w:pos="-720"/>
          <w:tab w:val="left" w:pos="0"/>
        </w:tabs>
        <w:ind w:left="720" w:hanging="720"/>
        <w:jc w:val="both"/>
        <w:rPr>
          <w:rFonts w:ascii="Arial" w:hAnsi="Arial" w:cs="Arial"/>
          <w:color w:val="00B050"/>
          <w:spacing w:val="-2"/>
        </w:rPr>
      </w:pPr>
      <w:r w:rsidRPr="00C00A86">
        <w:rPr>
          <w:rFonts w:ascii="Arial" w:hAnsi="Arial" w:cs="Arial"/>
          <w:color w:val="00B050"/>
          <w:spacing w:val="-2"/>
        </w:rPr>
        <w:t>3</w:t>
      </w:r>
      <w:r w:rsidRPr="00C00A86">
        <w:rPr>
          <w:rFonts w:ascii="Arial" w:hAnsi="Arial" w:cs="Arial"/>
          <w:color w:val="00B050"/>
          <w:spacing w:val="-2"/>
        </w:rPr>
        <w:sym w:font="Symbol" w:char="F0B0"/>
      </w:r>
      <w:r w:rsidRPr="00C00A86">
        <w:rPr>
          <w:rFonts w:ascii="Arial" w:hAnsi="Arial" w:cs="Arial"/>
          <w:color w:val="00B050"/>
          <w:spacing w:val="-2"/>
        </w:rPr>
        <w:tab/>
        <w:t>het kantonhoofdbureau A van Eupen, door dezelfde persoon als het kantonhoofdbureau C, en het kantonhoofdbureau A van Sankt-Vith door de vrederechter van het kanton Sankt-Vith, of bij zijn ontstentenis, door de tweede plaatsvervanger van de vrederechter van het kanton Sankt-Vith.”.</w:t>
      </w:r>
    </w:p>
    <w:p w:rsidR="00FE7A42" w:rsidRPr="005E1F01" w:rsidRDefault="00FE7A42">
      <w:pPr>
        <w:keepNext/>
        <w:keepLines/>
        <w:tabs>
          <w:tab w:val="center" w:pos="2496"/>
        </w:tabs>
        <w:jc w:val="both"/>
        <w:rPr>
          <w:rFonts w:ascii="Arial" w:hAnsi="Arial" w:cs="Arial"/>
          <w:spacing w:val="-2"/>
        </w:rPr>
      </w:pPr>
    </w:p>
    <w:p w:rsidR="00FE7A42" w:rsidRPr="005E1F01" w:rsidRDefault="00FE7A42">
      <w:pPr>
        <w:keepNext/>
        <w:keepLines/>
        <w:tabs>
          <w:tab w:val="center" w:pos="2496"/>
        </w:tabs>
        <w:jc w:val="both"/>
        <w:rPr>
          <w:rFonts w:ascii="Arial" w:hAnsi="Arial" w:cs="Arial"/>
          <w:spacing w:val="-2"/>
        </w:rPr>
      </w:pPr>
    </w:p>
    <w:p w:rsidR="00FE7A42" w:rsidRPr="005E1F01" w:rsidRDefault="00FE7A42">
      <w:pPr>
        <w:keepNext/>
        <w:keepLines/>
        <w:tabs>
          <w:tab w:val="center" w:pos="2496"/>
        </w:tabs>
        <w:jc w:val="center"/>
        <w:rPr>
          <w:rFonts w:ascii="Arial" w:hAnsi="Arial" w:cs="Arial"/>
          <w:spacing w:val="-2"/>
        </w:rPr>
      </w:pPr>
      <w:r w:rsidRPr="005E1F01">
        <w:rPr>
          <w:rFonts w:ascii="Arial" w:hAnsi="Arial" w:cs="Arial"/>
          <w:b/>
          <w:spacing w:val="-2"/>
        </w:rPr>
        <w:t>Art. 65</w:t>
      </w:r>
    </w:p>
    <w:p w:rsidR="00FE7A42" w:rsidRPr="005E1F01" w:rsidRDefault="00FE7A42">
      <w:pPr>
        <w:tabs>
          <w:tab w:val="left" w:pos="-720"/>
        </w:tabs>
        <w:jc w:val="both"/>
        <w:rPr>
          <w:rFonts w:ascii="Arial" w:hAnsi="Arial" w:cs="Arial"/>
          <w:spacing w:val="-2"/>
        </w:rPr>
      </w:pPr>
    </w:p>
    <w:p w:rsidR="00FE7A42" w:rsidRPr="005E1F01" w:rsidRDefault="00FE7A42">
      <w:pPr>
        <w:tabs>
          <w:tab w:val="left" w:pos="-720"/>
        </w:tabs>
        <w:jc w:val="both"/>
        <w:rPr>
          <w:rFonts w:ascii="Arial" w:hAnsi="Arial" w:cs="Arial"/>
          <w:spacing w:val="-2"/>
          <w:szCs w:val="22"/>
        </w:rPr>
      </w:pPr>
      <w:r w:rsidRPr="005E1F01">
        <w:rPr>
          <w:rFonts w:ascii="Arial" w:hAnsi="Arial" w:cs="Arial"/>
          <w:szCs w:val="22"/>
        </w:rPr>
        <w:t>§1. In afwijking van artikel 21, wordt de nummering van de kandidatenlijsten voor de verkiezing van het Parlement geregeld overeenkomstig de volgende bepalingen. </w:t>
      </w:r>
    </w:p>
    <w:p w:rsidR="00FE7A42" w:rsidRPr="005E1F01" w:rsidRDefault="00FE7A42">
      <w:pPr>
        <w:tabs>
          <w:tab w:val="left" w:pos="-720"/>
        </w:tabs>
        <w:jc w:val="both"/>
        <w:rPr>
          <w:rFonts w:ascii="Arial" w:hAnsi="Arial" w:cs="Arial"/>
          <w:spacing w:val="-2"/>
        </w:rPr>
      </w:pPr>
    </w:p>
    <w:p w:rsidR="00FE7A42" w:rsidRPr="005E1F01" w:rsidRDefault="00FE7A42" w:rsidP="00852AA2">
      <w:pPr>
        <w:jc w:val="both"/>
        <w:rPr>
          <w:rFonts w:ascii="Arial" w:hAnsi="Arial" w:cs="Arial"/>
          <w:szCs w:val="22"/>
          <w:lang w:eastAsia="nl-NL"/>
        </w:rPr>
      </w:pPr>
      <w:r w:rsidRPr="005E1F01">
        <w:rPr>
          <w:rFonts w:ascii="Arial" w:hAnsi="Arial" w:cs="Arial"/>
          <w:szCs w:val="22"/>
          <w:lang w:eastAsia="nl-NL"/>
        </w:rPr>
        <w:t>§2. De kandidaten voor de verkiezingen van het Parlement kunnen in de verklaring van bewilliging van hun kandidaatstellingen vragen dat aan hun lijst hetzelfde beschermde letterwoord en hetzelfde overeenstemmende volgnummer worden toegekend, als die toegekend tijdens de loting door de Minister van Binnenlandse Zaken op de vijfenzestigste dag vóór de verkiezing van het Europees Parlement, aan een voor deze verkiezing voorgedragen lijst, voor zover zij een attest voorleggen afkomstig van de persoon of zijn/haar plaatsvervanger daartoe aangewezen door de politieke formatie in naam waarvan de lijst voor de verkiezing van het Europees Par</w:t>
      </w:r>
      <w:r w:rsidRPr="005E1F01">
        <w:rPr>
          <w:rFonts w:ascii="Arial" w:hAnsi="Arial" w:cs="Arial"/>
          <w:szCs w:val="22"/>
          <w:lang w:eastAsia="nl-NL"/>
        </w:rPr>
        <w:lastRenderedPageBreak/>
        <w:t xml:space="preserve">lement ingediend werd, waarbij hen toestemming werd verleend om het voor die verkiezing toegekende beschermde letterwoord en het overeenstemmende volgnummer te gebruiken.    </w:t>
      </w:r>
    </w:p>
    <w:p w:rsidR="00FE7A42" w:rsidRPr="005E1F01" w:rsidRDefault="00FE7A42">
      <w:pPr>
        <w:tabs>
          <w:tab w:val="left" w:pos="-720"/>
        </w:tabs>
        <w:jc w:val="both"/>
        <w:rPr>
          <w:rFonts w:ascii="Arial" w:hAnsi="Arial" w:cs="Arial"/>
          <w:spacing w:val="-2"/>
          <w:szCs w:val="22"/>
        </w:rPr>
      </w:pPr>
    </w:p>
    <w:p w:rsidR="00FE7A42" w:rsidRPr="005E1F01" w:rsidRDefault="00FE7A42">
      <w:pPr>
        <w:tabs>
          <w:tab w:val="left" w:pos="-720"/>
        </w:tabs>
        <w:jc w:val="both"/>
        <w:rPr>
          <w:rFonts w:ascii="Arial" w:hAnsi="Arial" w:cs="Arial"/>
          <w:spacing w:val="-2"/>
          <w:szCs w:val="22"/>
        </w:rPr>
      </w:pPr>
    </w:p>
    <w:p w:rsidR="00FE7A42" w:rsidRPr="005E1F01" w:rsidRDefault="00FE7A42" w:rsidP="00836C27">
      <w:pPr>
        <w:tabs>
          <w:tab w:val="left" w:pos="-720"/>
        </w:tabs>
        <w:jc w:val="both"/>
        <w:rPr>
          <w:rFonts w:ascii="Arial" w:hAnsi="Arial" w:cs="Arial"/>
          <w:spacing w:val="-2"/>
          <w:szCs w:val="22"/>
        </w:rPr>
      </w:pPr>
      <w:r w:rsidRPr="00FE7A42">
        <w:rPr>
          <w:rFonts w:ascii="Arial" w:hAnsi="Arial" w:cs="Arial"/>
          <w:spacing w:val="-2"/>
          <w:szCs w:val="22"/>
          <w:lang w:val="nl-BE"/>
        </w:rPr>
        <w:tab/>
      </w:r>
      <w:r w:rsidRPr="005E1F01">
        <w:rPr>
          <w:rFonts w:ascii="Arial" w:hAnsi="Arial" w:cs="Arial"/>
          <w:szCs w:val="22"/>
        </w:rPr>
        <w:t>Als het beschermde letterwoord waarvan het gebruik gevraagd wordt overeenkomstig het vorige lid, het bijkomende element bevat bedoeld in artikel 21, §2, derde lid, derde zin, van de wet van 23 maart 1989 betreffende de verkiezing van het Europees Parlement, mag de lijst voor de verkiezing van het Parlement die gemachtigd is om het letterwoord te gebruiken, daarvan gebruik maken zonder de toevoeging van dat element.</w:t>
      </w:r>
    </w:p>
    <w:p w:rsidR="00FE7A42" w:rsidRPr="005E1F01" w:rsidRDefault="00FE7A42">
      <w:pPr>
        <w:tabs>
          <w:tab w:val="left" w:pos="-720"/>
        </w:tabs>
        <w:jc w:val="both"/>
        <w:rPr>
          <w:rFonts w:ascii="Arial" w:hAnsi="Arial" w:cs="Arial"/>
          <w:spacing w:val="-2"/>
          <w:szCs w:val="22"/>
        </w:rPr>
      </w:pPr>
    </w:p>
    <w:p w:rsidR="00FE7A42" w:rsidRPr="005E1F01" w:rsidRDefault="00FE7A42" w:rsidP="00852AA2">
      <w:pPr>
        <w:tabs>
          <w:tab w:val="left" w:pos="-720"/>
        </w:tabs>
        <w:jc w:val="both"/>
        <w:rPr>
          <w:rFonts w:ascii="Arial" w:hAnsi="Arial" w:cs="Arial"/>
          <w:spacing w:val="-2"/>
          <w:szCs w:val="22"/>
        </w:rPr>
      </w:pPr>
      <w:r w:rsidRPr="005E1F01">
        <w:rPr>
          <w:rFonts w:ascii="Arial" w:hAnsi="Arial" w:cs="Arial"/>
          <w:spacing w:val="-2"/>
          <w:szCs w:val="22"/>
          <w:lang w:val="fr-BE"/>
        </w:rPr>
        <w:tab/>
      </w:r>
      <w:r w:rsidRPr="005E1F01">
        <w:rPr>
          <w:rFonts w:ascii="Arial" w:hAnsi="Arial" w:cs="Arial"/>
          <w:szCs w:val="22"/>
          <w:lang w:eastAsia="nl-NL"/>
        </w:rPr>
        <w:t>De kandidaten voor de verkiezingen van het Parlement kunnen in de akte van bewilliging van hun kandidaatstellingen vragen dat aan hun lijst hetzelfde volgnummer wordt toegekend, als dat welk toegekend zal worden tijdens de loting door de voorzitter van het Nederlandse, Franse of Duitstalige kiescollege, naar gelang van het geval, op de tweeënvijftigste dag vóór de verkiezing van het Europees Parlement, aan een voor deze verkiezing voorgedragen lijst, voor zover zij een attest voorleggen afkomstig van de persoon of de personen die de lijst voor de verkiezing van het Europees Parlement hebben ingediend, waarbij hen toestemming werd verleend om het voor die verkiezing toegekende volgnummer te gebruiken.</w:t>
      </w:r>
    </w:p>
    <w:p w:rsidR="00FE7A42" w:rsidRPr="005E1F01" w:rsidRDefault="00FE7A42">
      <w:pPr>
        <w:tabs>
          <w:tab w:val="left" w:pos="-720"/>
        </w:tabs>
        <w:jc w:val="both"/>
        <w:rPr>
          <w:rFonts w:ascii="Arial" w:hAnsi="Arial" w:cs="Arial"/>
          <w:spacing w:val="-2"/>
        </w:rPr>
      </w:pPr>
    </w:p>
    <w:p w:rsidR="00FE7A42" w:rsidRPr="005E1F01" w:rsidRDefault="00FE7A42" w:rsidP="00852AA2">
      <w:pPr>
        <w:tabs>
          <w:tab w:val="left" w:pos="-720"/>
        </w:tabs>
        <w:jc w:val="both"/>
        <w:rPr>
          <w:rFonts w:ascii="Arial" w:hAnsi="Arial" w:cs="Arial"/>
          <w:spacing w:val="-2"/>
          <w:szCs w:val="22"/>
        </w:rPr>
      </w:pPr>
      <w:r w:rsidRPr="005E1F01">
        <w:rPr>
          <w:rFonts w:ascii="Arial" w:hAnsi="Arial" w:cs="Arial"/>
          <w:spacing w:val="-2"/>
          <w:szCs w:val="22"/>
          <w:lang w:val="fr-BE"/>
        </w:rPr>
        <w:tab/>
      </w:r>
      <w:r w:rsidRPr="005E1F01">
        <w:rPr>
          <w:rFonts w:ascii="Arial" w:hAnsi="Arial" w:cs="Arial"/>
          <w:szCs w:val="22"/>
          <w:lang w:eastAsia="nl-NL"/>
        </w:rPr>
        <w:t>De kandidaten voor de verkiezingen van het Parlement kunnen in de akte van bewilliging van hun kandidaatstellingen vragen dat aan hun lijst hetzelfde volgnummer wordt toegekend, als dat welk toegekend zal worden tijdens de loting door de voorzitter van het hoofdbureau van de kieskring van Verviers voor het Waals Parlemen</w:t>
      </w:r>
      <w:r>
        <w:rPr>
          <w:rFonts w:ascii="Arial" w:hAnsi="Arial" w:cs="Arial"/>
          <w:szCs w:val="22"/>
          <w:lang w:eastAsia="nl-NL"/>
        </w:rPr>
        <w:t xml:space="preserve">t, op de </w:t>
      </w:r>
      <w:r w:rsidRPr="005E3234">
        <w:rPr>
          <w:rFonts w:ascii="Arial" w:hAnsi="Arial" w:cs="Arial"/>
          <w:color w:val="00B050"/>
          <w:szCs w:val="22"/>
          <w:lang w:eastAsia="nl-NL"/>
        </w:rPr>
        <w:t>tweeënvijftigste</w:t>
      </w:r>
      <w:r w:rsidRPr="005E1F01">
        <w:rPr>
          <w:rFonts w:ascii="Arial" w:hAnsi="Arial" w:cs="Arial"/>
          <w:szCs w:val="22"/>
          <w:lang w:eastAsia="nl-NL"/>
        </w:rPr>
        <w:t xml:space="preserve"> dag vóór de stemming, aan een voor deze verkiezing voorgedragen lijst, voor zover zij een attest voorleggen afkomstig van de persoon of de personen die de lijst voor de verkiezing van het Waals Parlement hebben ingediend, waarbij hen toestemming werd verleend om het voor die verkiezing toegekende volgnummer te gebruiken.</w:t>
      </w:r>
    </w:p>
    <w:p w:rsidR="00FE7A42" w:rsidRPr="005E3234" w:rsidRDefault="00FE7A42" w:rsidP="00852AA2">
      <w:pPr>
        <w:tabs>
          <w:tab w:val="left" w:pos="-720"/>
        </w:tabs>
        <w:jc w:val="both"/>
        <w:rPr>
          <w:rFonts w:ascii="Arial" w:hAnsi="Arial" w:cs="Arial"/>
          <w:spacing w:val="-2"/>
          <w:szCs w:val="22"/>
          <w:lang w:val="nl-BE"/>
        </w:rPr>
      </w:pPr>
    </w:p>
    <w:p w:rsidR="00FE7A42" w:rsidRPr="005E1F01" w:rsidRDefault="00FE7A42" w:rsidP="00852AA2">
      <w:pPr>
        <w:tabs>
          <w:tab w:val="left" w:pos="-720"/>
        </w:tabs>
        <w:jc w:val="both"/>
        <w:rPr>
          <w:rFonts w:ascii="Arial" w:hAnsi="Arial" w:cs="Arial"/>
          <w:spacing w:val="-2"/>
          <w:szCs w:val="22"/>
          <w:lang w:val="nl-BE"/>
        </w:rPr>
      </w:pPr>
      <w:r w:rsidRPr="005E1F01">
        <w:rPr>
          <w:rFonts w:ascii="Arial" w:hAnsi="Arial" w:cs="Arial"/>
          <w:szCs w:val="22"/>
          <w:lang w:eastAsia="nl-NL"/>
        </w:rPr>
        <w:t>De kandidaten voor de verkiezingen van het Parlement kunnen in de akte van bewilliging van hun kandidaatstellingen vragen dat aan hun lijst hetzelfde volgnummer wordt toegekend, als dat welk toegekend zal worden tijdens de loting door de voorzitter van het hoofdbureau van de kieskring van Verviers voor het Waals Parle</w:t>
      </w:r>
      <w:r>
        <w:rPr>
          <w:rFonts w:ascii="Arial" w:hAnsi="Arial" w:cs="Arial"/>
          <w:szCs w:val="22"/>
          <w:lang w:eastAsia="nl-NL"/>
        </w:rPr>
        <w:t xml:space="preserve">ment, op de </w:t>
      </w:r>
      <w:r w:rsidRPr="005E3234">
        <w:rPr>
          <w:rFonts w:ascii="Arial" w:hAnsi="Arial" w:cs="Arial"/>
          <w:color w:val="00B050"/>
          <w:szCs w:val="22"/>
          <w:lang w:eastAsia="nl-NL"/>
        </w:rPr>
        <w:t>tweeënvijftigste</w:t>
      </w:r>
      <w:r w:rsidRPr="005E1F01">
        <w:rPr>
          <w:rFonts w:ascii="Arial" w:hAnsi="Arial" w:cs="Arial"/>
          <w:szCs w:val="22"/>
          <w:lang w:eastAsia="nl-NL"/>
        </w:rPr>
        <w:t xml:space="preserve"> dag vóór de stemming, aan een voor deze verkiezing voorgedragen lijst, voor zover zij een attest voorleggen afkomstig van de persoon of de personen die de lijst voor de verkiezing van het Waals Parlement hebben ingediend, waarbij hen toestemming werd verleend om het voor die verkiezing toegekende volgnummer te gebruiken.</w:t>
      </w:r>
    </w:p>
    <w:p w:rsidR="00FE7A42" w:rsidRPr="005E1F01" w:rsidRDefault="00FE7A42" w:rsidP="00852AA2">
      <w:pPr>
        <w:tabs>
          <w:tab w:val="left" w:pos="-720"/>
        </w:tabs>
        <w:jc w:val="both"/>
        <w:rPr>
          <w:rFonts w:ascii="Arial" w:hAnsi="Arial" w:cs="Arial"/>
          <w:spacing w:val="-2"/>
          <w:szCs w:val="22"/>
          <w:lang w:val="nl-BE"/>
        </w:rPr>
      </w:pPr>
    </w:p>
    <w:p w:rsidR="00FE7A42" w:rsidRPr="005E1F01" w:rsidRDefault="00FE7A42" w:rsidP="00852AA2">
      <w:pPr>
        <w:tabs>
          <w:tab w:val="left" w:pos="-720"/>
        </w:tabs>
        <w:jc w:val="both"/>
        <w:rPr>
          <w:rFonts w:ascii="Arial" w:hAnsi="Arial" w:cs="Arial"/>
          <w:spacing w:val="-2"/>
          <w:szCs w:val="22"/>
          <w:lang w:val="nl-BE"/>
        </w:rPr>
      </w:pPr>
      <w:r w:rsidRPr="005E1F01">
        <w:rPr>
          <w:rFonts w:ascii="Arial" w:hAnsi="Arial" w:cs="Arial"/>
          <w:szCs w:val="22"/>
        </w:rPr>
        <w:t>§3. De in paragraaf 2, eerste lid, bedoelde kandidatenlijsten krijgen het volgnummer toegewezen dat zij gevraagd hebben, als zij het door deze bepaling vereiste attest hebben ingediend.</w:t>
      </w:r>
    </w:p>
    <w:p w:rsidR="00FE7A42" w:rsidRPr="005E1F01" w:rsidRDefault="00FE7A42" w:rsidP="00852AA2">
      <w:pPr>
        <w:tabs>
          <w:tab w:val="left" w:pos="-720"/>
        </w:tabs>
        <w:jc w:val="both"/>
        <w:rPr>
          <w:rFonts w:ascii="Arial" w:hAnsi="Arial" w:cs="Arial"/>
          <w:spacing w:val="-2"/>
          <w:lang w:val="nl-BE"/>
        </w:rPr>
      </w:pPr>
    </w:p>
    <w:p w:rsidR="00FE7A42" w:rsidRPr="005E1F01" w:rsidRDefault="00FE7A42" w:rsidP="00852AA2">
      <w:pPr>
        <w:widowControl/>
        <w:jc w:val="both"/>
        <w:rPr>
          <w:rFonts w:ascii="Arial" w:hAnsi="Arial" w:cs="Arial"/>
          <w:szCs w:val="22"/>
          <w:lang w:eastAsia="nl-NL"/>
        </w:rPr>
      </w:pPr>
      <w:r w:rsidRPr="005E1F01">
        <w:rPr>
          <w:rFonts w:ascii="Arial" w:hAnsi="Arial" w:cs="Arial"/>
          <w:szCs w:val="22"/>
          <w:lang w:eastAsia="nl-NL"/>
        </w:rPr>
        <w:t xml:space="preserve">Wat de in paragraaf 2, derde lid, bedoelde kandidatenlijsten betreft, </w:t>
      </w:r>
      <w:r w:rsidRPr="005E3234">
        <w:rPr>
          <w:rFonts w:ascii="Arial" w:hAnsi="Arial" w:cs="Arial"/>
          <w:color w:val="00B050"/>
          <w:szCs w:val="22"/>
          <w:lang w:eastAsia="nl-NL"/>
        </w:rPr>
        <w:t xml:space="preserve">gaat de voorzitter van het kieskringhoofdbureau bij de voorzitter van het Nederlandse, Franse of Duitstalige kiescollege, naargelang van het geval, op elektronische wijze over tot </w:t>
      </w:r>
      <w:r w:rsidRPr="005E1F01">
        <w:rPr>
          <w:rFonts w:ascii="Arial" w:hAnsi="Arial" w:cs="Arial"/>
          <w:szCs w:val="22"/>
          <w:lang w:eastAsia="nl-NL"/>
        </w:rPr>
        <w:t>de controle van de identiteit van de personen vermeld op het in paragraaf 2, derde lid, bedoelde attest, die een lijst voor de verkiezing van het Europees Parlement hebben ingediend en machtiging geven om het voor die verkiezing van het Europees Parlement toegekende volgnummer te gebruiken. De voorzitters van de kiescollegehoofdbureaus voor de verkiezing van het Europees Parlement gaan, onverwijld en op elektronische wijze, indien dat het geval is, over tot de notificatie, aan de voorzitter van het gewestbureau, van het aan deze lijst toegekende volgnummer voor de verkiezing van het Europees Parlement, zodra dat nummer bekend is, alsook van het hoogste nummer toegekend voor de verkiezing van het Europees Parlement, tijdens de loting die plaatsvond op de tweeënvijftigste dag vóór de verkiezing van het Europees Parlement.</w:t>
      </w:r>
    </w:p>
    <w:p w:rsidR="00FE7A42" w:rsidRPr="005E1F01" w:rsidRDefault="00FE7A42" w:rsidP="00852AA2">
      <w:pPr>
        <w:tabs>
          <w:tab w:val="left" w:pos="-720"/>
        </w:tabs>
        <w:jc w:val="both"/>
        <w:rPr>
          <w:rFonts w:ascii="Arial" w:hAnsi="Arial" w:cs="Arial"/>
          <w:spacing w:val="-2"/>
        </w:rPr>
      </w:pPr>
    </w:p>
    <w:p w:rsidR="00FE7A42" w:rsidRPr="005E1F01" w:rsidRDefault="00FE7A42" w:rsidP="00852AA2">
      <w:pPr>
        <w:tabs>
          <w:tab w:val="left" w:pos="-720"/>
        </w:tabs>
        <w:jc w:val="both"/>
        <w:rPr>
          <w:rFonts w:ascii="Arial" w:hAnsi="Arial" w:cs="Arial"/>
          <w:spacing w:val="-2"/>
          <w:lang w:val="nl-BE"/>
        </w:rPr>
      </w:pPr>
    </w:p>
    <w:p w:rsidR="00FE7A42" w:rsidRPr="005E1F01" w:rsidRDefault="00FE7A42" w:rsidP="00852AA2">
      <w:pPr>
        <w:widowControl/>
        <w:jc w:val="both"/>
        <w:rPr>
          <w:rFonts w:ascii="Arial" w:hAnsi="Arial" w:cs="Arial"/>
          <w:szCs w:val="22"/>
          <w:lang w:eastAsia="nl-NL"/>
        </w:rPr>
      </w:pPr>
      <w:r w:rsidRPr="005E1F01">
        <w:rPr>
          <w:rFonts w:ascii="Arial" w:hAnsi="Arial" w:cs="Arial"/>
          <w:szCs w:val="22"/>
          <w:lang w:eastAsia="nl-NL"/>
        </w:rPr>
        <w:t xml:space="preserve">Wat de in paragraaf 2, vierde lid, bedoelde kandidatenlijsten betreft, gaat de voorzitter van het kieskringhoofdbureau, bij de voorzitter van het hoofdbureau van de kieskring van Luik voor de verkiezing van de Kamer van Volksvertegenwoordigers, op elektronische wijze over tot de controle van de identiteit van de personen vermeld op het in paragraaf 2, vierde lid, bedoelde attest, die een lijst voor de verkiezing van de kamer van Volksvertegenwoordigers hebben ingediend en machtiging geven om het voor die verkiezing van de kamer van Volksvertegenwoordigers toegekende volgnummer te gebruiken. De voorzitter van het hoofdbureau van de kieskring van Luik voor de verkiezing van de Kamer van Volksvertegenwoordigers gaat, onverwijld en op elektronische wijze, indien dat het geval is, over tot de notificatie, aan de voorzitter van het kieskringhoofdbureau, van het </w:t>
      </w:r>
      <w:r w:rsidRPr="005E1F01">
        <w:rPr>
          <w:rFonts w:ascii="Arial" w:hAnsi="Arial" w:cs="Arial"/>
          <w:szCs w:val="22"/>
          <w:lang w:eastAsia="nl-NL"/>
        </w:rPr>
        <w:lastRenderedPageBreak/>
        <w:t>aan deze lijst toegekende volgnummer voor de verkiezing van de Kamer van Volksvertegenwoordigers, zodra dat nummer bekend is, alsook van het hoogste nummer toegekend voor de verkiezing van de Kamer van Volksvertegenwoordigers, tijdens de l</w:t>
      </w:r>
      <w:r>
        <w:rPr>
          <w:rFonts w:ascii="Arial" w:hAnsi="Arial" w:cs="Arial"/>
          <w:szCs w:val="22"/>
          <w:lang w:eastAsia="nl-NL"/>
        </w:rPr>
        <w:t xml:space="preserve">oting die plaatsvond op </w:t>
      </w:r>
      <w:r w:rsidRPr="005E3234">
        <w:rPr>
          <w:rFonts w:ascii="Arial" w:hAnsi="Arial" w:cs="Arial"/>
          <w:color w:val="00B050"/>
          <w:szCs w:val="22"/>
          <w:lang w:eastAsia="nl-NL"/>
        </w:rPr>
        <w:t>de tweeënvijftigste</w:t>
      </w:r>
      <w:r w:rsidRPr="005E1F01">
        <w:rPr>
          <w:rFonts w:ascii="Arial" w:hAnsi="Arial" w:cs="Arial"/>
          <w:szCs w:val="22"/>
          <w:lang w:eastAsia="nl-NL"/>
        </w:rPr>
        <w:t xml:space="preserve"> dag vóór de verkiezing van de Kamer van Volksvertegenwoordigers.</w:t>
      </w:r>
    </w:p>
    <w:p w:rsidR="00FE7A42" w:rsidRPr="005E1F01" w:rsidRDefault="00FE7A42" w:rsidP="00852AA2">
      <w:pPr>
        <w:tabs>
          <w:tab w:val="left" w:pos="-720"/>
        </w:tabs>
        <w:jc w:val="both"/>
        <w:rPr>
          <w:rFonts w:ascii="Arial" w:hAnsi="Arial" w:cs="Arial"/>
          <w:spacing w:val="-2"/>
        </w:rPr>
      </w:pPr>
    </w:p>
    <w:p w:rsidR="00FE7A42" w:rsidRPr="005E1F01" w:rsidRDefault="00FE7A42" w:rsidP="00852AA2">
      <w:pPr>
        <w:tabs>
          <w:tab w:val="left" w:pos="-720"/>
        </w:tabs>
        <w:jc w:val="both"/>
        <w:rPr>
          <w:rFonts w:ascii="Arial" w:hAnsi="Arial" w:cs="Arial"/>
          <w:spacing w:val="-2"/>
          <w:lang w:val="nl-BE"/>
        </w:rPr>
      </w:pPr>
    </w:p>
    <w:p w:rsidR="00FE7A42" w:rsidRPr="005E1F01" w:rsidRDefault="00FE7A42" w:rsidP="00852AA2">
      <w:pPr>
        <w:widowControl/>
        <w:jc w:val="both"/>
        <w:rPr>
          <w:rFonts w:ascii="Arial" w:hAnsi="Arial" w:cs="Arial"/>
          <w:szCs w:val="22"/>
          <w:lang w:eastAsia="nl-NL"/>
        </w:rPr>
      </w:pPr>
      <w:r w:rsidRPr="005E1F01">
        <w:rPr>
          <w:rFonts w:ascii="Arial" w:hAnsi="Arial" w:cs="Arial"/>
          <w:szCs w:val="22"/>
          <w:lang w:eastAsia="nl-NL"/>
        </w:rPr>
        <w:t xml:space="preserve">Wat de in paragraaf 2, vijfde lid, bedoelde kandidatenlijsten betreft, gaat de voorzitter van het kieskringhoofdbureau, bij de voorzitter van het hoofdbureau van de kieskring van Verviers voor de verkiezing van het Waals Parlement, op elektronische wijze over tot de controle van de identiteit van de personen vermeld op het in paragraaf 2, derde lid, bedoelde attest, die een lijst voor de verkiezing van het Waals Parlement hebben ingediend en machtiging geven om het voor die verkiezing van het Waals Parlement toegekende volgnummer te gebruiken. De voorzitter van het hoofdbureau van de kieskring van Verviers voor de verkiezing van het Waals Parlement gaat, onverwijld en op elektronische wijze, indien dat het geval is, over tot de notificatie, aan de voorzitter van het kieskringhoofdbureau, van het aan deze lijst toegekende volgnummer voor de verkiezing van het Waals Parlement, zodra dat nummer bekend is, alsook van het hoogste nummer toegekend voor de verkiezing van het Waals Parlement, tijdens de loting </w:t>
      </w:r>
      <w:r>
        <w:rPr>
          <w:rFonts w:ascii="Arial" w:hAnsi="Arial" w:cs="Arial"/>
          <w:szCs w:val="22"/>
          <w:lang w:eastAsia="nl-NL"/>
        </w:rPr>
        <w:t xml:space="preserve">die plaatsvond op de </w:t>
      </w:r>
      <w:r w:rsidRPr="005E3234">
        <w:rPr>
          <w:rFonts w:ascii="Arial" w:hAnsi="Arial" w:cs="Arial"/>
          <w:color w:val="00B050"/>
          <w:szCs w:val="22"/>
          <w:lang w:eastAsia="nl-NL"/>
        </w:rPr>
        <w:t>tweeënvijftigste</w:t>
      </w:r>
      <w:r w:rsidRPr="005E1F01">
        <w:rPr>
          <w:rFonts w:ascii="Arial" w:hAnsi="Arial" w:cs="Arial"/>
          <w:szCs w:val="22"/>
          <w:lang w:eastAsia="nl-NL"/>
        </w:rPr>
        <w:t xml:space="preserve"> dag vóór de verkiezing van het Waals Parlement.</w:t>
      </w:r>
    </w:p>
    <w:p w:rsidR="00FE7A42" w:rsidRPr="005E1F01" w:rsidRDefault="00FE7A42" w:rsidP="00852AA2">
      <w:pPr>
        <w:tabs>
          <w:tab w:val="left" w:pos="-720"/>
        </w:tabs>
        <w:jc w:val="both"/>
        <w:rPr>
          <w:rFonts w:ascii="Arial" w:hAnsi="Arial" w:cs="Arial"/>
          <w:spacing w:val="-2"/>
        </w:rPr>
      </w:pPr>
    </w:p>
    <w:p w:rsidR="00FE7A42" w:rsidRPr="005E1F01" w:rsidRDefault="00FE7A42" w:rsidP="00852AA2">
      <w:pPr>
        <w:widowControl/>
        <w:jc w:val="both"/>
        <w:rPr>
          <w:rFonts w:ascii="Arial" w:hAnsi="Arial" w:cs="Arial"/>
          <w:i/>
          <w:sz w:val="20"/>
          <w:lang w:eastAsia="nl-NL"/>
        </w:rPr>
      </w:pPr>
    </w:p>
    <w:p w:rsidR="00FE7A42" w:rsidRPr="005E1F01" w:rsidRDefault="00FE7A42" w:rsidP="005E3234">
      <w:pPr>
        <w:jc w:val="both"/>
        <w:rPr>
          <w:rFonts w:ascii="Arial" w:hAnsi="Arial" w:cs="Arial"/>
          <w:szCs w:val="22"/>
        </w:rPr>
      </w:pPr>
      <w:r w:rsidRPr="005E3234">
        <w:rPr>
          <w:rFonts w:ascii="Arial" w:hAnsi="Arial" w:cs="Arial"/>
          <w:color w:val="00B050"/>
          <w:szCs w:val="22"/>
        </w:rPr>
        <w:t>Na ontvangst van de in het tweede, derde en vierde lid bedoelde notificaties gaat de voorzitter van het gewestbureau over tot</w:t>
      </w:r>
      <w:r w:rsidRPr="005E1F01">
        <w:rPr>
          <w:rFonts w:ascii="Arial" w:hAnsi="Arial" w:cs="Arial"/>
          <w:szCs w:val="22"/>
        </w:rPr>
        <w:t xml:space="preserve"> een bijkomende loting, beginnend met de volledige lijsten, teneinde de lijsten die op dat ogenblik nog geen volgnummer hebben, een volgnummer toe te wijzen.  </w:t>
      </w:r>
    </w:p>
    <w:p w:rsidR="00FE7A42" w:rsidRPr="005E1F01" w:rsidRDefault="00FE7A42" w:rsidP="00444C4F">
      <w:pPr>
        <w:jc w:val="both"/>
        <w:rPr>
          <w:rFonts w:ascii="Arial" w:hAnsi="Arial" w:cs="Arial"/>
          <w:szCs w:val="22"/>
        </w:rPr>
      </w:pPr>
    </w:p>
    <w:p w:rsidR="00FE7A42" w:rsidRDefault="00FE7A42" w:rsidP="00444C4F">
      <w:pPr>
        <w:jc w:val="both"/>
        <w:rPr>
          <w:rFonts w:ascii="Arial" w:hAnsi="Arial" w:cs="Arial"/>
          <w:szCs w:val="22"/>
        </w:rPr>
      </w:pPr>
      <w:r w:rsidRPr="005E1F01">
        <w:rPr>
          <w:rFonts w:ascii="Arial" w:hAnsi="Arial" w:cs="Arial"/>
          <w:szCs w:val="22"/>
        </w:rPr>
        <w:t>De in het derde lid bedoelde bijkomende loting gebeurt tussen de nummers die onmiddellijk volgen op het hoogste nummer toegekend tijdens de loting door de voorzitter van het hoofdbureau van de ki</w:t>
      </w:r>
      <w:r>
        <w:rPr>
          <w:rFonts w:ascii="Arial" w:hAnsi="Arial" w:cs="Arial"/>
          <w:szCs w:val="22"/>
        </w:rPr>
        <w:t xml:space="preserve">eskring van Verviers op de </w:t>
      </w:r>
      <w:r w:rsidRPr="005E3234">
        <w:rPr>
          <w:rFonts w:ascii="Arial" w:hAnsi="Arial" w:cs="Arial"/>
          <w:color w:val="00B050"/>
          <w:szCs w:val="22"/>
        </w:rPr>
        <w:t>tweeënvijftigste</w:t>
      </w:r>
      <w:r w:rsidRPr="005E1F01">
        <w:rPr>
          <w:rFonts w:ascii="Arial" w:hAnsi="Arial" w:cs="Arial"/>
          <w:szCs w:val="22"/>
        </w:rPr>
        <w:t xml:space="preserve"> dag vóór de verkiezing van het Waals Parlement</w:t>
      </w:r>
      <w:r>
        <w:rPr>
          <w:rFonts w:ascii="Arial" w:hAnsi="Arial" w:cs="Arial"/>
          <w:szCs w:val="22"/>
        </w:rPr>
        <w:t>.</w:t>
      </w:r>
    </w:p>
    <w:p w:rsidR="00FE7A42" w:rsidRDefault="00FE7A42" w:rsidP="00444C4F">
      <w:pPr>
        <w:jc w:val="both"/>
        <w:rPr>
          <w:rFonts w:ascii="Arial" w:hAnsi="Arial" w:cs="Arial"/>
          <w:szCs w:val="22"/>
        </w:rPr>
      </w:pPr>
    </w:p>
    <w:p w:rsidR="00FE7A42" w:rsidRPr="005E1F01" w:rsidRDefault="00FE7A42" w:rsidP="00FE7A42">
      <w:pPr>
        <w:keepNext/>
        <w:keepLines/>
        <w:framePr w:hSpace="180" w:wrap="around" w:vAnchor="text" w:hAnchor="margin" w:xAlign="center" w:y="44"/>
        <w:tabs>
          <w:tab w:val="center" w:pos="2496"/>
        </w:tabs>
        <w:jc w:val="center"/>
        <w:rPr>
          <w:rFonts w:ascii="Arial" w:hAnsi="Arial" w:cs="Arial"/>
          <w:b/>
          <w:spacing w:val="-2"/>
        </w:rPr>
      </w:pPr>
      <w:r w:rsidRPr="005E1F01">
        <w:rPr>
          <w:rFonts w:ascii="Arial" w:hAnsi="Arial" w:cs="Arial"/>
          <w:b/>
          <w:spacing w:val="-2"/>
        </w:rPr>
        <w:t>Art. 66</w:t>
      </w:r>
    </w:p>
    <w:p w:rsidR="00FE7A42" w:rsidRPr="005E1F01" w:rsidRDefault="00FE7A42" w:rsidP="00FE7A42">
      <w:pPr>
        <w:framePr w:hSpace="180" w:wrap="around" w:vAnchor="text" w:hAnchor="margin" w:xAlign="center" w:y="44"/>
        <w:tabs>
          <w:tab w:val="left" w:pos="-720"/>
        </w:tabs>
        <w:jc w:val="both"/>
        <w:rPr>
          <w:rFonts w:ascii="Arial" w:hAnsi="Arial" w:cs="Arial"/>
          <w:spacing w:val="-2"/>
        </w:rPr>
      </w:pPr>
    </w:p>
    <w:p w:rsidR="00FE7A42" w:rsidRPr="005E1F01" w:rsidRDefault="00FE7A42" w:rsidP="00FE7A42">
      <w:pPr>
        <w:framePr w:hSpace="180" w:wrap="around" w:vAnchor="text" w:hAnchor="margin" w:xAlign="center" w:y="44"/>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§1.</w:t>
      </w:r>
      <w:r w:rsidRPr="005E1F01">
        <w:rPr>
          <w:rFonts w:ascii="Arial" w:hAnsi="Arial" w:cs="Arial"/>
          <w:spacing w:val="-2"/>
        </w:rPr>
        <w:tab/>
        <w:t>De stemverrichtingen zijn gemeenschappelijk voor de vier verkiezingen. Ieder stembureau beschikt over vier stembussen, respectievelijk voor de stembiljetten voor de Kamer van volksvertegenwoordigers, het Parlement van de Duitstalige Gemeenschap, het Waals Parlement en het Europees Parlement.</w:t>
      </w:r>
    </w:p>
    <w:p w:rsidR="00FE7A42" w:rsidRPr="005E1F01" w:rsidRDefault="00FE7A42" w:rsidP="00FE7A42">
      <w:pPr>
        <w:framePr w:hSpace="180" w:wrap="around" w:vAnchor="text" w:hAnchor="margin" w:xAlign="center" w:y="44"/>
        <w:tabs>
          <w:tab w:val="left" w:pos="-720"/>
        </w:tabs>
        <w:jc w:val="both"/>
        <w:rPr>
          <w:rFonts w:ascii="Arial" w:hAnsi="Arial" w:cs="Arial"/>
          <w:spacing w:val="-2"/>
        </w:rPr>
      </w:pPr>
    </w:p>
    <w:p w:rsidR="00FE7A42" w:rsidRPr="005E1F01" w:rsidRDefault="00FE7A42" w:rsidP="00FE7A42">
      <w:pPr>
        <w:framePr w:hSpace="180" w:wrap="around" w:vAnchor="text" w:hAnchor="margin" w:xAlign="center" w:y="44"/>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 xml:space="preserve">De voorzitter van het kantonhoofdbureau C voor de verkiezing van het Europees Parlement wijst de voorzitters van de gemeenschappelijke stembureaus aan en de leden van de onderscheidene </w:t>
      </w:r>
      <w:r>
        <w:rPr>
          <w:rFonts w:ascii="Arial" w:hAnsi="Arial" w:cs="Arial"/>
          <w:spacing w:val="-2"/>
        </w:rPr>
        <w:t>t</w:t>
      </w:r>
      <w:r w:rsidRPr="00D82441">
        <w:rPr>
          <w:rFonts w:ascii="Arial" w:hAnsi="Arial" w:cs="Arial"/>
          <w:color w:val="00B050"/>
          <w:spacing w:val="-2"/>
        </w:rPr>
        <w:t>elbureaus</w:t>
      </w:r>
      <w:r w:rsidRPr="005E1F01">
        <w:rPr>
          <w:rFonts w:ascii="Arial" w:hAnsi="Arial" w:cs="Arial"/>
          <w:spacing w:val="-2"/>
        </w:rPr>
        <w:t>, bedoeld in §2, overeenkomstig de bepalingen van artikel 95, §4, van het Kieswetboek.  Hij geeft kennis van deze aanwijzingen aan de voorzitter van het kantonhoofdbureau A en aan de voorzitter van het kantonhoofdbureau B.</w:t>
      </w:r>
    </w:p>
    <w:p w:rsidR="00FE7A42" w:rsidRPr="005E1F01" w:rsidRDefault="00FE7A42" w:rsidP="00FE7A42">
      <w:pPr>
        <w:framePr w:hSpace="180" w:wrap="around" w:vAnchor="text" w:hAnchor="margin" w:xAlign="center" w:y="44"/>
        <w:tabs>
          <w:tab w:val="left" w:pos="-720"/>
        </w:tabs>
        <w:jc w:val="both"/>
        <w:rPr>
          <w:rFonts w:ascii="Arial" w:hAnsi="Arial" w:cs="Arial"/>
          <w:b/>
          <w:spacing w:val="-2"/>
        </w:rPr>
      </w:pPr>
    </w:p>
    <w:p w:rsidR="00FE7A42" w:rsidRPr="005E1F01" w:rsidRDefault="00FE7A42" w:rsidP="00FE7A42">
      <w:pPr>
        <w:framePr w:hSpace="180" w:wrap="around" w:vAnchor="text" w:hAnchor="margin" w:xAlign="center" w:y="44"/>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De kleur van het stempapier verschilt in functie van de verkiezing die het betreft.  De omslagen, waarin de stembiljetten of de stukken betreffende de verkiezingen moeten worden gesloten, zijn van dezelfde kleur als de stembiljetten van de desbetreffende verkiezing.</w:t>
      </w:r>
    </w:p>
    <w:p w:rsidR="00FE7A42" w:rsidRPr="005E1F01" w:rsidRDefault="00FE7A42" w:rsidP="00FE7A42">
      <w:pPr>
        <w:framePr w:hSpace="180" w:wrap="around" w:vAnchor="text" w:hAnchor="margin" w:xAlign="center" w:y="44"/>
        <w:tabs>
          <w:tab w:val="left" w:pos="-720"/>
        </w:tabs>
        <w:jc w:val="both"/>
        <w:rPr>
          <w:rFonts w:ascii="Arial" w:hAnsi="Arial" w:cs="Arial"/>
          <w:spacing w:val="-2"/>
        </w:rPr>
      </w:pPr>
    </w:p>
    <w:p w:rsidR="00FE7A42" w:rsidRPr="005E1F01" w:rsidRDefault="00FE7A42" w:rsidP="00FE7A42">
      <w:pPr>
        <w:framePr w:hSpace="180" w:wrap="around" w:vAnchor="text" w:hAnchor="margin" w:xAlign="center" w:y="44"/>
        <w:tabs>
          <w:tab w:val="left" w:pos="-720"/>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 xml:space="preserve">Het proces-verbaal van de stemverrichtingen wordt opgemaakt in drie exemplaren : het eerste is bestemd voor het </w:t>
      </w:r>
      <w:r w:rsidRPr="00D82441">
        <w:rPr>
          <w:rFonts w:ascii="Arial" w:hAnsi="Arial" w:cs="Arial"/>
          <w:color w:val="00B050"/>
          <w:spacing w:val="-2"/>
        </w:rPr>
        <w:t>telbureau</w:t>
      </w:r>
      <w:r w:rsidRPr="005E1F01">
        <w:rPr>
          <w:rFonts w:ascii="Arial" w:hAnsi="Arial" w:cs="Arial"/>
          <w:spacing w:val="-2"/>
        </w:rPr>
        <w:t xml:space="preserve"> A voor de verkiezing van de Kamer van Volksvertegenwoordigers, het tweede exemplaar voor het </w:t>
      </w:r>
      <w:r w:rsidRPr="00D82441">
        <w:rPr>
          <w:rFonts w:ascii="Arial" w:hAnsi="Arial" w:cs="Arial"/>
          <w:color w:val="00B050"/>
          <w:spacing w:val="-2"/>
        </w:rPr>
        <w:t>telbureau</w:t>
      </w:r>
      <w:r w:rsidRPr="005E1F01">
        <w:rPr>
          <w:rFonts w:ascii="Arial" w:hAnsi="Arial" w:cs="Arial"/>
          <w:spacing w:val="-2"/>
        </w:rPr>
        <w:t xml:space="preserve"> C voor de verkiezing van het Parlement van de Duitstalige Gemeenschap en het Waals Parlement en het derde exemplaar voor het </w:t>
      </w:r>
      <w:r w:rsidRPr="00D82441">
        <w:rPr>
          <w:rFonts w:ascii="Arial" w:hAnsi="Arial" w:cs="Arial"/>
          <w:color w:val="00B050"/>
          <w:spacing w:val="-2"/>
        </w:rPr>
        <w:t>telbureau</w:t>
      </w:r>
      <w:r w:rsidRPr="005E1F01">
        <w:rPr>
          <w:rFonts w:ascii="Arial" w:hAnsi="Arial" w:cs="Arial"/>
          <w:spacing w:val="-2"/>
        </w:rPr>
        <w:t xml:space="preserve"> D voor de verkiezing van het Europees Parlement.  De bijlagen die de vier verkiezingen betreffen, worden gehecht aan het exemplaar voor het </w:t>
      </w:r>
      <w:r w:rsidRPr="00D82441">
        <w:rPr>
          <w:rFonts w:ascii="Arial" w:hAnsi="Arial" w:cs="Arial"/>
          <w:color w:val="00B050"/>
          <w:spacing w:val="-2"/>
        </w:rPr>
        <w:t>telbureau</w:t>
      </w:r>
      <w:r w:rsidRPr="005E1F01">
        <w:rPr>
          <w:rFonts w:ascii="Arial" w:hAnsi="Arial" w:cs="Arial"/>
          <w:spacing w:val="-2"/>
        </w:rPr>
        <w:t xml:space="preserve"> D voor de verkiezing van het Europees Parlement.</w:t>
      </w:r>
    </w:p>
    <w:p w:rsidR="00FE7A42" w:rsidRPr="005E1F01" w:rsidRDefault="00FE7A42" w:rsidP="00FE7A42">
      <w:pPr>
        <w:framePr w:hSpace="180" w:wrap="around" w:vAnchor="text" w:hAnchor="margin" w:xAlign="center" w:y="44"/>
        <w:tabs>
          <w:tab w:val="left" w:pos="-720"/>
        </w:tabs>
        <w:jc w:val="both"/>
        <w:rPr>
          <w:rFonts w:ascii="Arial" w:hAnsi="Arial" w:cs="Arial"/>
          <w:b/>
          <w:spacing w:val="-2"/>
        </w:rPr>
      </w:pPr>
    </w:p>
    <w:p w:rsidR="00FE7A42" w:rsidRDefault="00FE7A42" w:rsidP="00FE7A42">
      <w:pPr>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§2.</w:t>
      </w:r>
      <w:r w:rsidRPr="005E1F01">
        <w:rPr>
          <w:rFonts w:ascii="Arial" w:hAnsi="Arial" w:cs="Arial"/>
          <w:spacing w:val="-2"/>
        </w:rPr>
        <w:tab/>
        <w:t xml:space="preserve">De </w:t>
      </w:r>
      <w:r w:rsidRPr="00BB3FC4">
        <w:rPr>
          <w:rFonts w:ascii="Arial" w:hAnsi="Arial" w:cs="Arial"/>
          <w:color w:val="00B050"/>
          <w:spacing w:val="-2"/>
        </w:rPr>
        <w:t>telverrichtingen</w:t>
      </w:r>
      <w:r w:rsidRPr="005E1F01">
        <w:rPr>
          <w:rFonts w:ascii="Arial" w:hAnsi="Arial" w:cs="Arial"/>
          <w:spacing w:val="-2"/>
        </w:rPr>
        <w:t xml:space="preserve"> geschieden voor de vier verkiezingen respectievelijk door een </w:t>
      </w:r>
      <w:r w:rsidRPr="00D82441">
        <w:rPr>
          <w:rFonts w:ascii="Arial" w:hAnsi="Arial" w:cs="Arial"/>
          <w:color w:val="00B050"/>
          <w:spacing w:val="-2"/>
        </w:rPr>
        <w:t xml:space="preserve">telbureau </w:t>
      </w:r>
      <w:r w:rsidRPr="005E1F01">
        <w:rPr>
          <w:rFonts w:ascii="Arial" w:hAnsi="Arial" w:cs="Arial"/>
          <w:spacing w:val="-2"/>
        </w:rPr>
        <w:t xml:space="preserve">A voor de verkiezing van de Kamer van volksvertegenwoordigers, door een </w:t>
      </w:r>
      <w:r w:rsidRPr="00D82441">
        <w:rPr>
          <w:rFonts w:ascii="Arial" w:hAnsi="Arial" w:cs="Arial"/>
          <w:color w:val="00B050"/>
          <w:spacing w:val="-2"/>
        </w:rPr>
        <w:t xml:space="preserve">telbureau </w:t>
      </w:r>
      <w:r w:rsidRPr="005E1F01">
        <w:rPr>
          <w:rFonts w:ascii="Arial" w:hAnsi="Arial" w:cs="Arial"/>
          <w:spacing w:val="-2"/>
        </w:rPr>
        <w:t xml:space="preserve">C voor de verkiezing van het Parlement van de Duitstalige Gemeenschap en het Waals Parlement en door een </w:t>
      </w:r>
      <w:r w:rsidRPr="00D82441">
        <w:rPr>
          <w:rFonts w:ascii="Arial" w:hAnsi="Arial" w:cs="Arial"/>
          <w:color w:val="00B050"/>
          <w:spacing w:val="-2"/>
        </w:rPr>
        <w:t xml:space="preserve">telbureau </w:t>
      </w:r>
      <w:r w:rsidRPr="005E1F01">
        <w:rPr>
          <w:rFonts w:ascii="Arial" w:hAnsi="Arial" w:cs="Arial"/>
          <w:spacing w:val="-2"/>
        </w:rPr>
        <w:t>D voor de verkiezing van het Europees Parlement</w:t>
      </w:r>
      <w:r>
        <w:rPr>
          <w:rFonts w:ascii="Arial" w:hAnsi="Arial" w:cs="Arial"/>
          <w:spacing w:val="-2"/>
        </w:rPr>
        <w:t xml:space="preserve">. </w:t>
      </w:r>
    </w:p>
    <w:p w:rsidR="00FE7A42" w:rsidRDefault="00FE7A42" w:rsidP="00FE7A42">
      <w:pPr>
        <w:jc w:val="both"/>
        <w:rPr>
          <w:rFonts w:ascii="Arial" w:hAnsi="Arial" w:cs="Arial"/>
          <w:spacing w:val="-2"/>
          <w:lang w:val="fr-BE"/>
        </w:rPr>
      </w:pPr>
      <w:r w:rsidRPr="005E1F01">
        <w:rPr>
          <w:rFonts w:ascii="Arial" w:hAnsi="Arial" w:cs="Arial"/>
          <w:spacing w:val="-2"/>
          <w:lang w:val="fr-BE"/>
        </w:rPr>
        <w:tab/>
      </w:r>
    </w:p>
    <w:p w:rsidR="00FE7A42" w:rsidRPr="005E1F01" w:rsidRDefault="00FE7A42" w:rsidP="00FE7A42">
      <w:pPr>
        <w:ind w:firstLine="720"/>
        <w:jc w:val="both"/>
        <w:rPr>
          <w:rFonts w:ascii="Arial" w:hAnsi="Arial" w:cs="Arial"/>
          <w:szCs w:val="22"/>
        </w:rPr>
      </w:pPr>
      <w:r w:rsidRPr="005E1F01">
        <w:rPr>
          <w:rFonts w:ascii="Arial" w:hAnsi="Arial" w:cs="Arial"/>
          <w:spacing w:val="-2"/>
        </w:rPr>
        <w:t xml:space="preserve">Gedurende de verrichtingen wisselen de voorzitters van de </w:t>
      </w:r>
      <w:r w:rsidRPr="00D82441">
        <w:rPr>
          <w:rFonts w:ascii="Arial" w:hAnsi="Arial" w:cs="Arial"/>
          <w:color w:val="00B050"/>
          <w:spacing w:val="-2"/>
        </w:rPr>
        <w:t>telbureaus</w:t>
      </w:r>
      <w:r w:rsidRPr="005E1F01">
        <w:rPr>
          <w:rFonts w:ascii="Arial" w:hAnsi="Arial" w:cs="Arial"/>
          <w:spacing w:val="-2"/>
        </w:rPr>
        <w:t xml:space="preserve"> in tegenwoordigheid van de getuigen de biljetten uit die niet voor hen bestemd zijn en die bij vergissing in de stembussen gestoken zijn.  Het aantal </w:t>
      </w:r>
      <w:r w:rsidRPr="005E1F01">
        <w:rPr>
          <w:rFonts w:ascii="Arial" w:hAnsi="Arial" w:cs="Arial"/>
          <w:spacing w:val="-2"/>
        </w:rPr>
        <w:lastRenderedPageBreak/>
        <w:t>van die biljetten wordt in de processen-verbaal vermeld.</w:t>
      </w:r>
    </w:p>
    <w:p w:rsidR="00FE7A42" w:rsidRPr="005E1F01" w:rsidRDefault="00FE7A42" w:rsidP="00852AA2">
      <w:pPr>
        <w:tabs>
          <w:tab w:val="left" w:pos="-720"/>
        </w:tabs>
        <w:jc w:val="both"/>
        <w:rPr>
          <w:rFonts w:ascii="Arial" w:hAnsi="Arial" w:cs="Arial"/>
          <w:spacing w:val="-2"/>
          <w:lang w:val="nl-BE"/>
        </w:rPr>
      </w:pPr>
    </w:p>
    <w:p w:rsidR="00FE7A42" w:rsidRPr="005E1F01" w:rsidRDefault="00FE7A42" w:rsidP="00D82441">
      <w:pPr>
        <w:tabs>
          <w:tab w:val="left" w:pos="-720"/>
        </w:tabs>
        <w:jc w:val="both"/>
        <w:rPr>
          <w:rFonts w:ascii="Arial" w:hAnsi="Arial" w:cs="Arial"/>
          <w:spacing w:val="-2"/>
        </w:rPr>
      </w:pPr>
      <w:r w:rsidRPr="005E1F01">
        <w:rPr>
          <w:rFonts w:ascii="Arial" w:hAnsi="Arial" w:cs="Arial"/>
          <w:spacing w:val="-2"/>
          <w:lang w:val="fr-BE"/>
        </w:rPr>
        <w:tab/>
      </w:r>
      <w:r w:rsidRPr="005E1F01">
        <w:rPr>
          <w:rFonts w:ascii="Arial" w:hAnsi="Arial" w:cs="Arial"/>
          <w:spacing w:val="-2"/>
        </w:rPr>
        <w:t xml:space="preserve">Gedurende de verrichtingen wisselen de voorzitters van de </w:t>
      </w:r>
      <w:r w:rsidRPr="00D82441">
        <w:rPr>
          <w:rFonts w:ascii="Arial" w:hAnsi="Arial" w:cs="Arial"/>
          <w:color w:val="00B050"/>
          <w:spacing w:val="-2"/>
        </w:rPr>
        <w:t>telbureaus</w:t>
      </w:r>
      <w:r w:rsidRPr="005E1F01">
        <w:rPr>
          <w:rFonts w:ascii="Arial" w:hAnsi="Arial" w:cs="Arial"/>
          <w:spacing w:val="-2"/>
        </w:rPr>
        <w:t xml:space="preserve"> in tegenwoordigheid van de getuigen de biljetten uit die niet voor hen bestemd zijn en die bij vergissing in de stembussen gestoken zijn.  Het aantal van die biljetten wordt in de processen-verbaal vermeld.</w:t>
      </w:r>
    </w:p>
    <w:p w:rsidR="00FE7A42" w:rsidRPr="005E1F01" w:rsidRDefault="00FE7A42">
      <w:pPr>
        <w:tabs>
          <w:tab w:val="left" w:pos="-720"/>
        </w:tabs>
        <w:jc w:val="both"/>
        <w:rPr>
          <w:rFonts w:ascii="Arial" w:hAnsi="Arial" w:cs="Arial"/>
          <w:b/>
          <w:spacing w:val="-2"/>
        </w:rPr>
      </w:pPr>
    </w:p>
    <w:p w:rsidR="00FE7A42" w:rsidRPr="005E1F01" w:rsidRDefault="00FE7A42">
      <w:pPr>
        <w:tabs>
          <w:tab w:val="left" w:pos="-720"/>
        </w:tabs>
        <w:jc w:val="both"/>
        <w:rPr>
          <w:rFonts w:ascii="Arial" w:hAnsi="Arial" w:cs="Arial"/>
          <w:b/>
          <w:spacing w:val="-2"/>
        </w:rPr>
      </w:pPr>
    </w:p>
    <w:p w:rsidR="00FE7A42" w:rsidRPr="005E1F01" w:rsidRDefault="00FE7A42">
      <w:pPr>
        <w:keepNext/>
        <w:keepLines/>
        <w:tabs>
          <w:tab w:val="center" w:pos="2496"/>
        </w:tabs>
        <w:jc w:val="center"/>
        <w:rPr>
          <w:rFonts w:ascii="Arial" w:hAnsi="Arial" w:cs="Arial"/>
          <w:b/>
          <w:spacing w:val="-2"/>
        </w:rPr>
      </w:pPr>
      <w:r w:rsidRPr="005E1F01">
        <w:rPr>
          <w:rFonts w:ascii="Arial" w:hAnsi="Arial" w:cs="Arial"/>
          <w:b/>
          <w:spacing w:val="-2"/>
        </w:rPr>
        <w:t>Art. 67</w:t>
      </w:r>
    </w:p>
    <w:p w:rsidR="00FE7A42" w:rsidRPr="005E1F01" w:rsidRDefault="00FE7A42">
      <w:pPr>
        <w:keepNext/>
        <w:keepLines/>
        <w:tabs>
          <w:tab w:val="center" w:pos="2496"/>
        </w:tabs>
        <w:jc w:val="both"/>
        <w:rPr>
          <w:rFonts w:ascii="Arial" w:hAnsi="Arial" w:cs="Arial"/>
          <w:b/>
          <w:spacing w:val="-2"/>
        </w:rPr>
      </w:pPr>
    </w:p>
    <w:p w:rsidR="00FE7A42" w:rsidRPr="005E1F01" w:rsidRDefault="00FE7A42">
      <w:pPr>
        <w:tabs>
          <w:tab w:val="left" w:pos="-720"/>
        </w:tabs>
        <w:jc w:val="both"/>
        <w:rPr>
          <w:rFonts w:ascii="Arial" w:hAnsi="Arial" w:cs="Arial"/>
          <w:spacing w:val="-2"/>
        </w:rPr>
      </w:pPr>
      <w:r w:rsidRPr="005E1F01">
        <w:rPr>
          <w:rFonts w:ascii="Arial" w:hAnsi="Arial" w:cs="Arial"/>
          <w:spacing w:val="-2"/>
          <w:lang w:val="fr-BE"/>
        </w:rPr>
        <w:tab/>
      </w:r>
      <w:r w:rsidRPr="005E1F01">
        <w:rPr>
          <w:rFonts w:ascii="Arial" w:hAnsi="Arial" w:cs="Arial"/>
          <w:spacing w:val="-2"/>
        </w:rPr>
        <w:t>De lijst van de</w:t>
      </w:r>
      <w:r>
        <w:rPr>
          <w:rFonts w:ascii="Arial" w:hAnsi="Arial" w:cs="Arial"/>
          <w:spacing w:val="-2"/>
        </w:rPr>
        <w:t xml:space="preserve"> </w:t>
      </w:r>
      <w:r w:rsidRPr="005E3234">
        <w:rPr>
          <w:rFonts w:ascii="Arial" w:hAnsi="Arial" w:cs="Arial"/>
          <w:color w:val="00B050"/>
          <w:spacing w:val="-2"/>
        </w:rPr>
        <w:t>meerderjarige</w:t>
      </w:r>
      <w:r w:rsidRPr="005E1F01">
        <w:rPr>
          <w:rFonts w:ascii="Arial" w:hAnsi="Arial" w:cs="Arial"/>
          <w:spacing w:val="-2"/>
        </w:rPr>
        <w:t xml:space="preserve"> Belgische kiezers die ingeschreven zijn in de bevolkingsregisters van een Belgische gemeente, opgemaakt voor de verkiezing van het Europees Parlement, geldt ook als kiezerslijst voor de verkiezingen van het Parlement van de Duitstalige Gemeenschap.</w:t>
      </w:r>
    </w:p>
    <w:p w:rsidR="00FE7A42" w:rsidRPr="005E1F01" w:rsidRDefault="00FE7A42">
      <w:pPr>
        <w:tabs>
          <w:tab w:val="left" w:pos="-720"/>
        </w:tabs>
        <w:jc w:val="both"/>
        <w:rPr>
          <w:rFonts w:ascii="Arial" w:hAnsi="Arial" w:cs="Arial"/>
          <w:b/>
          <w:spacing w:val="-2"/>
        </w:rPr>
      </w:pPr>
    </w:p>
    <w:p w:rsidR="00FE7A42" w:rsidRPr="005E1F01" w:rsidRDefault="00FE7A42">
      <w:pPr>
        <w:tabs>
          <w:tab w:val="left" w:pos="-720"/>
        </w:tabs>
        <w:jc w:val="both"/>
        <w:rPr>
          <w:rFonts w:ascii="Arial" w:hAnsi="Arial" w:cs="Arial"/>
          <w:b/>
          <w:spacing w:val="-2"/>
        </w:rPr>
      </w:pPr>
    </w:p>
    <w:p w:rsidR="00FE7A42" w:rsidRPr="005E1F01" w:rsidRDefault="00FE7A42">
      <w:pPr>
        <w:keepNext/>
        <w:keepLines/>
        <w:tabs>
          <w:tab w:val="center" w:pos="2496"/>
        </w:tabs>
        <w:jc w:val="center"/>
        <w:rPr>
          <w:rFonts w:ascii="Arial" w:hAnsi="Arial" w:cs="Arial"/>
          <w:b/>
          <w:spacing w:val="-2"/>
        </w:rPr>
      </w:pPr>
      <w:r w:rsidRPr="005E1F01">
        <w:rPr>
          <w:rFonts w:ascii="Arial" w:hAnsi="Arial" w:cs="Arial"/>
          <w:b/>
          <w:spacing w:val="-2"/>
        </w:rPr>
        <w:t>Art. 68</w:t>
      </w:r>
    </w:p>
    <w:p w:rsidR="00FE7A42" w:rsidRPr="005E1F01" w:rsidRDefault="00FE7A42">
      <w:pPr>
        <w:keepNext/>
        <w:keepLines/>
        <w:tabs>
          <w:tab w:val="center" w:pos="2496"/>
        </w:tabs>
        <w:jc w:val="center"/>
        <w:rPr>
          <w:rFonts w:ascii="Arial" w:hAnsi="Arial" w:cs="Arial"/>
          <w:b/>
          <w:spacing w:val="-2"/>
        </w:rPr>
      </w:pPr>
    </w:p>
    <w:p w:rsidR="00FE7A42" w:rsidRPr="005E1F01" w:rsidRDefault="00FE7A42" w:rsidP="00421E75">
      <w:pPr>
        <w:tabs>
          <w:tab w:val="left" w:pos="-720"/>
        </w:tabs>
        <w:jc w:val="both"/>
        <w:rPr>
          <w:rFonts w:ascii="Arial" w:hAnsi="Arial" w:cs="Arial"/>
          <w:spacing w:val="-2"/>
        </w:rPr>
      </w:pPr>
      <w:r w:rsidRPr="005E1F01">
        <w:rPr>
          <w:rFonts w:ascii="Arial" w:hAnsi="Arial" w:cs="Arial"/>
          <w:spacing w:val="-2"/>
          <w:lang w:val="fr-BE"/>
        </w:rPr>
        <w:tab/>
      </w:r>
      <w:r w:rsidRPr="005E1F01">
        <w:rPr>
          <w:rFonts w:ascii="Arial" w:hAnsi="Arial" w:cs="Arial"/>
          <w:spacing w:val="-2"/>
        </w:rPr>
        <w:t>De oproepingsbrieven voor de kiezers omvatten, naast de vermeldingen voorgeschreven bij artikel 10, de aanvullende vermeldingen vereist voor de verkiezingen van het Europees Parlement, van de Kamer van volksvertegenwoordigers en het Waals Parlement.</w:t>
      </w:r>
    </w:p>
    <w:p w:rsidR="00FE7A42" w:rsidRPr="005E1F01" w:rsidRDefault="00FE7A42">
      <w:pPr>
        <w:tabs>
          <w:tab w:val="left" w:pos="-720"/>
        </w:tabs>
        <w:jc w:val="both"/>
        <w:rPr>
          <w:rFonts w:ascii="Arial" w:hAnsi="Arial" w:cs="Arial"/>
          <w:spacing w:val="-2"/>
        </w:rPr>
      </w:pPr>
    </w:p>
    <w:p w:rsidR="00FE7A42" w:rsidRPr="005E1F01" w:rsidRDefault="00FE7A42" w:rsidP="003537EE">
      <w:pPr>
        <w:keepNext/>
        <w:keepLines/>
        <w:tabs>
          <w:tab w:val="left" w:pos="-720"/>
        </w:tabs>
        <w:jc w:val="both"/>
        <w:rPr>
          <w:rFonts w:ascii="Arial" w:hAnsi="Arial" w:cs="Arial"/>
          <w:spacing w:val="-2"/>
        </w:rPr>
      </w:pPr>
      <w:r w:rsidRPr="005E1F01">
        <w:rPr>
          <w:rFonts w:ascii="Arial" w:hAnsi="Arial" w:cs="Arial"/>
          <w:spacing w:val="-2"/>
          <w:lang w:val="fr-FR"/>
        </w:rPr>
        <w:tab/>
      </w:r>
      <w:r w:rsidRPr="005E1F01">
        <w:rPr>
          <w:rFonts w:ascii="Arial" w:hAnsi="Arial" w:cs="Arial"/>
          <w:spacing w:val="-2"/>
        </w:rPr>
        <w:t>De vermeldingen op de oproepingsbrieven worden aangebracht in deze volgorde : Europees Parlement, de Kamer van volksvertegenwoordigers, Raad van de Duitstalige Gemeenschap en het Waals Parlement.</w:t>
      </w:r>
    </w:p>
    <w:p w:rsidR="00FE7A42" w:rsidRPr="005E1F01" w:rsidRDefault="00FE7A42">
      <w:pPr>
        <w:keepNext/>
        <w:keepLines/>
        <w:tabs>
          <w:tab w:val="center" w:pos="2496"/>
        </w:tabs>
        <w:jc w:val="center"/>
        <w:rPr>
          <w:rFonts w:ascii="Arial" w:hAnsi="Arial" w:cs="Arial"/>
          <w:b/>
          <w:spacing w:val="-2"/>
        </w:rPr>
      </w:pPr>
    </w:p>
    <w:p w:rsidR="00FE7A42" w:rsidRPr="005E1F01" w:rsidRDefault="00FE7A42">
      <w:pPr>
        <w:keepNext/>
        <w:keepLines/>
        <w:tabs>
          <w:tab w:val="center" w:pos="2496"/>
        </w:tabs>
        <w:jc w:val="center"/>
        <w:rPr>
          <w:rFonts w:ascii="Arial" w:hAnsi="Arial" w:cs="Arial"/>
          <w:b/>
          <w:spacing w:val="-2"/>
        </w:rPr>
      </w:pPr>
    </w:p>
    <w:p w:rsidR="00FE7A42" w:rsidRPr="005E1F01" w:rsidRDefault="00FE7A42">
      <w:pPr>
        <w:keepNext/>
        <w:keepLines/>
        <w:tabs>
          <w:tab w:val="center" w:pos="2496"/>
        </w:tabs>
        <w:jc w:val="center"/>
        <w:rPr>
          <w:rFonts w:ascii="Arial" w:hAnsi="Arial" w:cs="Arial"/>
          <w:b/>
          <w:spacing w:val="-2"/>
        </w:rPr>
      </w:pPr>
    </w:p>
    <w:p w:rsidR="00FE7A42" w:rsidRPr="005E1F01" w:rsidRDefault="00FE7A42">
      <w:pPr>
        <w:keepNext/>
        <w:keepLines/>
        <w:tabs>
          <w:tab w:val="center" w:pos="2496"/>
        </w:tabs>
        <w:jc w:val="center"/>
        <w:rPr>
          <w:rFonts w:ascii="Arial" w:hAnsi="Arial" w:cs="Arial"/>
          <w:b/>
          <w:spacing w:val="-2"/>
        </w:rPr>
      </w:pPr>
    </w:p>
    <w:p w:rsidR="00FE7A42" w:rsidRPr="005E1F01" w:rsidRDefault="00FE7A42">
      <w:pPr>
        <w:keepNext/>
        <w:keepLines/>
        <w:tabs>
          <w:tab w:val="center" w:pos="2496"/>
        </w:tabs>
        <w:jc w:val="center"/>
        <w:rPr>
          <w:rFonts w:ascii="Arial" w:hAnsi="Arial" w:cs="Arial"/>
          <w:b/>
          <w:spacing w:val="-2"/>
          <w:u w:val="single"/>
        </w:rPr>
      </w:pPr>
      <w:r w:rsidRPr="005E1F01">
        <w:rPr>
          <w:rFonts w:ascii="Arial" w:hAnsi="Arial" w:cs="Arial"/>
          <w:b/>
          <w:spacing w:val="-2"/>
          <w:u w:val="single"/>
        </w:rPr>
        <w:t>TITEL IX</w:t>
      </w:r>
    </w:p>
    <w:p w:rsidR="00FE7A42" w:rsidRPr="005E1F01" w:rsidRDefault="00FE7A42">
      <w:pPr>
        <w:keepNext/>
        <w:keepLines/>
        <w:tabs>
          <w:tab w:val="center" w:pos="2496"/>
        </w:tabs>
        <w:jc w:val="center"/>
        <w:rPr>
          <w:rFonts w:ascii="Arial" w:hAnsi="Arial" w:cs="Arial"/>
          <w:b/>
          <w:spacing w:val="-2"/>
          <w:u w:val="single"/>
        </w:rPr>
      </w:pPr>
    </w:p>
    <w:p w:rsidR="00FE7A42" w:rsidRPr="005E1F01" w:rsidRDefault="00FE7A42">
      <w:pPr>
        <w:keepNext/>
        <w:keepLines/>
        <w:tabs>
          <w:tab w:val="center" w:pos="2496"/>
        </w:tabs>
        <w:jc w:val="center"/>
        <w:rPr>
          <w:rFonts w:ascii="Arial" w:hAnsi="Arial" w:cs="Arial"/>
          <w:b/>
          <w:spacing w:val="-2"/>
        </w:rPr>
      </w:pPr>
    </w:p>
    <w:p w:rsidR="00FE7A42" w:rsidRPr="005E1F01" w:rsidRDefault="00FE7A42">
      <w:pPr>
        <w:keepNext/>
        <w:keepLines/>
        <w:tabs>
          <w:tab w:val="center" w:pos="2496"/>
        </w:tabs>
        <w:jc w:val="center"/>
        <w:rPr>
          <w:rFonts w:ascii="Arial" w:hAnsi="Arial" w:cs="Arial"/>
          <w:b/>
          <w:spacing w:val="-2"/>
        </w:rPr>
      </w:pPr>
      <w:r w:rsidRPr="005E1F01">
        <w:rPr>
          <w:rFonts w:ascii="Arial" w:hAnsi="Arial" w:cs="Arial"/>
          <w:b/>
          <w:spacing w:val="-2"/>
        </w:rPr>
        <w:t>Wijzigings- en opheffingsbepalingen</w:t>
      </w:r>
    </w:p>
    <w:p w:rsidR="00FE7A42" w:rsidRPr="005E1F01" w:rsidRDefault="00FE7A42">
      <w:pPr>
        <w:keepNext/>
        <w:keepLines/>
        <w:tabs>
          <w:tab w:val="center" w:pos="2496"/>
        </w:tabs>
        <w:jc w:val="center"/>
        <w:rPr>
          <w:rFonts w:ascii="Arial" w:hAnsi="Arial" w:cs="Arial"/>
          <w:b/>
          <w:spacing w:val="-2"/>
        </w:rPr>
      </w:pPr>
    </w:p>
    <w:p w:rsidR="00FE7A42" w:rsidRPr="005E1F01" w:rsidRDefault="00FE7A42">
      <w:pPr>
        <w:keepNext/>
        <w:keepLines/>
        <w:tabs>
          <w:tab w:val="center" w:pos="2496"/>
        </w:tabs>
        <w:jc w:val="center"/>
        <w:rPr>
          <w:rFonts w:ascii="Arial" w:hAnsi="Arial" w:cs="Arial"/>
          <w:b/>
          <w:spacing w:val="-2"/>
        </w:rPr>
      </w:pPr>
    </w:p>
    <w:p w:rsidR="00FE7A42" w:rsidRPr="005E1F01" w:rsidRDefault="00FE7A42">
      <w:pPr>
        <w:keepNext/>
        <w:keepLines/>
        <w:tabs>
          <w:tab w:val="center" w:pos="2496"/>
        </w:tabs>
        <w:jc w:val="center"/>
        <w:rPr>
          <w:rFonts w:ascii="Arial" w:hAnsi="Arial" w:cs="Arial"/>
          <w:b/>
          <w:spacing w:val="-2"/>
        </w:rPr>
      </w:pPr>
      <w:r w:rsidRPr="005E1F01">
        <w:rPr>
          <w:rFonts w:ascii="Arial" w:hAnsi="Arial" w:cs="Arial"/>
          <w:b/>
          <w:spacing w:val="-2"/>
        </w:rPr>
        <w:t>Art. 69</w:t>
      </w:r>
    </w:p>
    <w:p w:rsidR="00FE7A42" w:rsidRPr="005E1F01" w:rsidRDefault="00FE7A42">
      <w:pPr>
        <w:keepNext/>
        <w:keepLines/>
        <w:tabs>
          <w:tab w:val="center" w:pos="2496"/>
        </w:tabs>
        <w:jc w:val="both"/>
        <w:rPr>
          <w:rFonts w:ascii="Arial" w:hAnsi="Arial" w:cs="Arial"/>
          <w:spacing w:val="-2"/>
        </w:rPr>
      </w:pPr>
    </w:p>
    <w:p w:rsidR="00FE7A42" w:rsidRPr="005E1F01" w:rsidRDefault="00FE7A42">
      <w:pPr>
        <w:keepNext/>
        <w:keepLines/>
        <w:tabs>
          <w:tab w:val="center" w:pos="2496"/>
        </w:tabs>
        <w:jc w:val="both"/>
        <w:rPr>
          <w:rFonts w:ascii="Arial" w:hAnsi="Arial" w:cs="Arial"/>
          <w:spacing w:val="-2"/>
        </w:rPr>
      </w:pPr>
      <w:r w:rsidRPr="00FE7A42">
        <w:rPr>
          <w:rFonts w:ascii="Arial" w:hAnsi="Arial" w:cs="Arial"/>
          <w:spacing w:val="-2"/>
          <w:lang w:val="nl-BE"/>
        </w:rPr>
        <w:tab/>
      </w:r>
      <w:r w:rsidRPr="005E1F01">
        <w:rPr>
          <w:rFonts w:ascii="Arial" w:hAnsi="Arial" w:cs="Arial"/>
          <w:spacing w:val="-2"/>
        </w:rPr>
        <w:t>In artikel 8 van de wet van 31 december 1983 tot hervorming der instellingen voor de Duitstalige Gemeenschap wordt § 2 vervangen door de volgende bepaling :</w:t>
      </w:r>
    </w:p>
    <w:p w:rsidR="00FE7A42" w:rsidRPr="005E1F01" w:rsidRDefault="00FE7A42">
      <w:pPr>
        <w:keepLines/>
        <w:tabs>
          <w:tab w:val="left" w:pos="-720"/>
        </w:tabs>
        <w:jc w:val="both"/>
        <w:rPr>
          <w:rFonts w:ascii="Arial" w:hAnsi="Arial" w:cs="Arial"/>
          <w:spacing w:val="-2"/>
        </w:rPr>
      </w:pPr>
    </w:p>
    <w:p w:rsidR="00FE7A42" w:rsidRPr="005E1F01" w:rsidRDefault="00FE7A42">
      <w:pPr>
        <w:keepLines/>
        <w:tabs>
          <w:tab w:val="left" w:pos="-720"/>
        </w:tabs>
        <w:jc w:val="both"/>
        <w:rPr>
          <w:rFonts w:ascii="Arial" w:hAnsi="Arial" w:cs="Arial"/>
          <w:spacing w:val="-2"/>
        </w:rPr>
      </w:pPr>
      <w:r w:rsidRPr="005E1F01">
        <w:rPr>
          <w:rFonts w:ascii="Arial" w:hAnsi="Arial" w:cs="Arial"/>
          <w:spacing w:val="-2"/>
        </w:rPr>
        <w:t>"§ 2. De leden van het Parlement worden verkozen door de kiezers van de gemeenten die deel uitmaken van het Duitse taalgebied."</w:t>
      </w:r>
    </w:p>
    <w:p w:rsidR="00FE7A42" w:rsidRPr="005E1F01" w:rsidRDefault="00FE7A42">
      <w:pPr>
        <w:keepNext/>
        <w:keepLines/>
        <w:tabs>
          <w:tab w:val="center" w:pos="2496"/>
        </w:tabs>
        <w:jc w:val="both"/>
        <w:rPr>
          <w:rFonts w:ascii="Arial" w:hAnsi="Arial" w:cs="Arial"/>
          <w:b/>
          <w:spacing w:val="-2"/>
        </w:rPr>
      </w:pPr>
    </w:p>
    <w:p w:rsidR="00FE7A42" w:rsidRPr="005E1F01" w:rsidRDefault="00FE7A42">
      <w:pPr>
        <w:keepNext/>
        <w:keepLines/>
        <w:tabs>
          <w:tab w:val="center" w:pos="2496"/>
        </w:tabs>
        <w:jc w:val="both"/>
        <w:rPr>
          <w:rFonts w:ascii="Arial" w:hAnsi="Arial" w:cs="Arial"/>
          <w:b/>
          <w:spacing w:val="-2"/>
        </w:rPr>
      </w:pPr>
    </w:p>
    <w:p w:rsidR="00FE7A42" w:rsidRPr="005E1F01" w:rsidRDefault="00FE7A42">
      <w:pPr>
        <w:keepNext/>
        <w:keepLines/>
        <w:tabs>
          <w:tab w:val="center" w:pos="2496"/>
        </w:tabs>
        <w:jc w:val="center"/>
        <w:rPr>
          <w:rFonts w:ascii="Arial" w:hAnsi="Arial" w:cs="Arial"/>
          <w:b/>
          <w:spacing w:val="-2"/>
        </w:rPr>
      </w:pPr>
      <w:r w:rsidRPr="005E1F01">
        <w:rPr>
          <w:rFonts w:ascii="Arial" w:hAnsi="Arial" w:cs="Arial"/>
          <w:b/>
          <w:spacing w:val="-2"/>
        </w:rPr>
        <w:t>Art. 70</w:t>
      </w:r>
    </w:p>
    <w:p w:rsidR="00FE7A42" w:rsidRPr="005E1F01" w:rsidRDefault="00FE7A42">
      <w:pPr>
        <w:keepNext/>
        <w:keepLines/>
        <w:tabs>
          <w:tab w:val="center" w:pos="2496"/>
        </w:tabs>
        <w:jc w:val="both"/>
        <w:rPr>
          <w:rFonts w:ascii="Arial" w:hAnsi="Arial" w:cs="Arial"/>
          <w:b/>
          <w:spacing w:val="-2"/>
        </w:rPr>
      </w:pPr>
    </w:p>
    <w:p w:rsidR="00FE7A42" w:rsidRPr="005E1F01" w:rsidRDefault="00FE7A42">
      <w:pPr>
        <w:keepLines/>
        <w:tabs>
          <w:tab w:val="left" w:pos="-720"/>
        </w:tabs>
        <w:jc w:val="both"/>
        <w:rPr>
          <w:rFonts w:ascii="Arial" w:hAnsi="Arial" w:cs="Arial"/>
          <w:spacing w:val="-2"/>
        </w:rPr>
      </w:pPr>
      <w:r w:rsidRPr="005E1F01">
        <w:rPr>
          <w:rFonts w:ascii="Arial" w:hAnsi="Arial" w:cs="Arial"/>
          <w:spacing w:val="-2"/>
          <w:lang w:val="fr-BE"/>
        </w:rPr>
        <w:tab/>
      </w:r>
      <w:r w:rsidRPr="005E1F01">
        <w:rPr>
          <w:rFonts w:ascii="Arial" w:hAnsi="Arial" w:cs="Arial"/>
          <w:spacing w:val="-2"/>
        </w:rPr>
        <w:t>De artikelen 8, § 3, 9, 11 en 12 alsook de artikelen 15 tot 41 die Onderafdeling II vormen van de eerste Afdeling van Hoofdstuk II van Titel III van de</w:t>
      </w:r>
      <w:r w:rsidRPr="005E1F01">
        <w:rPr>
          <w:rFonts w:ascii="Arial" w:hAnsi="Arial" w:cs="Arial"/>
          <w:spacing w:val="-2"/>
        </w:rPr>
        <w:softHyphen/>
        <w:t>zelfde wet, worden opgeheven.</w:t>
      </w:r>
    </w:p>
    <w:p w:rsidR="00FE7A42" w:rsidRPr="005E1F01" w:rsidRDefault="00FE7A42">
      <w:pPr>
        <w:keepNext/>
        <w:keepLines/>
        <w:tabs>
          <w:tab w:val="center" w:pos="2496"/>
        </w:tabs>
        <w:jc w:val="center"/>
        <w:rPr>
          <w:rFonts w:ascii="Arial" w:hAnsi="Arial" w:cs="Arial"/>
          <w:b/>
          <w:spacing w:val="-2"/>
        </w:rPr>
      </w:pPr>
    </w:p>
    <w:p w:rsidR="00FE7A42" w:rsidRPr="005E1F01" w:rsidRDefault="00FE7A42">
      <w:pPr>
        <w:keepNext/>
        <w:keepLines/>
        <w:tabs>
          <w:tab w:val="center" w:pos="2496"/>
        </w:tabs>
        <w:jc w:val="center"/>
        <w:rPr>
          <w:rFonts w:ascii="Arial" w:hAnsi="Arial" w:cs="Arial"/>
          <w:b/>
          <w:spacing w:val="-2"/>
        </w:rPr>
      </w:pPr>
    </w:p>
    <w:p w:rsidR="00FE7A42" w:rsidRPr="005E1F01" w:rsidRDefault="00FE7A42">
      <w:pPr>
        <w:keepNext/>
        <w:keepLines/>
        <w:tabs>
          <w:tab w:val="center" w:pos="2496"/>
        </w:tabs>
        <w:jc w:val="center"/>
        <w:rPr>
          <w:rFonts w:ascii="Arial" w:hAnsi="Arial" w:cs="Arial"/>
          <w:spacing w:val="-2"/>
          <w:u w:val="single"/>
        </w:rPr>
      </w:pPr>
      <w:r w:rsidRPr="005E1F01">
        <w:rPr>
          <w:rFonts w:ascii="Arial" w:hAnsi="Arial" w:cs="Arial"/>
          <w:b/>
          <w:spacing w:val="-2"/>
          <w:u w:val="single"/>
        </w:rPr>
        <w:t>TITEL X</w:t>
      </w:r>
    </w:p>
    <w:p w:rsidR="00FE7A42" w:rsidRPr="005E1F01" w:rsidRDefault="00FE7A42">
      <w:pPr>
        <w:keepNext/>
        <w:keepLines/>
        <w:tabs>
          <w:tab w:val="left" w:pos="-720"/>
        </w:tabs>
        <w:jc w:val="center"/>
        <w:rPr>
          <w:rFonts w:ascii="Arial" w:hAnsi="Arial" w:cs="Arial"/>
          <w:spacing w:val="-2"/>
        </w:rPr>
      </w:pPr>
      <w:r w:rsidRPr="005E1F01">
        <w:rPr>
          <w:rFonts w:ascii="Arial" w:hAnsi="Arial" w:cs="Arial"/>
          <w:b/>
          <w:spacing w:val="-2"/>
        </w:rPr>
        <w:t>Slotbepaling</w:t>
      </w:r>
    </w:p>
    <w:p w:rsidR="00FE7A42" w:rsidRPr="005E1F01" w:rsidRDefault="00FE7A42">
      <w:pPr>
        <w:keepNext/>
        <w:keepLines/>
        <w:tabs>
          <w:tab w:val="left" w:pos="-720"/>
        </w:tabs>
        <w:jc w:val="center"/>
        <w:rPr>
          <w:rFonts w:ascii="Arial" w:hAnsi="Arial" w:cs="Arial"/>
          <w:spacing w:val="-2"/>
        </w:rPr>
      </w:pPr>
    </w:p>
    <w:p w:rsidR="00FE7A42" w:rsidRPr="005E1F01" w:rsidRDefault="00FE7A42">
      <w:pPr>
        <w:keepNext/>
        <w:keepLines/>
        <w:tabs>
          <w:tab w:val="left" w:pos="-720"/>
        </w:tabs>
        <w:jc w:val="center"/>
        <w:rPr>
          <w:rFonts w:ascii="Arial" w:hAnsi="Arial" w:cs="Arial"/>
          <w:spacing w:val="-2"/>
        </w:rPr>
      </w:pPr>
    </w:p>
    <w:p w:rsidR="00FE7A42" w:rsidRPr="005E1F01" w:rsidRDefault="00FE7A42">
      <w:pPr>
        <w:keepNext/>
        <w:keepLines/>
        <w:tabs>
          <w:tab w:val="left" w:pos="-720"/>
        </w:tabs>
        <w:jc w:val="center"/>
        <w:rPr>
          <w:rFonts w:ascii="Arial" w:hAnsi="Arial" w:cs="Arial"/>
          <w:spacing w:val="-2"/>
        </w:rPr>
      </w:pPr>
      <w:r w:rsidRPr="005E1F01">
        <w:rPr>
          <w:rFonts w:ascii="Arial" w:hAnsi="Arial" w:cs="Arial"/>
          <w:b/>
          <w:spacing w:val="-2"/>
        </w:rPr>
        <w:t>Art. 71</w:t>
      </w:r>
    </w:p>
    <w:p w:rsidR="00FE7A42" w:rsidRPr="005E1F01" w:rsidRDefault="00FE7A42">
      <w:pPr>
        <w:keepNext/>
        <w:keepLines/>
        <w:tabs>
          <w:tab w:val="left" w:pos="-720"/>
        </w:tabs>
        <w:jc w:val="both"/>
        <w:rPr>
          <w:rFonts w:ascii="Arial" w:hAnsi="Arial" w:cs="Arial"/>
          <w:spacing w:val="-2"/>
        </w:rPr>
      </w:pPr>
    </w:p>
    <w:p w:rsidR="00FE7A42" w:rsidRPr="005E1F01" w:rsidRDefault="00FE7A42">
      <w:pPr>
        <w:keepNext/>
        <w:keepLines/>
        <w:tabs>
          <w:tab w:val="left" w:pos="-720"/>
        </w:tabs>
        <w:jc w:val="both"/>
        <w:rPr>
          <w:rFonts w:ascii="Arial" w:hAnsi="Arial" w:cs="Arial"/>
          <w:spacing w:val="-2"/>
        </w:rPr>
      </w:pPr>
      <w:r w:rsidRPr="005E1F01">
        <w:rPr>
          <w:rFonts w:ascii="Arial" w:hAnsi="Arial" w:cs="Arial"/>
          <w:spacing w:val="-2"/>
          <w:lang w:val="fr-BE"/>
        </w:rPr>
        <w:tab/>
      </w:r>
      <w:r w:rsidRPr="005E1F01">
        <w:rPr>
          <w:rFonts w:ascii="Arial" w:hAnsi="Arial" w:cs="Arial"/>
          <w:spacing w:val="-2"/>
        </w:rPr>
        <w:t>De akten en documenten die krachtens de bepalingen van deze wet in het Belgisch Staatsblad moeten worden bekendgemaakt, worden ook in het Duits bekendgemaakt.</w:t>
      </w:r>
    </w:p>
    <w:p w:rsidR="00FE7A42" w:rsidRPr="005E1F01" w:rsidRDefault="00FE7A42" w:rsidP="009E0306">
      <w:pPr>
        <w:keepNext/>
        <w:keepLines/>
        <w:tabs>
          <w:tab w:val="left" w:pos="-720"/>
        </w:tabs>
        <w:jc w:val="center"/>
        <w:rPr>
          <w:rFonts w:ascii="Arial" w:hAnsi="Arial" w:cs="Arial"/>
          <w:spacing w:val="-2"/>
          <w:lang w:val="fr-BE"/>
        </w:rPr>
      </w:pPr>
      <w:r w:rsidRPr="005E1F01">
        <w:rPr>
          <w:rFonts w:ascii="Arial" w:hAnsi="Arial" w:cs="Arial"/>
          <w:spacing w:val="-2"/>
          <w:lang w:val="fr-BE"/>
        </w:rPr>
        <w:br/>
        <w:t>_____________________</w:t>
      </w:r>
    </w:p>
    <w:p w:rsidR="00C62ADE" w:rsidRPr="005E1F01" w:rsidRDefault="00C62ADE">
      <w:pPr>
        <w:rPr>
          <w:rFonts w:ascii="Arial" w:hAnsi="Arial" w:cs="Arial"/>
        </w:rPr>
      </w:pPr>
    </w:p>
    <w:sectPr w:rsidR="00C62ADE" w:rsidRPr="005E1F01">
      <w:headerReference w:type="default" r:id="rId10"/>
      <w:footerReference w:type="default" r:id="rId11"/>
      <w:endnotePr>
        <w:numFmt w:val="decimal"/>
      </w:endnotePr>
      <w:type w:val="continuous"/>
      <w:pgSz w:w="11906" w:h="16838" w:code="9"/>
      <w:pgMar w:top="1242" w:right="601" w:bottom="1004" w:left="601" w:header="720" w:footer="100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820" w:rsidRDefault="00BD1820">
      <w:pPr>
        <w:spacing w:line="20" w:lineRule="exact"/>
        <w:rPr>
          <w:sz w:val="24"/>
        </w:rPr>
      </w:pPr>
    </w:p>
  </w:endnote>
  <w:endnote w:type="continuationSeparator" w:id="0">
    <w:p w:rsidR="00BD1820" w:rsidRDefault="00BD1820">
      <w:r>
        <w:rPr>
          <w:sz w:val="24"/>
        </w:rPr>
        <w:t xml:space="preserve"> </w:t>
      </w:r>
    </w:p>
  </w:endnote>
  <w:endnote w:type="continuationNotice" w:id="1">
    <w:p w:rsidR="00BD1820" w:rsidRDefault="00BD1820">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A42" w:rsidRPr="00EF4AAE" w:rsidRDefault="00FE7A42" w:rsidP="00EF4AA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820" w:rsidRDefault="00BD1820">
      <w:r>
        <w:rPr>
          <w:sz w:val="24"/>
        </w:rPr>
        <w:separator/>
      </w:r>
    </w:p>
  </w:footnote>
  <w:footnote w:type="continuationSeparator" w:id="0">
    <w:p w:rsidR="00BD1820" w:rsidRDefault="00BD1820" w:rsidP="00C62A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A42" w:rsidRDefault="00FE7A42">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FE7A42" w:rsidRDefault="00FE7A4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A42" w:rsidRDefault="00FE7A42">
    <w:pPr>
      <w:pStyle w:val="Koptekst"/>
      <w:jc w:val="center"/>
      <w:rPr>
        <w:lang w:val="nl-B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A42" w:rsidRDefault="00FE7A42">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6662C">
      <w:rPr>
        <w:rStyle w:val="Paginanummer"/>
        <w:noProof/>
      </w:rPr>
      <w:t>21</w:t>
    </w:r>
    <w:r>
      <w:rPr>
        <w:rStyle w:val="Paginanummer"/>
      </w:rPr>
      <w:fldChar w:fldCharType="end"/>
    </w:r>
  </w:p>
  <w:p w:rsidR="00FE7A42" w:rsidRDefault="00FE7A42">
    <w:pPr>
      <w:tabs>
        <w:tab w:val="left" w:pos="-720"/>
      </w:tabs>
      <w:jc w:val="center"/>
      <w:rPr>
        <w:lang w:val="nl-BE"/>
      </w:rPr>
    </w:pPr>
    <w:r>
      <w:rPr>
        <w:lang w:val="nl-BE"/>
      </w:rPr>
      <w:t>-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46"/>
    <w:multiLevelType w:val="hybridMultilevel"/>
    <w:tmpl w:val="06A5EE6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846BF0"/>
    <w:multiLevelType w:val="singleLevel"/>
    <w:tmpl w:val="2368D11E"/>
    <w:lvl w:ilvl="0">
      <w:start w:val="1"/>
      <w:numFmt w:val="decimal"/>
      <w:lvlText w:val="%1°"/>
      <w:lvlJc w:val="right"/>
      <w:pPr>
        <w:tabs>
          <w:tab w:val="num" w:pos="216"/>
        </w:tabs>
        <w:ind w:left="216" w:hanging="216"/>
      </w:pPr>
    </w:lvl>
  </w:abstractNum>
  <w:abstractNum w:abstractNumId="2" w15:restartNumberingAfterBreak="0">
    <w:nsid w:val="0A2D1BF7"/>
    <w:multiLevelType w:val="hybridMultilevel"/>
    <w:tmpl w:val="B91AA1A0"/>
    <w:lvl w:ilvl="0" w:tplc="C630B0B2">
      <w:start w:val="1"/>
      <w:numFmt w:val="bullet"/>
      <w:lvlText w:val=""/>
      <w:lvlJc w:val="left"/>
      <w:pPr>
        <w:tabs>
          <w:tab w:val="num" w:pos="720"/>
        </w:tabs>
        <w:ind w:left="720" w:hanging="360"/>
      </w:pPr>
      <w:rPr>
        <w:rFonts w:ascii="Symbol" w:hAnsi="Symbol" w:hint="default"/>
      </w:rPr>
    </w:lvl>
    <w:lvl w:ilvl="1" w:tplc="080C0003" w:tentative="1">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B92C0E"/>
    <w:multiLevelType w:val="hybridMultilevel"/>
    <w:tmpl w:val="954642B2"/>
    <w:lvl w:ilvl="0" w:tplc="33FA616E">
      <w:start w:val="4"/>
      <w:numFmt w:val="decimal"/>
      <w:lvlText w:val="%1°"/>
      <w:lvlJc w:val="left"/>
      <w:pPr>
        <w:tabs>
          <w:tab w:val="num" w:pos="284"/>
        </w:tabs>
        <w:ind w:left="284" w:hanging="284"/>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23436CAA"/>
    <w:multiLevelType w:val="hybridMultilevel"/>
    <w:tmpl w:val="2D94EA58"/>
    <w:lvl w:ilvl="0" w:tplc="BCCC55D6">
      <w:start w:val="3"/>
      <w:numFmt w:val="lowerLetter"/>
      <w:lvlText w:val="%1)"/>
      <w:lvlJc w:val="left"/>
      <w:pPr>
        <w:tabs>
          <w:tab w:val="num" w:pos="1440"/>
        </w:tabs>
        <w:ind w:left="1440" w:hanging="360"/>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5F88217C"/>
    <w:multiLevelType w:val="hybridMultilevel"/>
    <w:tmpl w:val="A6D6CEE2"/>
    <w:lvl w:ilvl="0" w:tplc="BCCC55D6">
      <w:start w:val="3"/>
      <w:numFmt w:val="lowerLetter"/>
      <w:lvlText w:val="%1)"/>
      <w:lvlJc w:val="left"/>
      <w:pPr>
        <w:tabs>
          <w:tab w:val="num" w:pos="2520"/>
        </w:tabs>
        <w:ind w:left="2520" w:hanging="360"/>
      </w:pPr>
      <w:rPr>
        <w:rFonts w:hint="default"/>
      </w:rPr>
    </w:lvl>
    <w:lvl w:ilvl="1" w:tplc="04130019">
      <w:start w:val="1"/>
      <w:numFmt w:val="lowerLetter"/>
      <w:lvlText w:val="%2."/>
      <w:lvlJc w:val="left"/>
      <w:pPr>
        <w:tabs>
          <w:tab w:val="num" w:pos="2520"/>
        </w:tabs>
        <w:ind w:left="2520" w:hanging="360"/>
      </w:pPr>
    </w:lvl>
    <w:lvl w:ilvl="2" w:tplc="0413001B" w:tentative="1">
      <w:start w:val="1"/>
      <w:numFmt w:val="lowerRoman"/>
      <w:lvlText w:val="%3."/>
      <w:lvlJc w:val="right"/>
      <w:pPr>
        <w:tabs>
          <w:tab w:val="num" w:pos="3240"/>
        </w:tabs>
        <w:ind w:left="3240" w:hanging="180"/>
      </w:pPr>
    </w:lvl>
    <w:lvl w:ilvl="3" w:tplc="0413000F" w:tentative="1">
      <w:start w:val="1"/>
      <w:numFmt w:val="decimal"/>
      <w:lvlText w:val="%4."/>
      <w:lvlJc w:val="left"/>
      <w:pPr>
        <w:tabs>
          <w:tab w:val="num" w:pos="3960"/>
        </w:tabs>
        <w:ind w:left="3960" w:hanging="360"/>
      </w:pPr>
    </w:lvl>
    <w:lvl w:ilvl="4" w:tplc="04130019" w:tentative="1">
      <w:start w:val="1"/>
      <w:numFmt w:val="lowerLetter"/>
      <w:lvlText w:val="%5."/>
      <w:lvlJc w:val="left"/>
      <w:pPr>
        <w:tabs>
          <w:tab w:val="num" w:pos="4680"/>
        </w:tabs>
        <w:ind w:left="4680" w:hanging="360"/>
      </w:pPr>
    </w:lvl>
    <w:lvl w:ilvl="5" w:tplc="0413001B" w:tentative="1">
      <w:start w:val="1"/>
      <w:numFmt w:val="lowerRoman"/>
      <w:lvlText w:val="%6."/>
      <w:lvlJc w:val="right"/>
      <w:pPr>
        <w:tabs>
          <w:tab w:val="num" w:pos="5400"/>
        </w:tabs>
        <w:ind w:left="5400" w:hanging="180"/>
      </w:pPr>
    </w:lvl>
    <w:lvl w:ilvl="6" w:tplc="0413000F" w:tentative="1">
      <w:start w:val="1"/>
      <w:numFmt w:val="decimal"/>
      <w:lvlText w:val="%7."/>
      <w:lvlJc w:val="left"/>
      <w:pPr>
        <w:tabs>
          <w:tab w:val="num" w:pos="6120"/>
        </w:tabs>
        <w:ind w:left="6120" w:hanging="360"/>
      </w:pPr>
    </w:lvl>
    <w:lvl w:ilvl="7" w:tplc="04130019" w:tentative="1">
      <w:start w:val="1"/>
      <w:numFmt w:val="lowerLetter"/>
      <w:lvlText w:val="%8."/>
      <w:lvlJc w:val="left"/>
      <w:pPr>
        <w:tabs>
          <w:tab w:val="num" w:pos="6840"/>
        </w:tabs>
        <w:ind w:left="6840" w:hanging="360"/>
      </w:pPr>
    </w:lvl>
    <w:lvl w:ilvl="8" w:tplc="0413001B" w:tentative="1">
      <w:start w:val="1"/>
      <w:numFmt w:val="lowerRoman"/>
      <w:lvlText w:val="%9."/>
      <w:lvlJc w:val="right"/>
      <w:pPr>
        <w:tabs>
          <w:tab w:val="num" w:pos="7560"/>
        </w:tabs>
        <w:ind w:left="7560" w:hanging="180"/>
      </w:pPr>
    </w:lvl>
  </w:abstractNum>
  <w:abstractNum w:abstractNumId="6" w15:restartNumberingAfterBreak="0">
    <w:nsid w:val="62065184"/>
    <w:multiLevelType w:val="hybridMultilevel"/>
    <w:tmpl w:val="5A4CA7C8"/>
    <w:lvl w:ilvl="0" w:tplc="90EAD76E">
      <w:start w:val="1"/>
      <w:numFmt w:val="decimal"/>
      <w:lvlText w:val="%1°"/>
      <w:lvlJc w:val="left"/>
      <w:pPr>
        <w:tabs>
          <w:tab w:val="num" w:pos="284"/>
        </w:tabs>
        <w:ind w:left="284" w:hanging="284"/>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640909D1"/>
    <w:multiLevelType w:val="hybridMultilevel"/>
    <w:tmpl w:val="C3182CDA"/>
    <w:lvl w:ilvl="0" w:tplc="0186C050">
      <w:start w:val="1"/>
      <w:numFmt w:val="decimal"/>
      <w:lvlText w:val="(%1)"/>
      <w:lvlJc w:val="left"/>
      <w:pPr>
        <w:tabs>
          <w:tab w:val="num" w:pos="567"/>
        </w:tabs>
        <w:ind w:left="567" w:hanging="567"/>
      </w:pPr>
      <w:rPr>
        <w:rFonts w:hint="default"/>
        <w:b/>
      </w:rPr>
    </w:lvl>
    <w:lvl w:ilvl="1" w:tplc="4D145F02">
      <w:start w:val="2"/>
      <w:numFmt w:val="decimal"/>
      <w:lvlText w:val="(%2)"/>
      <w:lvlJc w:val="left"/>
      <w:pPr>
        <w:tabs>
          <w:tab w:val="num" w:pos="1647"/>
        </w:tabs>
        <w:ind w:left="1647" w:hanging="567"/>
      </w:pPr>
      <w:rPr>
        <w:rFonts w:hint="default"/>
      </w:rPr>
    </w:lvl>
    <w:lvl w:ilvl="2" w:tplc="080C001B" w:tentative="1">
      <w:start w:val="1"/>
      <w:numFmt w:val="lowerRoman"/>
      <w:lvlText w:val="%3."/>
      <w:lvlJc w:val="right"/>
      <w:pPr>
        <w:tabs>
          <w:tab w:val="num" w:pos="2160"/>
        </w:tabs>
        <w:ind w:left="2160" w:hanging="180"/>
      </w:pPr>
    </w:lvl>
    <w:lvl w:ilvl="3" w:tplc="080C000F" w:tentative="1">
      <w:start w:val="1"/>
      <w:numFmt w:val="decimal"/>
      <w:lvlText w:val="%4."/>
      <w:lvlJc w:val="left"/>
      <w:pPr>
        <w:tabs>
          <w:tab w:val="num" w:pos="2880"/>
        </w:tabs>
        <w:ind w:left="2880" w:hanging="360"/>
      </w:pPr>
    </w:lvl>
    <w:lvl w:ilvl="4" w:tplc="080C0019" w:tentative="1">
      <w:start w:val="1"/>
      <w:numFmt w:val="lowerLetter"/>
      <w:lvlText w:val="%5."/>
      <w:lvlJc w:val="left"/>
      <w:pPr>
        <w:tabs>
          <w:tab w:val="num" w:pos="3600"/>
        </w:tabs>
        <w:ind w:left="3600" w:hanging="360"/>
      </w:pPr>
    </w:lvl>
    <w:lvl w:ilvl="5" w:tplc="080C001B" w:tentative="1">
      <w:start w:val="1"/>
      <w:numFmt w:val="lowerRoman"/>
      <w:lvlText w:val="%6."/>
      <w:lvlJc w:val="right"/>
      <w:pPr>
        <w:tabs>
          <w:tab w:val="num" w:pos="4320"/>
        </w:tabs>
        <w:ind w:left="4320" w:hanging="180"/>
      </w:pPr>
    </w:lvl>
    <w:lvl w:ilvl="6" w:tplc="080C000F" w:tentative="1">
      <w:start w:val="1"/>
      <w:numFmt w:val="decimal"/>
      <w:lvlText w:val="%7."/>
      <w:lvlJc w:val="left"/>
      <w:pPr>
        <w:tabs>
          <w:tab w:val="num" w:pos="5040"/>
        </w:tabs>
        <w:ind w:left="5040" w:hanging="360"/>
      </w:pPr>
    </w:lvl>
    <w:lvl w:ilvl="7" w:tplc="080C0019" w:tentative="1">
      <w:start w:val="1"/>
      <w:numFmt w:val="lowerLetter"/>
      <w:lvlText w:val="%8."/>
      <w:lvlJc w:val="left"/>
      <w:pPr>
        <w:tabs>
          <w:tab w:val="num" w:pos="5760"/>
        </w:tabs>
        <w:ind w:left="5760" w:hanging="360"/>
      </w:pPr>
    </w:lvl>
    <w:lvl w:ilvl="8" w:tplc="080C001B" w:tentative="1">
      <w:start w:val="1"/>
      <w:numFmt w:val="lowerRoman"/>
      <w:lvlText w:val="%9."/>
      <w:lvlJc w:val="right"/>
      <w:pPr>
        <w:tabs>
          <w:tab w:val="num" w:pos="6480"/>
        </w:tabs>
        <w:ind w:left="6480" w:hanging="180"/>
      </w:pPr>
    </w:lvl>
  </w:abstractNum>
  <w:abstractNum w:abstractNumId="8" w15:restartNumberingAfterBreak="0">
    <w:nsid w:val="6BF42D68"/>
    <w:multiLevelType w:val="hybridMultilevel"/>
    <w:tmpl w:val="64C2DF32"/>
    <w:lvl w:ilvl="0" w:tplc="55D2EBE8">
      <w:start w:val="3"/>
      <w:numFmt w:val="decimal"/>
      <w:lvlText w:val="%1°"/>
      <w:lvlJc w:val="left"/>
      <w:pPr>
        <w:tabs>
          <w:tab w:val="num" w:pos="284"/>
        </w:tabs>
        <w:ind w:left="284" w:hanging="284"/>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74412A09"/>
    <w:multiLevelType w:val="singleLevel"/>
    <w:tmpl w:val="4866DE78"/>
    <w:lvl w:ilvl="0">
      <w:start w:val="1"/>
      <w:numFmt w:val="decimal"/>
      <w:lvlText w:val="%1°"/>
      <w:lvlJc w:val="left"/>
      <w:pPr>
        <w:tabs>
          <w:tab w:val="num" w:pos="417"/>
        </w:tabs>
        <w:ind w:left="360" w:hanging="303"/>
      </w:pPr>
    </w:lvl>
  </w:abstractNum>
  <w:abstractNum w:abstractNumId="10" w15:restartNumberingAfterBreak="0">
    <w:nsid w:val="799236EB"/>
    <w:multiLevelType w:val="hybridMultilevel"/>
    <w:tmpl w:val="CB565942"/>
    <w:lvl w:ilvl="0" w:tplc="AD668CDE">
      <w:start w:val="1"/>
      <w:numFmt w:val="decimal"/>
      <w:lvlText w:val="(%1)"/>
      <w:lvlJc w:val="left"/>
      <w:pPr>
        <w:tabs>
          <w:tab w:val="num" w:pos="567"/>
        </w:tabs>
        <w:ind w:left="567" w:hanging="567"/>
      </w:pPr>
      <w:rPr>
        <w:rFonts w:hint="default"/>
        <w:b/>
      </w:rPr>
    </w:lvl>
    <w:lvl w:ilvl="1" w:tplc="C10A23F0">
      <w:start w:val="5"/>
      <w:numFmt w:val="decimal"/>
      <w:lvlText w:val="(%2)"/>
      <w:lvlJc w:val="left"/>
      <w:pPr>
        <w:tabs>
          <w:tab w:val="num" w:pos="567"/>
        </w:tabs>
        <w:ind w:left="567" w:hanging="567"/>
      </w:pPr>
      <w:rPr>
        <w:rFonts w:hint="default"/>
      </w:rPr>
    </w:lvl>
    <w:lvl w:ilvl="2" w:tplc="080C001B" w:tentative="1">
      <w:start w:val="1"/>
      <w:numFmt w:val="lowerRoman"/>
      <w:lvlText w:val="%3."/>
      <w:lvlJc w:val="right"/>
      <w:pPr>
        <w:tabs>
          <w:tab w:val="num" w:pos="2160"/>
        </w:tabs>
        <w:ind w:left="2160" w:hanging="180"/>
      </w:pPr>
    </w:lvl>
    <w:lvl w:ilvl="3" w:tplc="080C000F" w:tentative="1">
      <w:start w:val="1"/>
      <w:numFmt w:val="decimal"/>
      <w:lvlText w:val="%4."/>
      <w:lvlJc w:val="left"/>
      <w:pPr>
        <w:tabs>
          <w:tab w:val="num" w:pos="2880"/>
        </w:tabs>
        <w:ind w:left="2880" w:hanging="360"/>
      </w:pPr>
    </w:lvl>
    <w:lvl w:ilvl="4" w:tplc="080C0019" w:tentative="1">
      <w:start w:val="1"/>
      <w:numFmt w:val="lowerLetter"/>
      <w:lvlText w:val="%5."/>
      <w:lvlJc w:val="left"/>
      <w:pPr>
        <w:tabs>
          <w:tab w:val="num" w:pos="3600"/>
        </w:tabs>
        <w:ind w:left="3600" w:hanging="360"/>
      </w:pPr>
    </w:lvl>
    <w:lvl w:ilvl="5" w:tplc="080C001B" w:tentative="1">
      <w:start w:val="1"/>
      <w:numFmt w:val="lowerRoman"/>
      <w:lvlText w:val="%6."/>
      <w:lvlJc w:val="right"/>
      <w:pPr>
        <w:tabs>
          <w:tab w:val="num" w:pos="4320"/>
        </w:tabs>
        <w:ind w:left="4320" w:hanging="180"/>
      </w:pPr>
    </w:lvl>
    <w:lvl w:ilvl="6" w:tplc="080C000F" w:tentative="1">
      <w:start w:val="1"/>
      <w:numFmt w:val="decimal"/>
      <w:lvlText w:val="%7."/>
      <w:lvlJc w:val="left"/>
      <w:pPr>
        <w:tabs>
          <w:tab w:val="num" w:pos="5040"/>
        </w:tabs>
        <w:ind w:left="5040" w:hanging="360"/>
      </w:pPr>
    </w:lvl>
    <w:lvl w:ilvl="7" w:tplc="080C0019" w:tentative="1">
      <w:start w:val="1"/>
      <w:numFmt w:val="lowerLetter"/>
      <w:lvlText w:val="%8."/>
      <w:lvlJc w:val="left"/>
      <w:pPr>
        <w:tabs>
          <w:tab w:val="num" w:pos="5760"/>
        </w:tabs>
        <w:ind w:left="5760" w:hanging="360"/>
      </w:pPr>
    </w:lvl>
    <w:lvl w:ilvl="8" w:tplc="080C001B" w:tentative="1">
      <w:start w:val="1"/>
      <w:numFmt w:val="lowerRoman"/>
      <w:lvlText w:val="%9."/>
      <w:lvlJc w:val="right"/>
      <w:pPr>
        <w:tabs>
          <w:tab w:val="num" w:pos="6480"/>
        </w:tabs>
        <w:ind w:left="6480" w:hanging="180"/>
      </w:pPr>
    </w:lvl>
  </w:abstractNum>
  <w:num w:numId="1">
    <w:abstractNumId w:val="2"/>
  </w:num>
  <w:num w:numId="2">
    <w:abstractNumId w:val="9"/>
  </w:num>
  <w:num w:numId="3">
    <w:abstractNumId w:val="1"/>
  </w:num>
  <w:num w:numId="4">
    <w:abstractNumId w:val="4"/>
  </w:num>
  <w:num w:numId="5">
    <w:abstractNumId w:val="5"/>
  </w:num>
  <w:num w:numId="6">
    <w:abstractNumId w:val="10"/>
  </w:num>
  <w:num w:numId="7">
    <w:abstractNumId w:val="7"/>
  </w:num>
  <w:num w:numId="8">
    <w:abstractNumId w:val="6"/>
  </w:num>
  <w:num w:numId="9">
    <w:abstractNumId w:val="8"/>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56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ADE"/>
    <w:rsid w:val="000166BF"/>
    <w:rsid w:val="00051E95"/>
    <w:rsid w:val="000907F4"/>
    <w:rsid w:val="00090CD4"/>
    <w:rsid w:val="000B3CCD"/>
    <w:rsid w:val="000F1832"/>
    <w:rsid w:val="00141EEE"/>
    <w:rsid w:val="00155616"/>
    <w:rsid w:val="00157F63"/>
    <w:rsid w:val="001B3AD3"/>
    <w:rsid w:val="001E5C3D"/>
    <w:rsid w:val="001F4A0E"/>
    <w:rsid w:val="00216E30"/>
    <w:rsid w:val="00245D8E"/>
    <w:rsid w:val="0026228B"/>
    <w:rsid w:val="002A18CD"/>
    <w:rsid w:val="002B5D05"/>
    <w:rsid w:val="002B66AF"/>
    <w:rsid w:val="002C09C7"/>
    <w:rsid w:val="002D00FF"/>
    <w:rsid w:val="002E1036"/>
    <w:rsid w:val="002E103C"/>
    <w:rsid w:val="002E657F"/>
    <w:rsid w:val="002E7B1C"/>
    <w:rsid w:val="00310BB6"/>
    <w:rsid w:val="00320BC8"/>
    <w:rsid w:val="0032331F"/>
    <w:rsid w:val="00334124"/>
    <w:rsid w:val="003437F5"/>
    <w:rsid w:val="003448C0"/>
    <w:rsid w:val="003467DF"/>
    <w:rsid w:val="00346BB0"/>
    <w:rsid w:val="003528E3"/>
    <w:rsid w:val="003537EE"/>
    <w:rsid w:val="00374400"/>
    <w:rsid w:val="00375EEC"/>
    <w:rsid w:val="003839AD"/>
    <w:rsid w:val="003A1068"/>
    <w:rsid w:val="003B5785"/>
    <w:rsid w:val="003C2156"/>
    <w:rsid w:val="003D373B"/>
    <w:rsid w:val="003D68B7"/>
    <w:rsid w:val="0040241E"/>
    <w:rsid w:val="00404AFB"/>
    <w:rsid w:val="00415587"/>
    <w:rsid w:val="00421E75"/>
    <w:rsid w:val="00422E9D"/>
    <w:rsid w:val="00444C4F"/>
    <w:rsid w:val="004523C8"/>
    <w:rsid w:val="0046662C"/>
    <w:rsid w:val="0047573A"/>
    <w:rsid w:val="0048189B"/>
    <w:rsid w:val="00486FEF"/>
    <w:rsid w:val="00493713"/>
    <w:rsid w:val="004953A7"/>
    <w:rsid w:val="004B0293"/>
    <w:rsid w:val="004E5C4C"/>
    <w:rsid w:val="0052296E"/>
    <w:rsid w:val="005265C3"/>
    <w:rsid w:val="00547125"/>
    <w:rsid w:val="00553F6E"/>
    <w:rsid w:val="00584806"/>
    <w:rsid w:val="005A757C"/>
    <w:rsid w:val="005B11BA"/>
    <w:rsid w:val="005D286D"/>
    <w:rsid w:val="005E1F01"/>
    <w:rsid w:val="005E3234"/>
    <w:rsid w:val="005E527B"/>
    <w:rsid w:val="0062390D"/>
    <w:rsid w:val="00626067"/>
    <w:rsid w:val="00626A7F"/>
    <w:rsid w:val="00646406"/>
    <w:rsid w:val="00665F8D"/>
    <w:rsid w:val="00667511"/>
    <w:rsid w:val="00683F31"/>
    <w:rsid w:val="006A09C4"/>
    <w:rsid w:val="006A777C"/>
    <w:rsid w:val="006B1A77"/>
    <w:rsid w:val="006B6D7D"/>
    <w:rsid w:val="006D7059"/>
    <w:rsid w:val="006E2265"/>
    <w:rsid w:val="006F0367"/>
    <w:rsid w:val="006F1772"/>
    <w:rsid w:val="006F54ED"/>
    <w:rsid w:val="007107E1"/>
    <w:rsid w:val="0071432F"/>
    <w:rsid w:val="0072282D"/>
    <w:rsid w:val="00727C9A"/>
    <w:rsid w:val="00741F56"/>
    <w:rsid w:val="00762EC1"/>
    <w:rsid w:val="00796252"/>
    <w:rsid w:val="007B7944"/>
    <w:rsid w:val="007E3F46"/>
    <w:rsid w:val="007F14A4"/>
    <w:rsid w:val="00811296"/>
    <w:rsid w:val="00826BAF"/>
    <w:rsid w:val="00836C27"/>
    <w:rsid w:val="00841780"/>
    <w:rsid w:val="00843B2D"/>
    <w:rsid w:val="00852AA2"/>
    <w:rsid w:val="0086428F"/>
    <w:rsid w:val="00870DFF"/>
    <w:rsid w:val="00893FC1"/>
    <w:rsid w:val="008B057B"/>
    <w:rsid w:val="008B7FF1"/>
    <w:rsid w:val="008D1670"/>
    <w:rsid w:val="008D78C7"/>
    <w:rsid w:val="009134A0"/>
    <w:rsid w:val="009136DA"/>
    <w:rsid w:val="009164D8"/>
    <w:rsid w:val="00941FA2"/>
    <w:rsid w:val="00943332"/>
    <w:rsid w:val="00953010"/>
    <w:rsid w:val="00954402"/>
    <w:rsid w:val="00971A45"/>
    <w:rsid w:val="0097372E"/>
    <w:rsid w:val="009A5CE8"/>
    <w:rsid w:val="009B41A6"/>
    <w:rsid w:val="009D2FA3"/>
    <w:rsid w:val="009E0306"/>
    <w:rsid w:val="009F280D"/>
    <w:rsid w:val="00A04047"/>
    <w:rsid w:val="00A10271"/>
    <w:rsid w:val="00A10D9E"/>
    <w:rsid w:val="00A9146A"/>
    <w:rsid w:val="00AB0196"/>
    <w:rsid w:val="00AE14B5"/>
    <w:rsid w:val="00AE69E5"/>
    <w:rsid w:val="00B0735C"/>
    <w:rsid w:val="00B16899"/>
    <w:rsid w:val="00B23E34"/>
    <w:rsid w:val="00B265FC"/>
    <w:rsid w:val="00B504A3"/>
    <w:rsid w:val="00B61402"/>
    <w:rsid w:val="00B9077C"/>
    <w:rsid w:val="00B9669C"/>
    <w:rsid w:val="00BB0718"/>
    <w:rsid w:val="00BB3FC4"/>
    <w:rsid w:val="00BC18B7"/>
    <w:rsid w:val="00BC234A"/>
    <w:rsid w:val="00BC5261"/>
    <w:rsid w:val="00BD1820"/>
    <w:rsid w:val="00BD351A"/>
    <w:rsid w:val="00C00A86"/>
    <w:rsid w:val="00C20068"/>
    <w:rsid w:val="00C34DC6"/>
    <w:rsid w:val="00C4194A"/>
    <w:rsid w:val="00C446A3"/>
    <w:rsid w:val="00C62ADE"/>
    <w:rsid w:val="00C7154A"/>
    <w:rsid w:val="00C7569F"/>
    <w:rsid w:val="00CA09BE"/>
    <w:rsid w:val="00CB13DB"/>
    <w:rsid w:val="00CC14D7"/>
    <w:rsid w:val="00CC179A"/>
    <w:rsid w:val="00CE5214"/>
    <w:rsid w:val="00D07129"/>
    <w:rsid w:val="00D378FA"/>
    <w:rsid w:val="00D4782E"/>
    <w:rsid w:val="00D512C4"/>
    <w:rsid w:val="00D51723"/>
    <w:rsid w:val="00D543B8"/>
    <w:rsid w:val="00D81163"/>
    <w:rsid w:val="00D82441"/>
    <w:rsid w:val="00D83037"/>
    <w:rsid w:val="00D9383A"/>
    <w:rsid w:val="00DA6798"/>
    <w:rsid w:val="00DA6FE8"/>
    <w:rsid w:val="00DC747A"/>
    <w:rsid w:val="00DD17C4"/>
    <w:rsid w:val="00E252E0"/>
    <w:rsid w:val="00E34341"/>
    <w:rsid w:val="00E35679"/>
    <w:rsid w:val="00E4423F"/>
    <w:rsid w:val="00E53741"/>
    <w:rsid w:val="00E9744F"/>
    <w:rsid w:val="00EE696A"/>
    <w:rsid w:val="00EE7A9D"/>
    <w:rsid w:val="00EF4AAE"/>
    <w:rsid w:val="00F05A33"/>
    <w:rsid w:val="00F178F6"/>
    <w:rsid w:val="00F22EF8"/>
    <w:rsid w:val="00F647A3"/>
    <w:rsid w:val="00F64F82"/>
    <w:rsid w:val="00F8714D"/>
    <w:rsid w:val="00F95BBF"/>
    <w:rsid w:val="00F97B3A"/>
    <w:rsid w:val="00FC00CC"/>
    <w:rsid w:val="00FC6FA3"/>
    <w:rsid w:val="00FD44BE"/>
    <w:rsid w:val="00FE7A4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F71F68"/>
  <w15:chartTrackingRefBased/>
  <w15:docId w15:val="{58B96D86-3313-41EF-8968-00AA2DF06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widowControl w:val="0"/>
    </w:pPr>
    <w:rPr>
      <w:rFonts w:ascii="Univers" w:hAnsi="Univers"/>
      <w:sz w:val="22"/>
      <w:lang w:val="nl-NL" w:eastAsia="fr-BE"/>
    </w:rPr>
  </w:style>
  <w:style w:type="paragraph" w:styleId="Kop1">
    <w:name w:val="heading 1"/>
    <w:basedOn w:val="Standaard"/>
    <w:next w:val="Standaard"/>
    <w:qFormat/>
    <w:pPr>
      <w:keepNext/>
      <w:keepLines/>
      <w:tabs>
        <w:tab w:val="center" w:pos="2496"/>
      </w:tabs>
      <w:jc w:val="both"/>
      <w:outlineLvl w:val="0"/>
    </w:pPr>
    <w:rPr>
      <w:b/>
      <w:spacing w:val="-2"/>
      <w:lang w:val="fr-FR"/>
    </w:rPr>
  </w:style>
  <w:style w:type="paragraph" w:styleId="Kop2">
    <w:name w:val="heading 2"/>
    <w:basedOn w:val="Standaard"/>
    <w:next w:val="Standaard"/>
    <w:qFormat/>
    <w:pPr>
      <w:keepNext/>
      <w:keepLines/>
      <w:tabs>
        <w:tab w:val="center" w:pos="2496"/>
      </w:tabs>
      <w:jc w:val="center"/>
      <w:outlineLvl w:val="1"/>
    </w:pPr>
    <w:rPr>
      <w:b/>
      <w:spacing w:val="-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rPr>
      <w:sz w:val="24"/>
    </w:rPr>
  </w:style>
  <w:style w:type="character" w:styleId="Eindnootmarkering">
    <w:name w:val="endnote reference"/>
    <w:semiHidden/>
    <w:rPr>
      <w:vertAlign w:val="superscript"/>
    </w:rPr>
  </w:style>
  <w:style w:type="paragraph" w:styleId="Voetnoottekst">
    <w:name w:val="footnote text"/>
    <w:basedOn w:val="Standaard"/>
    <w:semiHidden/>
    <w:rPr>
      <w:sz w:val="24"/>
    </w:rPr>
  </w:style>
  <w:style w:type="character" w:customStyle="1" w:styleId="Voetnootverwijzing">
    <w:name w:val="Voetnootverwijzing"/>
    <w:rPr>
      <w:vertAlign w:val="superscript"/>
    </w:rPr>
  </w:style>
  <w:style w:type="paragraph" w:customStyle="1" w:styleId="inhopg1">
    <w:name w:val="inhopg 1"/>
    <w:basedOn w:val="Standaard"/>
    <w:pPr>
      <w:tabs>
        <w:tab w:val="right" w:leader="dot" w:pos="9360"/>
      </w:tabs>
      <w:suppressAutoHyphens/>
      <w:spacing w:before="480"/>
      <w:ind w:left="720" w:right="720" w:hanging="720"/>
    </w:pPr>
    <w:rPr>
      <w:lang w:val="en-US"/>
    </w:rPr>
  </w:style>
  <w:style w:type="paragraph" w:customStyle="1" w:styleId="inhopg2">
    <w:name w:val="inhopg 2"/>
    <w:basedOn w:val="Standaard"/>
    <w:pPr>
      <w:tabs>
        <w:tab w:val="right" w:leader="dot" w:pos="9360"/>
      </w:tabs>
      <w:suppressAutoHyphens/>
      <w:ind w:left="1440" w:right="720" w:hanging="720"/>
    </w:pPr>
    <w:rPr>
      <w:lang w:val="en-US"/>
    </w:rPr>
  </w:style>
  <w:style w:type="paragraph" w:customStyle="1" w:styleId="inhopg3">
    <w:name w:val="inhopg 3"/>
    <w:basedOn w:val="Standaard"/>
    <w:pPr>
      <w:tabs>
        <w:tab w:val="right" w:leader="dot" w:pos="9360"/>
      </w:tabs>
      <w:suppressAutoHyphens/>
      <w:ind w:left="2160" w:right="720" w:hanging="720"/>
    </w:pPr>
    <w:rPr>
      <w:lang w:val="en-US"/>
    </w:rPr>
  </w:style>
  <w:style w:type="paragraph" w:customStyle="1" w:styleId="inhopg4">
    <w:name w:val="inhopg 4"/>
    <w:basedOn w:val="Standaard"/>
    <w:pPr>
      <w:tabs>
        <w:tab w:val="right" w:leader="dot" w:pos="9360"/>
      </w:tabs>
      <w:suppressAutoHyphens/>
      <w:ind w:left="2880" w:right="720" w:hanging="720"/>
    </w:pPr>
    <w:rPr>
      <w:lang w:val="en-US"/>
    </w:rPr>
  </w:style>
  <w:style w:type="paragraph" w:customStyle="1" w:styleId="inhopg5">
    <w:name w:val="inhopg 5"/>
    <w:basedOn w:val="Standaard"/>
    <w:pPr>
      <w:tabs>
        <w:tab w:val="right" w:leader="dot" w:pos="9360"/>
      </w:tabs>
      <w:suppressAutoHyphens/>
      <w:ind w:left="3600" w:right="720" w:hanging="720"/>
    </w:pPr>
    <w:rPr>
      <w:lang w:val="en-US"/>
    </w:rPr>
  </w:style>
  <w:style w:type="paragraph" w:customStyle="1" w:styleId="inhopg6">
    <w:name w:val="inhopg 6"/>
    <w:basedOn w:val="Standaard"/>
    <w:pPr>
      <w:tabs>
        <w:tab w:val="right" w:pos="9360"/>
      </w:tabs>
      <w:suppressAutoHyphens/>
      <w:ind w:left="720" w:hanging="720"/>
    </w:pPr>
    <w:rPr>
      <w:lang w:val="en-US"/>
    </w:rPr>
  </w:style>
  <w:style w:type="paragraph" w:customStyle="1" w:styleId="inhopg7">
    <w:name w:val="inhopg 7"/>
    <w:basedOn w:val="Standaard"/>
    <w:pPr>
      <w:suppressAutoHyphens/>
      <w:ind w:left="720" w:hanging="720"/>
    </w:pPr>
    <w:rPr>
      <w:lang w:val="en-US"/>
    </w:rPr>
  </w:style>
  <w:style w:type="paragraph" w:customStyle="1" w:styleId="inhopg8">
    <w:name w:val="inhopg 8"/>
    <w:basedOn w:val="Standaard"/>
    <w:pPr>
      <w:tabs>
        <w:tab w:val="right" w:pos="9360"/>
      </w:tabs>
      <w:suppressAutoHyphens/>
      <w:ind w:left="720" w:hanging="720"/>
    </w:pPr>
    <w:rPr>
      <w:lang w:val="en-US"/>
    </w:rPr>
  </w:style>
  <w:style w:type="paragraph" w:customStyle="1" w:styleId="inhopg9">
    <w:name w:val="inhopg 9"/>
    <w:basedOn w:val="Standaard"/>
    <w:pPr>
      <w:tabs>
        <w:tab w:val="right" w:leader="dot" w:pos="9360"/>
      </w:tabs>
      <w:suppressAutoHyphens/>
      <w:ind w:left="720" w:hanging="720"/>
    </w:pPr>
    <w:rPr>
      <w:lang w:val="en-US"/>
    </w:rPr>
  </w:style>
  <w:style w:type="paragraph" w:styleId="Index1">
    <w:name w:val="index 1"/>
    <w:basedOn w:val="Standaard"/>
    <w:next w:val="Standaard"/>
    <w:semiHidden/>
    <w:pPr>
      <w:tabs>
        <w:tab w:val="right" w:leader="dot" w:pos="9360"/>
      </w:tabs>
      <w:suppressAutoHyphens/>
      <w:ind w:left="1440" w:right="720" w:hanging="1440"/>
    </w:pPr>
    <w:rPr>
      <w:lang w:val="en-US"/>
    </w:rPr>
  </w:style>
  <w:style w:type="paragraph" w:styleId="Index2">
    <w:name w:val="index 2"/>
    <w:basedOn w:val="Standaard"/>
    <w:next w:val="Standaard"/>
    <w:semiHidden/>
    <w:pPr>
      <w:tabs>
        <w:tab w:val="right" w:leader="dot" w:pos="9360"/>
      </w:tabs>
      <w:suppressAutoHyphens/>
      <w:ind w:left="1440" w:right="720" w:hanging="720"/>
    </w:pPr>
    <w:rPr>
      <w:lang w:val="en-US"/>
    </w:rPr>
  </w:style>
  <w:style w:type="paragraph" w:customStyle="1" w:styleId="bronvermelding">
    <w:name w:val="bronvermelding"/>
    <w:basedOn w:val="Standaard"/>
    <w:pPr>
      <w:tabs>
        <w:tab w:val="right" w:pos="9360"/>
      </w:tabs>
      <w:suppressAutoHyphens/>
    </w:pPr>
    <w:rPr>
      <w:lang w:val="en-US"/>
    </w:rPr>
  </w:style>
  <w:style w:type="paragraph" w:customStyle="1" w:styleId="bijschrift">
    <w:name w:val="bijschrift"/>
    <w:basedOn w:val="Standaard"/>
    <w:rPr>
      <w:sz w:val="24"/>
    </w:rPr>
  </w:style>
  <w:style w:type="character" w:customStyle="1" w:styleId="EquationCaption">
    <w:name w:val="_Equation Caption"/>
  </w:style>
  <w:style w:type="paragraph" w:styleId="Plattetekst">
    <w:name w:val="Body Text"/>
    <w:basedOn w:val="Standaard"/>
    <w:pPr>
      <w:keepNext/>
      <w:keepLines/>
      <w:jc w:val="center"/>
    </w:pPr>
    <w:rPr>
      <w:b/>
      <w:spacing w:val="-2"/>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customStyle="1" w:styleId="Ballontekst1">
    <w:name w:val="Ballontekst1"/>
    <w:basedOn w:val="Standaard"/>
    <w:semiHidden/>
    <w:rPr>
      <w:rFonts w:ascii="Tahoma" w:hAnsi="Tahoma" w:cs="Tahoma"/>
      <w:sz w:val="16"/>
      <w:szCs w:val="16"/>
    </w:rPr>
  </w:style>
  <w:style w:type="paragraph" w:styleId="Ballontekst">
    <w:name w:val="Balloon Text"/>
    <w:basedOn w:val="Standaard"/>
    <w:link w:val="BallontekstChar"/>
    <w:rsid w:val="00646406"/>
    <w:rPr>
      <w:rFonts w:ascii="Tahoma" w:hAnsi="Tahoma" w:cs="Tahoma"/>
      <w:sz w:val="16"/>
      <w:szCs w:val="16"/>
    </w:rPr>
  </w:style>
  <w:style w:type="character" w:customStyle="1" w:styleId="BallontekstChar">
    <w:name w:val="Ballontekst Char"/>
    <w:link w:val="Ballontekst"/>
    <w:rsid w:val="00646406"/>
    <w:rPr>
      <w:rFonts w:ascii="Tahoma" w:hAnsi="Tahoma" w:cs="Tahoma"/>
      <w:sz w:val="16"/>
      <w:szCs w:val="16"/>
      <w:lang w:val="nl-NL"/>
    </w:rPr>
  </w:style>
  <w:style w:type="character" w:styleId="Voetnootmarkering">
    <w:name w:val="footnote reference"/>
    <w:rsid w:val="007107E1"/>
    <w:rPr>
      <w:vertAlign w:val="superscript"/>
    </w:rPr>
  </w:style>
  <w:style w:type="character" w:styleId="Verwijzingopmerking">
    <w:name w:val="annotation reference"/>
    <w:rsid w:val="0040241E"/>
    <w:rPr>
      <w:sz w:val="16"/>
      <w:szCs w:val="16"/>
    </w:rPr>
  </w:style>
  <w:style w:type="paragraph" w:styleId="Tekstopmerking">
    <w:name w:val="annotation text"/>
    <w:basedOn w:val="Standaard"/>
    <w:link w:val="TekstopmerkingChar"/>
    <w:rsid w:val="0040241E"/>
    <w:rPr>
      <w:sz w:val="20"/>
    </w:rPr>
  </w:style>
  <w:style w:type="character" w:customStyle="1" w:styleId="TekstopmerkingChar">
    <w:name w:val="Tekst opmerking Char"/>
    <w:link w:val="Tekstopmerking"/>
    <w:rsid w:val="0040241E"/>
    <w:rPr>
      <w:rFonts w:ascii="Univers" w:hAnsi="Univers"/>
      <w:lang w:eastAsia="fr-BE"/>
    </w:rPr>
  </w:style>
  <w:style w:type="paragraph" w:styleId="Onderwerpvanopmerking">
    <w:name w:val="annotation subject"/>
    <w:basedOn w:val="Tekstopmerking"/>
    <w:next w:val="Tekstopmerking"/>
    <w:link w:val="OnderwerpvanopmerkingChar"/>
    <w:rsid w:val="0040241E"/>
    <w:rPr>
      <w:b/>
      <w:bCs/>
    </w:rPr>
  </w:style>
  <w:style w:type="character" w:customStyle="1" w:styleId="OnderwerpvanopmerkingChar">
    <w:name w:val="Onderwerp van opmerking Char"/>
    <w:link w:val="Onderwerpvanopmerking"/>
    <w:rsid w:val="0040241E"/>
    <w:rPr>
      <w:rFonts w:ascii="Univers" w:hAnsi="Univers"/>
      <w:b/>
      <w:bCs/>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8046D-E5E4-49C2-9CBB-94709887C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19682</Words>
  <Characters>108254</Characters>
  <Application>Microsoft Office Word</Application>
  <DocSecurity>0</DocSecurity>
  <Lines>902</Lines>
  <Paragraphs>255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duitstalige gemeenschap [6.7.90]</vt:lpstr>
      <vt:lpstr>duitstalige gemeenschap [6.7.90]</vt:lpstr>
      <vt:lpstr>duitstalige gemeenschap [6.7.90]</vt:lpstr>
    </vt:vector>
  </TitlesOfParts>
  <Company>DGIP-ADIB</Company>
  <LinksUpToDate>false</LinksUpToDate>
  <CharactersWithSpaces>127681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duitstalige gemeenschap [6.7.90]</dc:title>
  <dc:subject/>
  <dc:creator>Registre National</dc:creator>
  <cp:keywords/>
  <cp:lastModifiedBy>Isabel Leliaert</cp:lastModifiedBy>
  <cp:revision>5</cp:revision>
  <cp:lastPrinted>2014-02-14T09:57:00Z</cp:lastPrinted>
  <dcterms:created xsi:type="dcterms:W3CDTF">2023-12-21T10:48:00Z</dcterms:created>
  <dcterms:modified xsi:type="dcterms:W3CDTF">2023-12-21T13:02:00Z</dcterms:modified>
</cp:coreProperties>
</file>